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EE502" w14:textId="77777777" w:rsidR="007B22B4" w:rsidRDefault="007B22B4">
      <w:pPr>
        <w:tabs>
          <w:tab w:val="left" w:pos="4820"/>
        </w:tabs>
        <w:rPr>
          <w:rFonts w:ascii="Arial" w:hAnsi="Arial" w:cs="Arial"/>
          <w:b/>
          <w:sz w:val="28"/>
          <w:szCs w:val="28"/>
        </w:rPr>
      </w:pPr>
      <w:bookmarkStart w:id="0" w:name="_GoBack"/>
      <w:bookmarkEnd w:id="0"/>
    </w:p>
    <w:p w14:paraId="29046D4C" w14:textId="77777777" w:rsidR="007B22B4" w:rsidRDefault="007B22B4" w:rsidP="002D1A88">
      <w:pPr>
        <w:tabs>
          <w:tab w:val="left" w:pos="4820"/>
        </w:tabs>
        <w:rPr>
          <w:rFonts w:ascii="Arial" w:hAnsi="Arial" w:cs="Arial"/>
          <w:b/>
          <w:sz w:val="28"/>
          <w:szCs w:val="28"/>
        </w:rPr>
      </w:pPr>
    </w:p>
    <w:p w14:paraId="29E1C1D8" w14:textId="77777777" w:rsidR="007B22B4" w:rsidRDefault="007B22B4" w:rsidP="002D1A88">
      <w:pPr>
        <w:tabs>
          <w:tab w:val="left" w:pos="4820"/>
        </w:tabs>
        <w:rPr>
          <w:rFonts w:ascii="Arial" w:hAnsi="Arial" w:cs="Arial"/>
          <w:b/>
          <w:sz w:val="28"/>
          <w:szCs w:val="28"/>
        </w:rPr>
      </w:pPr>
    </w:p>
    <w:p w14:paraId="54D64F03" w14:textId="77777777" w:rsidR="007B22B4" w:rsidRDefault="007B22B4" w:rsidP="002D1A88">
      <w:pPr>
        <w:tabs>
          <w:tab w:val="left" w:pos="4820"/>
        </w:tabs>
        <w:rPr>
          <w:rFonts w:ascii="Arial" w:hAnsi="Arial" w:cs="Arial"/>
          <w:b/>
          <w:sz w:val="28"/>
          <w:szCs w:val="28"/>
        </w:rPr>
      </w:pPr>
    </w:p>
    <w:p w14:paraId="3CA2143C" w14:textId="77777777" w:rsidR="007B22B4" w:rsidRDefault="007B22B4" w:rsidP="002D1A88">
      <w:pPr>
        <w:tabs>
          <w:tab w:val="left" w:pos="4820"/>
        </w:tabs>
        <w:rPr>
          <w:rFonts w:ascii="Arial" w:hAnsi="Arial" w:cs="Arial"/>
          <w:b/>
          <w:sz w:val="28"/>
          <w:szCs w:val="28"/>
        </w:rPr>
      </w:pPr>
    </w:p>
    <w:p w14:paraId="30EF1C16" w14:textId="77777777" w:rsidR="007B22B4" w:rsidRDefault="007B22B4" w:rsidP="002D1A88">
      <w:pPr>
        <w:tabs>
          <w:tab w:val="left" w:pos="4820"/>
        </w:tabs>
        <w:rPr>
          <w:rFonts w:ascii="Arial" w:hAnsi="Arial"/>
          <w:b/>
          <w:sz w:val="40"/>
          <w:szCs w:val="40"/>
        </w:rPr>
      </w:pPr>
    </w:p>
    <w:p w14:paraId="60154D1C" w14:textId="77777777" w:rsidR="00CF4A2E" w:rsidRDefault="00CF4A2E" w:rsidP="002D1A88">
      <w:pPr>
        <w:tabs>
          <w:tab w:val="left" w:pos="4820"/>
        </w:tabs>
        <w:rPr>
          <w:rFonts w:ascii="Arial" w:hAnsi="Arial"/>
          <w:b/>
          <w:sz w:val="40"/>
          <w:szCs w:val="40"/>
        </w:rPr>
      </w:pPr>
    </w:p>
    <w:p w14:paraId="2C3C1233" w14:textId="77777777" w:rsidR="007B22B4" w:rsidRDefault="007B22B4" w:rsidP="002D1A88">
      <w:pPr>
        <w:tabs>
          <w:tab w:val="left" w:pos="4820"/>
        </w:tabs>
        <w:rPr>
          <w:rFonts w:ascii="Arial" w:hAnsi="Arial"/>
          <w:b/>
          <w:sz w:val="40"/>
          <w:szCs w:val="40"/>
        </w:rPr>
      </w:pPr>
    </w:p>
    <w:p w14:paraId="1792FF01" w14:textId="77777777" w:rsidR="007B22B4" w:rsidRDefault="007B22B4" w:rsidP="002D1A88">
      <w:pPr>
        <w:tabs>
          <w:tab w:val="left" w:pos="4820"/>
        </w:tabs>
        <w:rPr>
          <w:rFonts w:ascii="Arial" w:hAnsi="Arial"/>
          <w:b/>
          <w:sz w:val="40"/>
          <w:szCs w:val="40"/>
        </w:rPr>
      </w:pPr>
    </w:p>
    <w:p w14:paraId="7D4D7FFC" w14:textId="77777777" w:rsidR="007B22B4" w:rsidRDefault="007B22B4" w:rsidP="00C4658D">
      <w:pPr>
        <w:tabs>
          <w:tab w:val="left" w:pos="4820"/>
        </w:tabs>
        <w:spacing w:line="276" w:lineRule="auto"/>
        <w:rPr>
          <w:rFonts w:ascii="Arial" w:hAnsi="Arial"/>
          <w:b/>
          <w:sz w:val="40"/>
          <w:szCs w:val="40"/>
        </w:rPr>
      </w:pPr>
    </w:p>
    <w:p w14:paraId="2133D059" w14:textId="77777777" w:rsidR="007B22B4" w:rsidRDefault="007B22B4" w:rsidP="00C4658D">
      <w:pPr>
        <w:tabs>
          <w:tab w:val="left" w:pos="4820"/>
        </w:tabs>
        <w:spacing w:line="276" w:lineRule="auto"/>
        <w:rPr>
          <w:rFonts w:ascii="Arial" w:hAnsi="Arial"/>
          <w:b/>
          <w:sz w:val="40"/>
          <w:szCs w:val="40"/>
        </w:rPr>
      </w:pPr>
    </w:p>
    <w:p w14:paraId="5BCCAC17" w14:textId="77777777" w:rsidR="007B22B4" w:rsidRDefault="007B22B4" w:rsidP="00C4658D">
      <w:pPr>
        <w:tabs>
          <w:tab w:val="left" w:pos="4820"/>
        </w:tabs>
        <w:spacing w:line="276" w:lineRule="auto"/>
        <w:rPr>
          <w:rFonts w:ascii="Arial" w:hAnsi="Arial"/>
          <w:b/>
          <w:sz w:val="40"/>
          <w:szCs w:val="40"/>
        </w:rPr>
      </w:pPr>
    </w:p>
    <w:p w14:paraId="55F2CC51" w14:textId="77777777" w:rsidR="007B22B4" w:rsidRDefault="007B22B4" w:rsidP="00C4658D">
      <w:pPr>
        <w:tabs>
          <w:tab w:val="left" w:pos="4820"/>
        </w:tabs>
        <w:spacing w:line="276" w:lineRule="auto"/>
        <w:rPr>
          <w:rFonts w:ascii="Arial" w:hAnsi="Arial"/>
          <w:b/>
          <w:sz w:val="40"/>
          <w:szCs w:val="40"/>
        </w:rPr>
      </w:pPr>
    </w:p>
    <w:p w14:paraId="5E9510B9" w14:textId="77777777" w:rsidR="007B22B4" w:rsidRDefault="007B22B4" w:rsidP="00C4658D">
      <w:pPr>
        <w:tabs>
          <w:tab w:val="left" w:pos="4820"/>
        </w:tabs>
        <w:spacing w:line="276" w:lineRule="auto"/>
        <w:jc w:val="center"/>
        <w:rPr>
          <w:rFonts w:ascii="Arial" w:hAnsi="Arial"/>
          <w:b/>
          <w:sz w:val="40"/>
          <w:szCs w:val="40"/>
        </w:rPr>
      </w:pPr>
      <w:r>
        <w:rPr>
          <w:rFonts w:ascii="Arial" w:hAnsi="Arial"/>
          <w:b/>
          <w:sz w:val="40"/>
          <w:szCs w:val="40"/>
        </w:rPr>
        <w:t xml:space="preserve">CELLULAR PATHOLOGY AND MORTUARY USERGUIDE </w:t>
      </w:r>
    </w:p>
    <w:p w14:paraId="17AF661F" w14:textId="77777777" w:rsidR="007B22B4" w:rsidRDefault="007B22B4" w:rsidP="00C4658D">
      <w:pPr>
        <w:tabs>
          <w:tab w:val="left" w:pos="4820"/>
        </w:tabs>
        <w:spacing w:line="276" w:lineRule="auto"/>
        <w:jc w:val="center"/>
        <w:rPr>
          <w:rFonts w:ascii="Arial" w:hAnsi="Arial"/>
          <w:b/>
          <w:sz w:val="40"/>
          <w:szCs w:val="40"/>
        </w:rPr>
      </w:pPr>
    </w:p>
    <w:p w14:paraId="3EED6FBB" w14:textId="77777777" w:rsidR="007B22B4" w:rsidRDefault="007B22B4" w:rsidP="00C4658D">
      <w:pPr>
        <w:spacing w:line="276" w:lineRule="auto"/>
      </w:pPr>
    </w:p>
    <w:p w14:paraId="35E422D0" w14:textId="77777777" w:rsidR="007B22B4" w:rsidRDefault="007B22B4" w:rsidP="00C4658D">
      <w:pPr>
        <w:spacing w:line="276" w:lineRule="auto"/>
      </w:pPr>
    </w:p>
    <w:p w14:paraId="0C186327" w14:textId="77777777" w:rsidR="007B22B4" w:rsidRDefault="007B22B4" w:rsidP="00C4658D">
      <w:pPr>
        <w:spacing w:line="276" w:lineRule="auto"/>
        <w:jc w:val="center"/>
      </w:pPr>
    </w:p>
    <w:p w14:paraId="1EA07DA0" w14:textId="77777777" w:rsidR="007B22B4" w:rsidRDefault="007B22B4" w:rsidP="00C4658D">
      <w:pPr>
        <w:spacing w:line="276" w:lineRule="auto"/>
      </w:pPr>
    </w:p>
    <w:p w14:paraId="0E002E48" w14:textId="77777777" w:rsidR="007B22B4" w:rsidRDefault="007B22B4" w:rsidP="00C4658D">
      <w:pPr>
        <w:spacing w:line="276" w:lineRule="auto"/>
      </w:pPr>
    </w:p>
    <w:p w14:paraId="37FC3AC0" w14:textId="77777777" w:rsidR="007B22B4" w:rsidRDefault="007B22B4" w:rsidP="00C4658D">
      <w:pPr>
        <w:spacing w:line="276" w:lineRule="auto"/>
      </w:pPr>
    </w:p>
    <w:p w14:paraId="6266B33C" w14:textId="77777777" w:rsidR="007B22B4" w:rsidRDefault="007B22B4" w:rsidP="00C4658D">
      <w:pPr>
        <w:tabs>
          <w:tab w:val="left" w:pos="640"/>
          <w:tab w:val="left" w:pos="4820"/>
          <w:tab w:val="left" w:pos="8140"/>
        </w:tabs>
        <w:spacing w:line="276" w:lineRule="auto"/>
      </w:pPr>
    </w:p>
    <w:p w14:paraId="18F6FCAF" w14:textId="77777777" w:rsidR="007B22B4" w:rsidRDefault="007B22B4" w:rsidP="00C4658D">
      <w:pPr>
        <w:tabs>
          <w:tab w:val="left" w:pos="640"/>
          <w:tab w:val="left" w:pos="4820"/>
          <w:tab w:val="left" w:pos="8140"/>
        </w:tabs>
        <w:spacing w:line="276" w:lineRule="auto"/>
      </w:pPr>
    </w:p>
    <w:p w14:paraId="56489107" w14:textId="77777777" w:rsidR="007B22B4" w:rsidRDefault="007B22B4" w:rsidP="00C4658D">
      <w:pPr>
        <w:tabs>
          <w:tab w:val="left" w:pos="640"/>
          <w:tab w:val="left" w:pos="4820"/>
          <w:tab w:val="left" w:pos="8140"/>
        </w:tabs>
        <w:spacing w:line="276" w:lineRule="auto"/>
      </w:pPr>
    </w:p>
    <w:p w14:paraId="38F09003" w14:textId="77777777" w:rsidR="007B22B4" w:rsidRDefault="007B22B4" w:rsidP="00C4658D">
      <w:pPr>
        <w:tabs>
          <w:tab w:val="left" w:pos="640"/>
          <w:tab w:val="left" w:pos="4820"/>
          <w:tab w:val="left" w:pos="8140"/>
        </w:tabs>
        <w:spacing w:line="276" w:lineRule="auto"/>
      </w:pPr>
    </w:p>
    <w:p w14:paraId="7FD18E17" w14:textId="77777777" w:rsidR="007B22B4" w:rsidRDefault="007B22B4" w:rsidP="00C4658D">
      <w:pPr>
        <w:tabs>
          <w:tab w:val="left" w:pos="640"/>
          <w:tab w:val="left" w:pos="4820"/>
          <w:tab w:val="left" w:pos="8140"/>
        </w:tabs>
        <w:spacing w:line="276" w:lineRule="auto"/>
      </w:pPr>
    </w:p>
    <w:p w14:paraId="254501BE" w14:textId="77777777" w:rsidR="007B22B4" w:rsidRDefault="007B22B4" w:rsidP="00C4658D">
      <w:pPr>
        <w:tabs>
          <w:tab w:val="left" w:pos="640"/>
          <w:tab w:val="left" w:pos="4820"/>
          <w:tab w:val="left" w:pos="8140"/>
        </w:tabs>
        <w:spacing w:line="276" w:lineRule="auto"/>
      </w:pPr>
    </w:p>
    <w:p w14:paraId="63609363" w14:textId="77777777" w:rsidR="007B22B4" w:rsidRDefault="007B22B4" w:rsidP="00C4658D">
      <w:pPr>
        <w:tabs>
          <w:tab w:val="left" w:pos="640"/>
          <w:tab w:val="left" w:pos="4820"/>
          <w:tab w:val="left" w:pos="8140"/>
        </w:tabs>
        <w:spacing w:line="276" w:lineRule="auto"/>
      </w:pPr>
    </w:p>
    <w:p w14:paraId="0B03341B" w14:textId="77777777" w:rsidR="007B22B4" w:rsidRDefault="007B22B4" w:rsidP="00C4658D">
      <w:pPr>
        <w:tabs>
          <w:tab w:val="left" w:pos="640"/>
          <w:tab w:val="left" w:pos="4820"/>
          <w:tab w:val="left" w:pos="8140"/>
        </w:tabs>
        <w:spacing w:line="276" w:lineRule="auto"/>
      </w:pPr>
    </w:p>
    <w:p w14:paraId="14F29BF2" w14:textId="77777777" w:rsidR="007B22B4" w:rsidRDefault="007B22B4" w:rsidP="00C4658D">
      <w:pPr>
        <w:tabs>
          <w:tab w:val="left" w:pos="640"/>
          <w:tab w:val="left" w:pos="4820"/>
          <w:tab w:val="left" w:pos="8140"/>
        </w:tabs>
        <w:spacing w:line="276" w:lineRule="auto"/>
      </w:pPr>
    </w:p>
    <w:p w14:paraId="3A5545DE" w14:textId="77777777" w:rsidR="007B22B4" w:rsidRDefault="007B22B4" w:rsidP="00C4658D">
      <w:pPr>
        <w:tabs>
          <w:tab w:val="left" w:pos="640"/>
          <w:tab w:val="left" w:pos="4820"/>
          <w:tab w:val="left" w:pos="8140"/>
        </w:tabs>
        <w:spacing w:line="276" w:lineRule="auto"/>
      </w:pPr>
    </w:p>
    <w:p w14:paraId="74661CE7" w14:textId="77777777" w:rsidR="007B22B4" w:rsidRDefault="007B22B4" w:rsidP="00C4658D">
      <w:pPr>
        <w:tabs>
          <w:tab w:val="left" w:pos="640"/>
          <w:tab w:val="left" w:pos="4820"/>
          <w:tab w:val="left" w:pos="8140"/>
        </w:tabs>
        <w:spacing w:line="276" w:lineRule="auto"/>
      </w:pPr>
    </w:p>
    <w:p w14:paraId="0C6FC029" w14:textId="77777777" w:rsidR="00411279" w:rsidRDefault="00411279" w:rsidP="00C4658D">
      <w:pPr>
        <w:tabs>
          <w:tab w:val="left" w:pos="640"/>
          <w:tab w:val="left" w:pos="4820"/>
          <w:tab w:val="left" w:pos="8140"/>
        </w:tabs>
        <w:spacing w:line="276" w:lineRule="auto"/>
      </w:pPr>
    </w:p>
    <w:p w14:paraId="362B8A49" w14:textId="77777777" w:rsidR="00411279" w:rsidRDefault="00411279" w:rsidP="00C4658D">
      <w:pPr>
        <w:tabs>
          <w:tab w:val="left" w:pos="640"/>
          <w:tab w:val="left" w:pos="4820"/>
          <w:tab w:val="left" w:pos="8140"/>
        </w:tabs>
        <w:spacing w:line="276" w:lineRule="auto"/>
      </w:pPr>
    </w:p>
    <w:p w14:paraId="068600A9" w14:textId="77777777" w:rsidR="007B22B4" w:rsidRDefault="007B22B4" w:rsidP="00C4658D">
      <w:pPr>
        <w:tabs>
          <w:tab w:val="left" w:pos="709"/>
        </w:tabs>
        <w:spacing w:line="276" w:lineRule="auto"/>
        <w:rPr>
          <w:b/>
          <w:sz w:val="28"/>
          <w:szCs w:val="28"/>
        </w:rPr>
      </w:pPr>
    </w:p>
    <w:p w14:paraId="5DD3FE2D" w14:textId="75AB13F8" w:rsidR="007B22B4" w:rsidRPr="00B564FE" w:rsidRDefault="007B22B4" w:rsidP="00C4658D">
      <w:pPr>
        <w:tabs>
          <w:tab w:val="left" w:pos="709"/>
        </w:tabs>
        <w:spacing w:line="276" w:lineRule="auto"/>
        <w:rPr>
          <w:rFonts w:ascii="Arial" w:hAnsi="Arial" w:cs="Arial"/>
        </w:rPr>
      </w:pPr>
    </w:p>
    <w:sdt>
      <w:sdtPr>
        <w:rPr>
          <w:rFonts w:ascii="Times New Roman" w:eastAsia="Times New Roman" w:hAnsi="Times New Roman" w:cs="Times New Roman"/>
          <w:color w:val="auto"/>
          <w:sz w:val="20"/>
          <w:szCs w:val="20"/>
          <w:lang w:val="en-GB"/>
        </w:rPr>
        <w:id w:val="-446849825"/>
        <w:docPartObj>
          <w:docPartGallery w:val="Table of Contents"/>
          <w:docPartUnique/>
        </w:docPartObj>
      </w:sdtPr>
      <w:sdtEndPr>
        <w:rPr>
          <w:b/>
          <w:bCs/>
          <w:noProof/>
        </w:rPr>
      </w:sdtEndPr>
      <w:sdtContent>
        <w:p w14:paraId="65281BE5" w14:textId="1BE2F05D" w:rsidR="00E52FFB" w:rsidRPr="00E52FFB" w:rsidRDefault="00E52FFB" w:rsidP="00C4658D">
          <w:pPr>
            <w:pStyle w:val="TOCHeading"/>
            <w:spacing w:line="276" w:lineRule="auto"/>
            <w:rPr>
              <w:rFonts w:ascii="Arial" w:hAnsi="Arial" w:cs="Arial"/>
              <w:b/>
              <w:color w:val="000000" w:themeColor="text1"/>
              <w:sz w:val="24"/>
              <w:szCs w:val="24"/>
            </w:rPr>
          </w:pPr>
          <w:r w:rsidRPr="00E52FFB">
            <w:rPr>
              <w:rFonts w:ascii="Arial" w:hAnsi="Arial" w:cs="Arial"/>
              <w:b/>
              <w:color w:val="000000" w:themeColor="text1"/>
              <w:sz w:val="24"/>
              <w:szCs w:val="24"/>
            </w:rPr>
            <w:t>Contents</w:t>
          </w:r>
        </w:p>
        <w:p w14:paraId="743D6BB7" w14:textId="77777777" w:rsidR="00E52FFB" w:rsidRPr="00E52FFB" w:rsidRDefault="00E52FFB" w:rsidP="00C4658D">
          <w:pPr>
            <w:pStyle w:val="TOC1"/>
            <w:tabs>
              <w:tab w:val="right" w:leader="dot" w:pos="9350"/>
            </w:tabs>
            <w:spacing w:line="276" w:lineRule="auto"/>
            <w:rPr>
              <w:rFonts w:ascii="Arial" w:hAnsi="Arial" w:cs="Arial"/>
              <w:b/>
              <w:noProof/>
              <w:lang w:val="en-GB" w:eastAsia="en-GB"/>
            </w:rPr>
          </w:pPr>
          <w:r w:rsidRPr="00E52FFB">
            <w:rPr>
              <w:rFonts w:ascii="Arial" w:hAnsi="Arial" w:cs="Arial"/>
              <w:b/>
              <w:bCs/>
              <w:noProof/>
            </w:rPr>
            <w:fldChar w:fldCharType="begin"/>
          </w:r>
          <w:r w:rsidRPr="00E52FFB">
            <w:rPr>
              <w:rFonts w:ascii="Arial" w:hAnsi="Arial" w:cs="Arial"/>
              <w:b/>
              <w:bCs/>
              <w:noProof/>
            </w:rPr>
            <w:instrText xml:space="preserve"> TOC \o "1-3" \h \z \u </w:instrText>
          </w:r>
          <w:r w:rsidRPr="00E52FFB">
            <w:rPr>
              <w:rFonts w:ascii="Arial" w:hAnsi="Arial" w:cs="Arial"/>
              <w:b/>
              <w:bCs/>
              <w:noProof/>
            </w:rPr>
            <w:fldChar w:fldCharType="separate"/>
          </w:r>
          <w:hyperlink w:anchor="_Toc124863579" w:history="1">
            <w:r w:rsidRPr="00E52FFB">
              <w:rPr>
                <w:rStyle w:val="Hyperlink"/>
                <w:rFonts w:ascii="Arial" w:eastAsia="Microsoft JhengHei" w:hAnsi="Arial" w:cs="Arial"/>
                <w:b/>
                <w:noProof/>
                <w:lang w:eastAsia="zh-TW"/>
              </w:rPr>
              <w:t>GENERAL INFORMATION</w:t>
            </w:r>
            <w:r w:rsidRPr="00E52FFB">
              <w:rPr>
                <w:rFonts w:ascii="Arial" w:hAnsi="Arial" w:cs="Arial"/>
                <w:b/>
                <w:noProof/>
                <w:webHidden/>
              </w:rPr>
              <w:tab/>
            </w:r>
            <w:r w:rsidRPr="00E52FFB">
              <w:rPr>
                <w:rFonts w:ascii="Arial" w:hAnsi="Arial" w:cs="Arial"/>
                <w:b/>
                <w:noProof/>
                <w:webHidden/>
              </w:rPr>
              <w:fldChar w:fldCharType="begin"/>
            </w:r>
            <w:r w:rsidRPr="00E52FFB">
              <w:rPr>
                <w:rFonts w:ascii="Arial" w:hAnsi="Arial" w:cs="Arial"/>
                <w:b/>
                <w:noProof/>
                <w:webHidden/>
              </w:rPr>
              <w:instrText xml:space="preserve"> PAGEREF _Toc124863579 \h </w:instrText>
            </w:r>
            <w:r w:rsidRPr="00E52FFB">
              <w:rPr>
                <w:rFonts w:ascii="Arial" w:hAnsi="Arial" w:cs="Arial"/>
                <w:b/>
                <w:noProof/>
                <w:webHidden/>
              </w:rPr>
            </w:r>
            <w:r w:rsidRPr="00E52FFB">
              <w:rPr>
                <w:rFonts w:ascii="Arial" w:hAnsi="Arial" w:cs="Arial"/>
                <w:b/>
                <w:noProof/>
                <w:webHidden/>
              </w:rPr>
              <w:fldChar w:fldCharType="separate"/>
            </w:r>
            <w:r w:rsidRPr="00E52FFB">
              <w:rPr>
                <w:rFonts w:ascii="Arial" w:hAnsi="Arial" w:cs="Arial"/>
                <w:b/>
                <w:noProof/>
                <w:webHidden/>
              </w:rPr>
              <w:t>4</w:t>
            </w:r>
            <w:r w:rsidRPr="00E52FFB">
              <w:rPr>
                <w:rFonts w:ascii="Arial" w:hAnsi="Arial" w:cs="Arial"/>
                <w:b/>
                <w:noProof/>
                <w:webHidden/>
              </w:rPr>
              <w:fldChar w:fldCharType="end"/>
            </w:r>
          </w:hyperlink>
        </w:p>
        <w:p w14:paraId="735A465C" w14:textId="34192530"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580" w:history="1">
            <w:r w:rsidR="00E52FFB" w:rsidRPr="00E52FFB">
              <w:rPr>
                <w:rStyle w:val="Hyperlink"/>
                <w:rFonts w:ascii="Arial" w:eastAsia="Microsoft JhengHei" w:hAnsi="Arial" w:cs="Arial"/>
                <w:b/>
                <w:noProof/>
                <w:lang w:eastAsia="zh-TW"/>
              </w:rPr>
              <w:t>CLINICAL SERVICES PROVIDED</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_Toc124863580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4</w:t>
            </w:r>
            <w:r w:rsidR="00E52FFB" w:rsidRPr="00E52FFB">
              <w:rPr>
                <w:rFonts w:ascii="Arial" w:hAnsi="Arial" w:cs="Arial"/>
                <w:b/>
                <w:noProof/>
                <w:webHidden/>
              </w:rPr>
              <w:fldChar w:fldCharType="end"/>
            </w:r>
          </w:hyperlink>
        </w:p>
        <w:p w14:paraId="694A336D"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581" w:history="1">
            <w:r w:rsidR="00E52FFB" w:rsidRPr="00E52FFB">
              <w:rPr>
                <w:rStyle w:val="Hyperlink"/>
                <w:rFonts w:ascii="Arial" w:eastAsia="Microsoft JhengHei" w:hAnsi="Arial" w:cs="Arial"/>
                <w:b/>
                <w:noProof/>
                <w:lang w:eastAsia="zh-TW"/>
              </w:rPr>
              <w:t>LOCATION</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_Toc124863581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5</w:t>
            </w:r>
            <w:r w:rsidR="00E52FFB" w:rsidRPr="00E52FFB">
              <w:rPr>
                <w:rFonts w:ascii="Arial" w:hAnsi="Arial" w:cs="Arial"/>
                <w:b/>
                <w:noProof/>
                <w:webHidden/>
              </w:rPr>
              <w:fldChar w:fldCharType="end"/>
            </w:r>
          </w:hyperlink>
        </w:p>
        <w:p w14:paraId="5EA3CE1D" w14:textId="7E8E8BDF"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582" w:history="1">
            <w:r w:rsidR="00E52FFB" w:rsidRPr="00E52FFB">
              <w:rPr>
                <w:rStyle w:val="Hyperlink"/>
                <w:rFonts w:ascii="Arial" w:eastAsia="Microsoft JhengHei" w:hAnsi="Arial" w:cs="Arial"/>
                <w:b/>
                <w:noProof/>
                <w:lang w:eastAsia="zh-TW"/>
              </w:rPr>
              <w:t>OUT OF HOURS</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_Toc124863582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6</w:t>
            </w:r>
            <w:r w:rsidR="00E52FFB" w:rsidRPr="00E52FFB">
              <w:rPr>
                <w:rFonts w:ascii="Arial" w:hAnsi="Arial" w:cs="Arial"/>
                <w:b/>
                <w:noProof/>
                <w:webHidden/>
              </w:rPr>
              <w:fldChar w:fldCharType="end"/>
            </w:r>
          </w:hyperlink>
        </w:p>
        <w:p w14:paraId="4D270F7E"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583" w:history="1">
            <w:r w:rsidR="00E52FFB" w:rsidRPr="00E52FFB">
              <w:rPr>
                <w:rStyle w:val="Hyperlink"/>
                <w:rFonts w:ascii="Arial" w:eastAsia="Microsoft JhengHei" w:hAnsi="Arial" w:cs="Arial"/>
                <w:b/>
                <w:noProof/>
                <w:lang w:eastAsia="zh-TW"/>
              </w:rPr>
              <w:t>PROTECTION OF PERSONAL INFORMATION</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_Toc124863583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6</w:t>
            </w:r>
            <w:r w:rsidR="00E52FFB" w:rsidRPr="00E52FFB">
              <w:rPr>
                <w:rFonts w:ascii="Arial" w:hAnsi="Arial" w:cs="Arial"/>
                <w:b/>
                <w:noProof/>
                <w:webHidden/>
              </w:rPr>
              <w:fldChar w:fldCharType="end"/>
            </w:r>
          </w:hyperlink>
        </w:p>
        <w:p w14:paraId="6E8A3042"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584" w:history="1">
            <w:r w:rsidR="00E52FFB" w:rsidRPr="00E52FFB">
              <w:rPr>
                <w:rStyle w:val="Hyperlink"/>
                <w:rFonts w:ascii="Arial" w:eastAsia="Microsoft JhengHei" w:hAnsi="Arial" w:cs="Arial"/>
                <w:b/>
                <w:noProof/>
                <w:lang w:eastAsia="zh-TW"/>
              </w:rPr>
              <w:t>COMMENTS, COMPLIMENTS &amp; COMPLAINTS</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_Toc124863584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6</w:t>
            </w:r>
            <w:r w:rsidR="00E52FFB" w:rsidRPr="00E52FFB">
              <w:rPr>
                <w:rFonts w:ascii="Arial" w:hAnsi="Arial" w:cs="Arial"/>
                <w:b/>
                <w:noProof/>
                <w:webHidden/>
              </w:rPr>
              <w:fldChar w:fldCharType="end"/>
            </w:r>
          </w:hyperlink>
        </w:p>
        <w:p w14:paraId="466A4BDD" w14:textId="77777777" w:rsidR="00E52FFB" w:rsidRPr="00E52FFB" w:rsidRDefault="00234B5C" w:rsidP="00C4658D">
          <w:pPr>
            <w:pStyle w:val="TOC1"/>
            <w:tabs>
              <w:tab w:val="right" w:leader="dot" w:pos="9350"/>
            </w:tabs>
            <w:spacing w:line="276" w:lineRule="auto"/>
            <w:rPr>
              <w:rFonts w:ascii="Arial" w:hAnsi="Arial" w:cs="Arial"/>
              <w:noProof/>
              <w:lang w:val="en-GB" w:eastAsia="en-GB"/>
            </w:rPr>
          </w:pPr>
          <w:hyperlink w:anchor="_Toc124863585" w:history="1">
            <w:r w:rsidR="00E52FFB" w:rsidRPr="00E52FFB">
              <w:rPr>
                <w:rStyle w:val="Hyperlink"/>
                <w:rFonts w:ascii="Arial" w:eastAsia="Microsoft JhengHei" w:hAnsi="Arial" w:cs="Arial"/>
                <w:b/>
                <w:noProof/>
                <w:lang w:eastAsia="zh-TW"/>
              </w:rPr>
              <w:t>CONTACTS</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_Toc124863585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8</w:t>
            </w:r>
            <w:r w:rsidR="00E52FFB" w:rsidRPr="00E52FFB">
              <w:rPr>
                <w:rFonts w:ascii="Arial" w:hAnsi="Arial" w:cs="Arial"/>
                <w:b/>
                <w:noProof/>
                <w:webHidden/>
              </w:rPr>
              <w:fldChar w:fldCharType="end"/>
            </w:r>
          </w:hyperlink>
        </w:p>
        <w:p w14:paraId="76ED28BC"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586" w:history="1">
            <w:r w:rsidR="00E52FFB" w:rsidRPr="00E52FFB">
              <w:rPr>
                <w:rStyle w:val="Hyperlink"/>
                <w:rFonts w:ascii="Arial" w:eastAsia="Microsoft JhengHei" w:hAnsi="Arial" w:cs="Arial"/>
                <w:b/>
                <w:noProof/>
                <w:lang w:eastAsia="zh-TW"/>
              </w:rPr>
              <w:t>PARTICIPATION IN EXTERNAL QUALITY ASSURANCE SCHEMES</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_Toc124863586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9</w:t>
            </w:r>
            <w:r w:rsidR="00E52FFB" w:rsidRPr="00E52FFB">
              <w:rPr>
                <w:rFonts w:ascii="Arial" w:hAnsi="Arial" w:cs="Arial"/>
                <w:b/>
                <w:noProof/>
                <w:webHidden/>
              </w:rPr>
              <w:fldChar w:fldCharType="end"/>
            </w:r>
          </w:hyperlink>
        </w:p>
        <w:p w14:paraId="0340B122"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587" w:history="1">
            <w:r w:rsidR="00E52FFB" w:rsidRPr="00E52FFB">
              <w:rPr>
                <w:rStyle w:val="Hyperlink"/>
                <w:rFonts w:ascii="Arial" w:eastAsia="Microsoft JhengHei" w:hAnsi="Arial" w:cs="Arial"/>
                <w:b/>
                <w:noProof/>
                <w:lang w:eastAsia="zh-TW"/>
              </w:rPr>
              <w:t>REPORTS</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_Toc124863587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9</w:t>
            </w:r>
            <w:r w:rsidR="00E52FFB" w:rsidRPr="00E52FFB">
              <w:rPr>
                <w:rFonts w:ascii="Arial" w:hAnsi="Arial" w:cs="Arial"/>
                <w:b/>
                <w:noProof/>
                <w:webHidden/>
              </w:rPr>
              <w:fldChar w:fldCharType="end"/>
            </w:r>
          </w:hyperlink>
        </w:p>
        <w:p w14:paraId="63D80A24"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588" w:history="1">
            <w:r w:rsidR="00E52FFB" w:rsidRPr="00E52FFB">
              <w:rPr>
                <w:rStyle w:val="Hyperlink"/>
                <w:rFonts w:ascii="Arial" w:eastAsia="Microsoft JhengHei" w:hAnsi="Arial" w:cs="Arial"/>
                <w:b/>
                <w:noProof/>
                <w:lang w:eastAsia="zh-TW"/>
              </w:rPr>
              <w:t>MULTIDISCIPLINARY MEETINGS</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_Toc124863588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9</w:t>
            </w:r>
            <w:r w:rsidR="00E52FFB" w:rsidRPr="00E52FFB">
              <w:rPr>
                <w:rFonts w:ascii="Arial" w:hAnsi="Arial" w:cs="Arial"/>
                <w:b/>
                <w:noProof/>
                <w:webHidden/>
              </w:rPr>
              <w:fldChar w:fldCharType="end"/>
            </w:r>
          </w:hyperlink>
        </w:p>
        <w:p w14:paraId="7209E809"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589" w:history="1">
            <w:r w:rsidR="00E52FFB" w:rsidRPr="00E52FFB">
              <w:rPr>
                <w:rStyle w:val="Hyperlink"/>
                <w:rFonts w:ascii="Arial" w:eastAsia="Microsoft JhengHei" w:hAnsi="Arial" w:cs="Arial"/>
                <w:b/>
                <w:noProof/>
                <w:lang w:eastAsia="zh-TW"/>
              </w:rPr>
              <w:t>HISTOLOGY</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_Toc124863589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10</w:t>
            </w:r>
            <w:r w:rsidR="00E52FFB" w:rsidRPr="00E52FFB">
              <w:rPr>
                <w:rFonts w:ascii="Arial" w:hAnsi="Arial" w:cs="Arial"/>
                <w:b/>
                <w:noProof/>
                <w:webHidden/>
              </w:rPr>
              <w:fldChar w:fldCharType="end"/>
            </w:r>
          </w:hyperlink>
        </w:p>
        <w:p w14:paraId="011793C4"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0" w:history="1">
            <w:r w:rsidR="00E52FFB" w:rsidRPr="00E52FFB">
              <w:rPr>
                <w:rStyle w:val="Hyperlink"/>
                <w:rFonts w:ascii="Arial" w:eastAsia="Microsoft JhengHei" w:hAnsi="Arial" w:cs="Arial"/>
                <w:noProof/>
                <w:lang w:eastAsia="zh-TW"/>
              </w:rPr>
              <w:t>Fixation</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_Toc124863590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10</w:t>
            </w:r>
            <w:r w:rsidR="00E52FFB" w:rsidRPr="00E52FFB">
              <w:rPr>
                <w:rFonts w:ascii="Arial" w:hAnsi="Arial" w:cs="Arial"/>
                <w:noProof/>
                <w:webHidden/>
              </w:rPr>
              <w:fldChar w:fldCharType="end"/>
            </w:r>
          </w:hyperlink>
        </w:p>
        <w:p w14:paraId="008C684D"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1" w:history="1">
            <w:r w:rsidR="00E52FFB" w:rsidRPr="00E52FFB">
              <w:rPr>
                <w:rStyle w:val="Hyperlink"/>
                <w:rFonts w:ascii="Arial" w:eastAsia="Microsoft JhengHei" w:hAnsi="Arial" w:cs="Arial"/>
                <w:noProof/>
                <w:lang w:eastAsia="zh-TW"/>
              </w:rPr>
              <w:t>Rapid Frozen section service</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_Toc124863591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10</w:t>
            </w:r>
            <w:r w:rsidR="00E52FFB" w:rsidRPr="00E52FFB">
              <w:rPr>
                <w:rFonts w:ascii="Arial" w:hAnsi="Arial" w:cs="Arial"/>
                <w:noProof/>
                <w:webHidden/>
              </w:rPr>
              <w:fldChar w:fldCharType="end"/>
            </w:r>
          </w:hyperlink>
        </w:p>
        <w:p w14:paraId="2589F7E4"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2" w:history="1">
            <w:r w:rsidR="00E52FFB" w:rsidRPr="00E52FFB">
              <w:rPr>
                <w:rStyle w:val="Hyperlink"/>
                <w:rFonts w:ascii="Arial" w:eastAsia="Microsoft JhengHei" w:hAnsi="Arial" w:cs="Arial"/>
                <w:noProof/>
                <w:lang w:eastAsia="zh-TW"/>
              </w:rPr>
              <w:t>Immunofluorescence</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_Toc124863592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11</w:t>
            </w:r>
            <w:r w:rsidR="00E52FFB" w:rsidRPr="00E52FFB">
              <w:rPr>
                <w:rFonts w:ascii="Arial" w:hAnsi="Arial" w:cs="Arial"/>
                <w:noProof/>
                <w:webHidden/>
              </w:rPr>
              <w:fldChar w:fldCharType="end"/>
            </w:r>
          </w:hyperlink>
        </w:p>
        <w:p w14:paraId="38F7A15B"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3" w:history="1">
            <w:r w:rsidR="00E52FFB" w:rsidRPr="00E52FFB">
              <w:rPr>
                <w:rStyle w:val="Hyperlink"/>
                <w:rFonts w:ascii="Arial" w:eastAsia="Microsoft JhengHei" w:hAnsi="Arial" w:cs="Arial"/>
                <w:noProof/>
                <w:lang w:eastAsia="zh-TW"/>
              </w:rPr>
              <w:t>Lymph Node analysis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_Toc124863593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11</w:t>
            </w:r>
            <w:r w:rsidR="00E52FFB" w:rsidRPr="00E52FFB">
              <w:rPr>
                <w:rFonts w:ascii="Arial" w:hAnsi="Arial" w:cs="Arial"/>
                <w:noProof/>
                <w:webHidden/>
              </w:rPr>
              <w:fldChar w:fldCharType="end"/>
            </w:r>
          </w:hyperlink>
        </w:p>
        <w:p w14:paraId="0EF6021B"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4" w:history="1">
            <w:r w:rsidR="00E52FFB" w:rsidRPr="00E52FFB">
              <w:rPr>
                <w:rStyle w:val="Hyperlink"/>
                <w:rFonts w:ascii="Arial" w:eastAsia="Microsoft JhengHei" w:hAnsi="Arial" w:cs="Arial"/>
                <w:noProof/>
                <w:lang w:eastAsia="zh-TW"/>
              </w:rPr>
              <w:t>Mohs Sections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_Toc124863594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11</w:t>
            </w:r>
            <w:r w:rsidR="00E52FFB" w:rsidRPr="00E52FFB">
              <w:rPr>
                <w:rFonts w:ascii="Arial" w:hAnsi="Arial" w:cs="Arial"/>
                <w:noProof/>
                <w:webHidden/>
              </w:rPr>
              <w:fldChar w:fldCharType="end"/>
            </w:r>
          </w:hyperlink>
        </w:p>
        <w:p w14:paraId="0EBB801B"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5" w:history="1">
            <w:r w:rsidR="00E52FFB" w:rsidRPr="00E52FFB">
              <w:rPr>
                <w:rStyle w:val="Hyperlink"/>
                <w:rFonts w:ascii="Arial" w:eastAsia="Microsoft JhengHei" w:hAnsi="Arial" w:cs="Arial"/>
                <w:noProof/>
                <w:lang w:eastAsia="zh-TW"/>
              </w:rPr>
              <w:t xml:space="preserve">Rapid On site </w:t>
            </w:r>
            <w:r w:rsidR="00E52FFB" w:rsidRPr="00E52FFB">
              <w:rPr>
                <w:rFonts w:ascii="Arial" w:hAnsi="Arial" w:cs="Arial"/>
              </w:rPr>
              <w:t>Evaluation</w:t>
            </w:r>
            <w:r w:rsidR="00E52FFB" w:rsidRPr="00E52FFB">
              <w:rPr>
                <w:rStyle w:val="Hyperlink"/>
                <w:rFonts w:ascii="Arial" w:eastAsia="Microsoft JhengHei" w:hAnsi="Arial" w:cs="Arial"/>
                <w:noProof/>
                <w:lang w:eastAsia="zh-TW"/>
              </w:rPr>
              <w:t xml:space="preserve"> Clinic (ROSE)</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_Toc124863595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11</w:t>
            </w:r>
            <w:r w:rsidR="00E52FFB" w:rsidRPr="00E52FFB">
              <w:rPr>
                <w:rFonts w:ascii="Arial" w:hAnsi="Arial" w:cs="Arial"/>
                <w:noProof/>
                <w:webHidden/>
              </w:rPr>
              <w:fldChar w:fldCharType="end"/>
            </w:r>
          </w:hyperlink>
        </w:p>
        <w:p w14:paraId="4A2E4B6C"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6" w:history="1">
            <w:r w:rsidR="00E52FFB" w:rsidRPr="00E52FFB">
              <w:rPr>
                <w:rStyle w:val="Hyperlink"/>
                <w:rFonts w:ascii="Arial" w:eastAsia="Microsoft JhengHei" w:hAnsi="Arial" w:cs="Arial"/>
                <w:noProof/>
                <w:lang w:eastAsia="zh-TW"/>
              </w:rPr>
              <w:t xml:space="preserve">Bile Duct </w:t>
            </w:r>
            <w:r w:rsidR="00E52FFB" w:rsidRPr="00E52FFB">
              <w:rPr>
                <w:rFonts w:ascii="Arial" w:hAnsi="Arial" w:cs="Arial"/>
              </w:rPr>
              <w:t>Brushings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_Toc124863596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12</w:t>
            </w:r>
            <w:r w:rsidR="00E52FFB" w:rsidRPr="00E52FFB">
              <w:rPr>
                <w:rFonts w:ascii="Arial" w:hAnsi="Arial" w:cs="Arial"/>
                <w:noProof/>
                <w:webHidden/>
              </w:rPr>
              <w:fldChar w:fldCharType="end"/>
            </w:r>
          </w:hyperlink>
        </w:p>
        <w:p w14:paraId="6D10503D"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7" w:history="1">
            <w:r w:rsidR="00E52FFB" w:rsidRPr="00E52FFB">
              <w:rPr>
                <w:rStyle w:val="Hyperlink"/>
                <w:rFonts w:ascii="Arial" w:eastAsia="Microsoft JhengHei" w:hAnsi="Arial" w:cs="Arial"/>
                <w:noProof/>
                <w:lang w:eastAsia="zh-TW"/>
              </w:rPr>
              <w:t xml:space="preserve">Fetal </w:t>
            </w:r>
            <w:r w:rsidR="00E52FFB" w:rsidRPr="00E52FFB">
              <w:rPr>
                <w:rFonts w:ascii="Arial" w:hAnsi="Arial" w:cs="Arial"/>
              </w:rPr>
              <w:t>material</w:t>
            </w:r>
            <w:r w:rsidR="00E52FFB" w:rsidRPr="00E52FFB">
              <w:rPr>
                <w:rStyle w:val="Hyperlink"/>
                <w:rFonts w:ascii="Arial" w:eastAsia="Microsoft JhengHei" w:hAnsi="Arial" w:cs="Arial"/>
                <w:noProof/>
                <w:lang w:eastAsia="zh-TW"/>
              </w:rPr>
              <w:t>, retained products and placentas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_Toc124863597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12</w:t>
            </w:r>
            <w:r w:rsidR="00E52FFB" w:rsidRPr="00E52FFB">
              <w:rPr>
                <w:rFonts w:ascii="Arial" w:hAnsi="Arial" w:cs="Arial"/>
                <w:noProof/>
                <w:webHidden/>
              </w:rPr>
              <w:fldChar w:fldCharType="end"/>
            </w:r>
          </w:hyperlink>
        </w:p>
        <w:p w14:paraId="25E3247B"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8" w:history="1">
            <w:r w:rsidR="00E52FFB" w:rsidRPr="00E52FFB">
              <w:rPr>
                <w:rStyle w:val="Hyperlink"/>
                <w:rFonts w:ascii="Arial" w:eastAsia="Microsoft JhengHei" w:hAnsi="Arial" w:cs="Arial"/>
                <w:noProof/>
                <w:lang w:eastAsia="zh-TW"/>
              </w:rPr>
              <w:t xml:space="preserve">Muscle </w:t>
            </w:r>
            <w:r w:rsidR="00E52FFB" w:rsidRPr="00E52FFB">
              <w:rPr>
                <w:rFonts w:ascii="Arial" w:hAnsi="Arial" w:cs="Arial"/>
              </w:rPr>
              <w:t>Biopsies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_Toc124863598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13</w:t>
            </w:r>
            <w:r w:rsidR="00E52FFB" w:rsidRPr="00E52FFB">
              <w:rPr>
                <w:rFonts w:ascii="Arial" w:hAnsi="Arial" w:cs="Arial"/>
                <w:noProof/>
                <w:webHidden/>
              </w:rPr>
              <w:fldChar w:fldCharType="end"/>
            </w:r>
          </w:hyperlink>
        </w:p>
        <w:p w14:paraId="15FB40F4"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599" w:history="1">
            <w:r w:rsidR="00E52FFB" w:rsidRPr="00E52FFB">
              <w:rPr>
                <w:rFonts w:ascii="Arial" w:hAnsi="Arial" w:cs="Arial"/>
                <w:lang w:eastAsia="zh-TW"/>
              </w:rPr>
              <w:t>Videoconferencing</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_Toc124863599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14</w:t>
            </w:r>
            <w:r w:rsidR="00E52FFB" w:rsidRPr="00E52FFB">
              <w:rPr>
                <w:rFonts w:ascii="Arial" w:hAnsi="Arial" w:cs="Arial"/>
                <w:noProof/>
                <w:webHidden/>
              </w:rPr>
              <w:fldChar w:fldCharType="end"/>
            </w:r>
          </w:hyperlink>
        </w:p>
        <w:p w14:paraId="62F781F1"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00" w:history="1">
            <w:r w:rsidR="00E52FFB" w:rsidRPr="00E52FFB">
              <w:rPr>
                <w:rStyle w:val="Hyperlink"/>
                <w:rFonts w:ascii="Arial" w:eastAsia="Microsoft JhengHei" w:hAnsi="Arial" w:cs="Arial"/>
                <w:noProof/>
                <w:lang w:eastAsia="zh-TW"/>
              </w:rPr>
              <w:t xml:space="preserve">Digital Macro </w:t>
            </w:r>
            <w:r w:rsidR="00E52FFB" w:rsidRPr="00E52FFB">
              <w:rPr>
                <w:rFonts w:ascii="Arial" w:hAnsi="Arial" w:cs="Arial"/>
                <w:lang w:eastAsia="zh-TW"/>
              </w:rPr>
              <w:t>and</w:t>
            </w:r>
            <w:r w:rsidR="00E52FFB" w:rsidRPr="00E52FFB">
              <w:rPr>
                <w:rStyle w:val="Hyperlink"/>
                <w:rFonts w:ascii="Arial" w:eastAsia="Microsoft JhengHei" w:hAnsi="Arial" w:cs="Arial"/>
                <w:noProof/>
                <w:lang w:eastAsia="zh-TW"/>
              </w:rPr>
              <w:t xml:space="preserve"> Microphotography of Surgical Specimens.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_Toc124863600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14</w:t>
            </w:r>
            <w:r w:rsidR="00E52FFB" w:rsidRPr="00E52FFB">
              <w:rPr>
                <w:rFonts w:ascii="Arial" w:hAnsi="Arial" w:cs="Arial"/>
                <w:noProof/>
                <w:webHidden/>
              </w:rPr>
              <w:fldChar w:fldCharType="end"/>
            </w:r>
          </w:hyperlink>
        </w:p>
        <w:p w14:paraId="4C40E852"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601" w:history="1">
            <w:r w:rsidR="00E52FFB" w:rsidRPr="00E52FFB">
              <w:rPr>
                <w:rStyle w:val="Hyperlink"/>
                <w:rFonts w:ascii="Arial" w:eastAsia="Microsoft JhengHei" w:hAnsi="Arial" w:cs="Arial"/>
                <w:b/>
                <w:noProof/>
                <w:lang w:eastAsia="zh-TW"/>
              </w:rPr>
              <w:t>SAMPLE COLLECTION</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_Toc124863601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14</w:t>
            </w:r>
            <w:r w:rsidR="00E52FFB" w:rsidRPr="00E52FFB">
              <w:rPr>
                <w:rFonts w:ascii="Arial" w:hAnsi="Arial" w:cs="Arial"/>
                <w:b/>
                <w:noProof/>
                <w:webHidden/>
              </w:rPr>
              <w:fldChar w:fldCharType="end"/>
            </w:r>
          </w:hyperlink>
        </w:p>
        <w:p w14:paraId="711D6F99"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602" w:history="1">
            <w:r w:rsidR="00E52FFB" w:rsidRPr="00E52FFB">
              <w:rPr>
                <w:rStyle w:val="Hyperlink"/>
                <w:rFonts w:ascii="Arial" w:eastAsia="Microsoft JhengHei" w:hAnsi="Arial" w:cs="Arial"/>
                <w:b/>
                <w:noProof/>
                <w:lang w:eastAsia="zh-TW"/>
              </w:rPr>
              <w:t>SAMPLE AND REQUEST FORM LABELLING</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_Toc124863602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15</w:t>
            </w:r>
            <w:r w:rsidR="00E52FFB" w:rsidRPr="00E52FFB">
              <w:rPr>
                <w:rFonts w:ascii="Arial" w:hAnsi="Arial" w:cs="Arial"/>
                <w:b/>
                <w:noProof/>
                <w:webHidden/>
              </w:rPr>
              <w:fldChar w:fldCharType="end"/>
            </w:r>
          </w:hyperlink>
        </w:p>
        <w:p w14:paraId="114F2A4F"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603" w:history="1">
            <w:r w:rsidR="00E52FFB" w:rsidRPr="00E52FFB">
              <w:rPr>
                <w:rStyle w:val="Hyperlink"/>
                <w:rFonts w:ascii="Arial" w:eastAsia="Microsoft JhengHei" w:hAnsi="Arial" w:cs="Arial"/>
                <w:b/>
                <w:noProof/>
                <w:lang w:eastAsia="zh-TW"/>
              </w:rPr>
              <w:t>TRANSPORT</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_Toc124863603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15</w:t>
            </w:r>
            <w:r w:rsidR="00E52FFB" w:rsidRPr="00E52FFB">
              <w:rPr>
                <w:rFonts w:ascii="Arial" w:hAnsi="Arial" w:cs="Arial"/>
                <w:b/>
                <w:noProof/>
                <w:webHidden/>
              </w:rPr>
              <w:fldChar w:fldCharType="end"/>
            </w:r>
          </w:hyperlink>
        </w:p>
        <w:p w14:paraId="2516D791"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604" w:history="1">
            <w:r w:rsidR="00E52FFB" w:rsidRPr="00E52FFB">
              <w:rPr>
                <w:rStyle w:val="Hyperlink"/>
                <w:rFonts w:ascii="Arial" w:eastAsia="Microsoft JhengHei" w:hAnsi="Arial" w:cs="Arial"/>
                <w:b/>
                <w:noProof/>
                <w:lang w:eastAsia="zh-TW"/>
              </w:rPr>
              <w:t>HEALTH AND SAFETY</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_Toc124863604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16</w:t>
            </w:r>
            <w:r w:rsidR="00E52FFB" w:rsidRPr="00E52FFB">
              <w:rPr>
                <w:rFonts w:ascii="Arial" w:hAnsi="Arial" w:cs="Arial"/>
                <w:b/>
                <w:noProof/>
                <w:webHidden/>
              </w:rPr>
              <w:fldChar w:fldCharType="end"/>
            </w:r>
          </w:hyperlink>
        </w:p>
        <w:p w14:paraId="7858985C"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605" w:history="1">
            <w:r w:rsidR="00E52FFB" w:rsidRPr="00E52FFB">
              <w:rPr>
                <w:rStyle w:val="Hyperlink"/>
                <w:rFonts w:ascii="Arial" w:eastAsia="Microsoft JhengHei" w:hAnsi="Arial" w:cs="Arial"/>
                <w:b/>
                <w:noProof/>
                <w:lang w:eastAsia="zh-TW"/>
              </w:rPr>
              <w:t>REPORTS</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_Toc124863605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17</w:t>
            </w:r>
            <w:r w:rsidR="00E52FFB" w:rsidRPr="00E52FFB">
              <w:rPr>
                <w:rFonts w:ascii="Arial" w:hAnsi="Arial" w:cs="Arial"/>
                <w:b/>
                <w:noProof/>
                <w:webHidden/>
              </w:rPr>
              <w:fldChar w:fldCharType="end"/>
            </w:r>
          </w:hyperlink>
        </w:p>
        <w:p w14:paraId="79D9F495"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606" w:history="1">
            <w:r w:rsidR="00E52FFB" w:rsidRPr="00E52FFB">
              <w:rPr>
                <w:rStyle w:val="Hyperlink"/>
                <w:rFonts w:ascii="Arial" w:eastAsia="Microsoft JhengHei" w:hAnsi="Arial" w:cs="Arial"/>
                <w:b/>
                <w:noProof/>
                <w:lang w:eastAsia="zh-TW"/>
              </w:rPr>
              <w:t>FACTORS THAT MAY AFFECT THE HISTOLOGICAL INTERPRETATION OF RESULTS</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_Toc124863606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18</w:t>
            </w:r>
            <w:r w:rsidR="00E52FFB" w:rsidRPr="00E52FFB">
              <w:rPr>
                <w:rFonts w:ascii="Arial" w:hAnsi="Arial" w:cs="Arial"/>
                <w:b/>
                <w:noProof/>
                <w:webHidden/>
              </w:rPr>
              <w:fldChar w:fldCharType="end"/>
            </w:r>
          </w:hyperlink>
        </w:p>
        <w:p w14:paraId="3988FF60"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607" w:history="1">
            <w:r w:rsidR="00E52FFB" w:rsidRPr="00E52FFB">
              <w:rPr>
                <w:rStyle w:val="Hyperlink"/>
                <w:rFonts w:ascii="Arial" w:eastAsia="Microsoft JhengHei" w:hAnsi="Arial" w:cs="Arial"/>
                <w:b/>
                <w:noProof/>
                <w:lang w:eastAsia="zh-TW"/>
              </w:rPr>
              <w:t>CYTOLOGY</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_Toc124863607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18</w:t>
            </w:r>
            <w:r w:rsidR="00E52FFB" w:rsidRPr="00E52FFB">
              <w:rPr>
                <w:rFonts w:ascii="Arial" w:hAnsi="Arial" w:cs="Arial"/>
                <w:b/>
                <w:noProof/>
                <w:webHidden/>
              </w:rPr>
              <w:fldChar w:fldCharType="end"/>
            </w:r>
          </w:hyperlink>
        </w:p>
        <w:p w14:paraId="57B9DA78"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608" w:history="1">
            <w:r w:rsidR="00E52FFB" w:rsidRPr="00E52FFB">
              <w:rPr>
                <w:rStyle w:val="Hyperlink"/>
                <w:rFonts w:ascii="Arial" w:eastAsia="Microsoft JhengHei" w:hAnsi="Arial" w:cs="Arial"/>
                <w:b/>
                <w:noProof/>
                <w:lang w:eastAsia="zh-TW"/>
              </w:rPr>
              <w:t>GYNAE CYTOLOGY</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_Toc124863608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18</w:t>
            </w:r>
            <w:r w:rsidR="00E52FFB" w:rsidRPr="00E52FFB">
              <w:rPr>
                <w:rFonts w:ascii="Arial" w:hAnsi="Arial" w:cs="Arial"/>
                <w:b/>
                <w:noProof/>
                <w:webHidden/>
              </w:rPr>
              <w:fldChar w:fldCharType="end"/>
            </w:r>
          </w:hyperlink>
        </w:p>
        <w:p w14:paraId="0FFF0A35" w14:textId="77777777" w:rsidR="00E52FFB" w:rsidRPr="00E52FFB" w:rsidRDefault="00234B5C" w:rsidP="00C4658D">
          <w:pPr>
            <w:pStyle w:val="TOC1"/>
            <w:tabs>
              <w:tab w:val="right" w:leader="dot" w:pos="9350"/>
            </w:tabs>
            <w:spacing w:line="276" w:lineRule="auto"/>
            <w:rPr>
              <w:rFonts w:ascii="Arial" w:hAnsi="Arial" w:cs="Arial"/>
              <w:b/>
              <w:noProof/>
              <w:lang w:val="en-GB" w:eastAsia="en-GB"/>
            </w:rPr>
          </w:pPr>
          <w:hyperlink w:anchor="_Toc124863609" w:history="1">
            <w:r w:rsidR="00E52FFB" w:rsidRPr="00E52FFB">
              <w:rPr>
                <w:rStyle w:val="Hyperlink"/>
                <w:rFonts w:ascii="Arial" w:eastAsia="Microsoft JhengHei" w:hAnsi="Arial" w:cs="Arial"/>
                <w:b/>
                <w:noProof/>
                <w:lang w:eastAsia="zh-TW"/>
              </w:rPr>
              <w:t>NON-GYNAECOLOGICAL CYTOLOGY</w:t>
            </w:r>
            <w:r w:rsidR="00E52FFB" w:rsidRPr="00E52FFB">
              <w:rPr>
                <w:rFonts w:ascii="Arial" w:hAnsi="Arial" w:cs="Arial"/>
                <w:b/>
                <w:noProof/>
                <w:webHidden/>
              </w:rPr>
              <w:tab/>
            </w:r>
            <w:r w:rsidR="00E52FFB" w:rsidRPr="00E52FFB">
              <w:rPr>
                <w:rFonts w:ascii="Arial" w:hAnsi="Arial" w:cs="Arial"/>
                <w:b/>
                <w:noProof/>
                <w:webHidden/>
              </w:rPr>
              <w:fldChar w:fldCharType="begin"/>
            </w:r>
            <w:r w:rsidR="00E52FFB" w:rsidRPr="00E52FFB">
              <w:rPr>
                <w:rFonts w:ascii="Arial" w:hAnsi="Arial" w:cs="Arial"/>
                <w:b/>
                <w:noProof/>
                <w:webHidden/>
              </w:rPr>
              <w:instrText xml:space="preserve"> PAGEREF _Toc124863609 \h </w:instrText>
            </w:r>
            <w:r w:rsidR="00E52FFB" w:rsidRPr="00E52FFB">
              <w:rPr>
                <w:rFonts w:ascii="Arial" w:hAnsi="Arial" w:cs="Arial"/>
                <w:b/>
                <w:noProof/>
                <w:webHidden/>
              </w:rPr>
            </w:r>
            <w:r w:rsidR="00E52FFB" w:rsidRPr="00E52FFB">
              <w:rPr>
                <w:rFonts w:ascii="Arial" w:hAnsi="Arial" w:cs="Arial"/>
                <w:b/>
                <w:noProof/>
                <w:webHidden/>
              </w:rPr>
              <w:fldChar w:fldCharType="separate"/>
            </w:r>
            <w:r w:rsidR="00E52FFB" w:rsidRPr="00E52FFB">
              <w:rPr>
                <w:rFonts w:ascii="Arial" w:hAnsi="Arial" w:cs="Arial"/>
                <w:b/>
                <w:noProof/>
                <w:webHidden/>
              </w:rPr>
              <w:t>18</w:t>
            </w:r>
            <w:r w:rsidR="00E52FFB" w:rsidRPr="00E52FFB">
              <w:rPr>
                <w:rFonts w:ascii="Arial" w:hAnsi="Arial" w:cs="Arial"/>
                <w:b/>
                <w:noProof/>
                <w:webHidden/>
              </w:rPr>
              <w:fldChar w:fldCharType="end"/>
            </w:r>
          </w:hyperlink>
        </w:p>
        <w:p w14:paraId="46375A36"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10" w:history="1">
            <w:r w:rsidR="00E52FFB" w:rsidRPr="00E52FFB">
              <w:rPr>
                <w:rStyle w:val="Hyperlink"/>
                <w:rFonts w:ascii="Arial" w:eastAsia="Microsoft JhengHei" w:hAnsi="Arial" w:cs="Arial"/>
                <w:noProof/>
                <w:lang w:eastAsia="zh-TW"/>
              </w:rPr>
              <w:t>Sample</w:t>
            </w:r>
            <w:r w:rsidR="00E52FFB" w:rsidRPr="00E52FFB">
              <w:rPr>
                <w:rStyle w:val="Hyperlink"/>
                <w:rFonts w:ascii="Arial" w:hAnsi="Arial" w:cs="Arial"/>
                <w:noProof/>
              </w:rPr>
              <w:t xml:space="preserve"> and request </w:t>
            </w:r>
            <w:r w:rsidR="00E52FFB" w:rsidRPr="00E52FFB">
              <w:rPr>
                <w:rFonts w:ascii="Arial" w:hAnsi="Arial" w:cs="Arial"/>
                <w:lang w:eastAsia="zh-TW"/>
              </w:rPr>
              <w:t>form</w:t>
            </w:r>
            <w:r w:rsidR="00E52FFB" w:rsidRPr="00E52FFB">
              <w:rPr>
                <w:rStyle w:val="Hyperlink"/>
                <w:rFonts w:ascii="Arial" w:hAnsi="Arial" w:cs="Arial"/>
                <w:noProof/>
              </w:rPr>
              <w:t xml:space="preserve"> labelling</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_Toc124863610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19</w:t>
            </w:r>
            <w:r w:rsidR="00E52FFB" w:rsidRPr="00E52FFB">
              <w:rPr>
                <w:rFonts w:ascii="Arial" w:hAnsi="Arial" w:cs="Arial"/>
                <w:noProof/>
                <w:webHidden/>
              </w:rPr>
              <w:fldChar w:fldCharType="end"/>
            </w:r>
          </w:hyperlink>
        </w:p>
        <w:p w14:paraId="548CA3FB"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11" w:history="1">
            <w:r w:rsidR="00E52FFB" w:rsidRPr="00E52FFB">
              <w:rPr>
                <w:rStyle w:val="Hyperlink"/>
                <w:rFonts w:ascii="Arial" w:eastAsia="Microsoft JhengHei" w:hAnsi="Arial" w:cs="Arial"/>
                <w:noProof/>
                <w:lang w:eastAsia="zh-TW"/>
              </w:rPr>
              <w:t>Request form labelling</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_Toc124863611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19</w:t>
            </w:r>
            <w:r w:rsidR="00E52FFB" w:rsidRPr="00E52FFB">
              <w:rPr>
                <w:rFonts w:ascii="Arial" w:hAnsi="Arial" w:cs="Arial"/>
                <w:noProof/>
                <w:webHidden/>
              </w:rPr>
              <w:fldChar w:fldCharType="end"/>
            </w:r>
          </w:hyperlink>
        </w:p>
        <w:p w14:paraId="327BB046"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12" w:history="1">
            <w:r w:rsidR="00E52FFB" w:rsidRPr="00E52FFB">
              <w:rPr>
                <w:rStyle w:val="Hyperlink"/>
                <w:rFonts w:ascii="Arial" w:eastAsia="Microsoft JhengHei" w:hAnsi="Arial" w:cs="Arial"/>
                <w:noProof/>
                <w:lang w:eastAsia="zh-TW"/>
              </w:rPr>
              <w:t xml:space="preserve">Sample types and </w:t>
            </w:r>
            <w:r w:rsidR="00E52FFB" w:rsidRPr="00E52FFB">
              <w:rPr>
                <w:rFonts w:ascii="Arial" w:hAnsi="Arial" w:cs="Arial"/>
              </w:rPr>
              <w:t>specimen</w:t>
            </w:r>
            <w:r w:rsidR="00E52FFB" w:rsidRPr="00E52FFB">
              <w:rPr>
                <w:rStyle w:val="Hyperlink"/>
                <w:rFonts w:ascii="Arial" w:eastAsia="Microsoft JhengHei" w:hAnsi="Arial" w:cs="Arial"/>
                <w:noProof/>
                <w:lang w:eastAsia="zh-TW"/>
              </w:rPr>
              <w:t xml:space="preserve"> containers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_Toc124863612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20</w:t>
            </w:r>
            <w:r w:rsidR="00E52FFB" w:rsidRPr="00E52FFB">
              <w:rPr>
                <w:rFonts w:ascii="Arial" w:hAnsi="Arial" w:cs="Arial"/>
                <w:noProof/>
                <w:webHidden/>
              </w:rPr>
              <w:fldChar w:fldCharType="end"/>
            </w:r>
          </w:hyperlink>
        </w:p>
        <w:p w14:paraId="4E2629F9"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13" w:history="1">
            <w:r w:rsidR="00E52FFB" w:rsidRPr="00E52FFB">
              <w:rPr>
                <w:rStyle w:val="Hyperlink"/>
                <w:rFonts w:ascii="Arial" w:eastAsia="Microsoft JhengHei" w:hAnsi="Arial" w:cs="Arial"/>
                <w:noProof/>
                <w:lang w:eastAsia="zh-TW"/>
              </w:rPr>
              <w:t>Specimen transportation</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_Toc124863613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23</w:t>
            </w:r>
            <w:r w:rsidR="00E52FFB" w:rsidRPr="00E52FFB">
              <w:rPr>
                <w:rFonts w:ascii="Arial" w:hAnsi="Arial" w:cs="Arial"/>
                <w:noProof/>
                <w:webHidden/>
              </w:rPr>
              <w:fldChar w:fldCharType="end"/>
            </w:r>
          </w:hyperlink>
        </w:p>
        <w:p w14:paraId="2925064E"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14" w:history="1">
            <w:r w:rsidR="00E52FFB" w:rsidRPr="00E52FFB">
              <w:rPr>
                <w:rStyle w:val="Hyperlink"/>
                <w:rFonts w:ascii="Arial" w:eastAsia="Microsoft JhengHei" w:hAnsi="Arial" w:cs="Arial"/>
                <w:noProof/>
                <w:lang w:eastAsia="zh-TW"/>
              </w:rPr>
              <w:t>Reports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_Toc124863614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23</w:t>
            </w:r>
            <w:r w:rsidR="00E52FFB" w:rsidRPr="00E52FFB">
              <w:rPr>
                <w:rFonts w:ascii="Arial" w:hAnsi="Arial" w:cs="Arial"/>
                <w:noProof/>
                <w:webHidden/>
              </w:rPr>
              <w:fldChar w:fldCharType="end"/>
            </w:r>
          </w:hyperlink>
        </w:p>
        <w:p w14:paraId="0C6FB7CE" w14:textId="77777777" w:rsidR="00E52FFB" w:rsidRPr="00E52FFB" w:rsidRDefault="00234B5C" w:rsidP="00C4658D">
          <w:pPr>
            <w:pStyle w:val="TOC1"/>
            <w:tabs>
              <w:tab w:val="right" w:leader="dot" w:pos="9350"/>
            </w:tabs>
            <w:spacing w:line="276" w:lineRule="auto"/>
            <w:rPr>
              <w:rFonts w:ascii="Arial" w:hAnsi="Arial" w:cs="Arial"/>
              <w:noProof/>
              <w:lang w:val="en-GB" w:eastAsia="en-GB"/>
            </w:rPr>
          </w:pPr>
          <w:hyperlink w:anchor="_Toc124863615" w:history="1">
            <w:r w:rsidR="00E52FFB" w:rsidRPr="00E52FFB">
              <w:rPr>
                <w:rStyle w:val="Hyperlink"/>
                <w:rFonts w:ascii="Arial" w:eastAsia="Microsoft JhengHei" w:hAnsi="Arial" w:cs="Arial"/>
                <w:b/>
                <w:noProof/>
                <w:lang w:eastAsia="zh-TW"/>
              </w:rPr>
              <w:t>ANDROLOGY</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_Toc124863615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23</w:t>
            </w:r>
            <w:r w:rsidR="00E52FFB" w:rsidRPr="00E52FFB">
              <w:rPr>
                <w:rFonts w:ascii="Arial" w:hAnsi="Arial" w:cs="Arial"/>
                <w:noProof/>
                <w:webHidden/>
              </w:rPr>
              <w:fldChar w:fldCharType="end"/>
            </w:r>
          </w:hyperlink>
        </w:p>
        <w:p w14:paraId="34EB08AB" w14:textId="77777777" w:rsidR="00E52FFB" w:rsidRPr="00E52FFB" w:rsidRDefault="00234B5C" w:rsidP="00C4658D">
          <w:pPr>
            <w:pStyle w:val="TOC1"/>
            <w:tabs>
              <w:tab w:val="right" w:leader="dot" w:pos="9350"/>
            </w:tabs>
            <w:spacing w:line="276" w:lineRule="auto"/>
            <w:rPr>
              <w:rFonts w:ascii="Arial" w:hAnsi="Arial" w:cs="Arial"/>
              <w:noProof/>
              <w:lang w:val="en-GB" w:eastAsia="en-GB"/>
            </w:rPr>
          </w:pPr>
          <w:hyperlink w:anchor="_Toc124863616" w:history="1">
            <w:r w:rsidR="00E52FFB" w:rsidRPr="00E52FFB">
              <w:rPr>
                <w:rStyle w:val="Hyperlink"/>
                <w:rFonts w:ascii="Arial" w:eastAsia="Microsoft JhengHei" w:hAnsi="Arial" w:cs="Arial"/>
                <w:b/>
                <w:noProof/>
                <w:lang w:eastAsia="zh-TW"/>
              </w:rPr>
              <w:t>MORTUARY</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_Toc124863616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29</w:t>
            </w:r>
            <w:r w:rsidR="00E52FFB" w:rsidRPr="00E52FFB">
              <w:rPr>
                <w:rFonts w:ascii="Arial" w:hAnsi="Arial" w:cs="Arial"/>
                <w:noProof/>
                <w:webHidden/>
              </w:rPr>
              <w:fldChar w:fldCharType="end"/>
            </w:r>
          </w:hyperlink>
        </w:p>
        <w:p w14:paraId="37B84FC1" w14:textId="6EF003B1"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17" w:history="1">
            <w:r w:rsidR="00432FFA" w:rsidRPr="00E52FFB">
              <w:rPr>
                <w:rStyle w:val="Hyperlink"/>
                <w:rFonts w:ascii="Arial" w:eastAsia="Microsoft JhengHei" w:hAnsi="Arial" w:cs="Arial"/>
                <w:noProof/>
                <w:lang w:eastAsia="zh-TW"/>
              </w:rPr>
              <w:t>Useful Contacts</w:t>
            </w:r>
            <w:r w:rsidR="00432FFA"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_Toc124863617 \h </w:instrText>
            </w:r>
            <w:r w:rsidR="00E52FFB" w:rsidRPr="00E52FFB">
              <w:rPr>
                <w:rFonts w:ascii="Arial" w:hAnsi="Arial" w:cs="Arial"/>
                <w:noProof/>
                <w:webHidden/>
              </w:rPr>
            </w:r>
            <w:r w:rsidR="00E52FFB" w:rsidRPr="00E52FFB">
              <w:rPr>
                <w:rFonts w:ascii="Arial" w:hAnsi="Arial" w:cs="Arial"/>
                <w:noProof/>
                <w:webHidden/>
              </w:rPr>
              <w:fldChar w:fldCharType="separate"/>
            </w:r>
            <w:r w:rsidR="00432FFA" w:rsidRPr="00E52FFB">
              <w:rPr>
                <w:rFonts w:ascii="Arial" w:hAnsi="Arial" w:cs="Arial"/>
                <w:noProof/>
                <w:webHidden/>
              </w:rPr>
              <w:t>29</w:t>
            </w:r>
            <w:r w:rsidR="00E52FFB" w:rsidRPr="00E52FFB">
              <w:rPr>
                <w:rFonts w:ascii="Arial" w:hAnsi="Arial" w:cs="Arial"/>
                <w:noProof/>
                <w:webHidden/>
              </w:rPr>
              <w:fldChar w:fldCharType="end"/>
            </w:r>
          </w:hyperlink>
        </w:p>
        <w:p w14:paraId="34D86B77" w14:textId="2628D030"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18" w:history="1">
            <w:r w:rsidR="00432FFA">
              <w:rPr>
                <w:rStyle w:val="Hyperlink"/>
                <w:rFonts w:ascii="Arial" w:eastAsia="Microsoft JhengHei" w:hAnsi="Arial" w:cs="Arial"/>
                <w:noProof/>
                <w:lang w:eastAsia="zh-TW"/>
              </w:rPr>
              <w:t>Care of the</w:t>
            </w:r>
            <w:r w:rsidR="00432FFA" w:rsidRPr="00E52FFB">
              <w:rPr>
                <w:rStyle w:val="Hyperlink"/>
                <w:rFonts w:ascii="Arial" w:eastAsia="Microsoft JhengHei" w:hAnsi="Arial" w:cs="Arial"/>
                <w:noProof/>
                <w:lang w:eastAsia="zh-TW"/>
              </w:rPr>
              <w:t xml:space="preserve"> Deceased</w:t>
            </w:r>
            <w:r w:rsidR="00432FFA"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_Toc124863618 \h </w:instrText>
            </w:r>
            <w:r w:rsidR="00E52FFB" w:rsidRPr="00E52FFB">
              <w:rPr>
                <w:rFonts w:ascii="Arial" w:hAnsi="Arial" w:cs="Arial"/>
                <w:noProof/>
                <w:webHidden/>
              </w:rPr>
            </w:r>
            <w:r w:rsidR="00E52FFB" w:rsidRPr="00E52FFB">
              <w:rPr>
                <w:rFonts w:ascii="Arial" w:hAnsi="Arial" w:cs="Arial"/>
                <w:noProof/>
                <w:webHidden/>
              </w:rPr>
              <w:fldChar w:fldCharType="separate"/>
            </w:r>
            <w:r w:rsidR="00432FFA" w:rsidRPr="00E52FFB">
              <w:rPr>
                <w:rFonts w:ascii="Arial" w:hAnsi="Arial" w:cs="Arial"/>
                <w:noProof/>
                <w:webHidden/>
              </w:rPr>
              <w:t>30</w:t>
            </w:r>
            <w:r w:rsidR="00E52FFB" w:rsidRPr="00E52FFB">
              <w:rPr>
                <w:rFonts w:ascii="Arial" w:hAnsi="Arial" w:cs="Arial"/>
                <w:noProof/>
                <w:webHidden/>
              </w:rPr>
              <w:fldChar w:fldCharType="end"/>
            </w:r>
          </w:hyperlink>
        </w:p>
        <w:p w14:paraId="6D9F9197" w14:textId="2E02397D"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19" w:history="1">
            <w:r w:rsidR="00432FFA">
              <w:rPr>
                <w:rStyle w:val="Hyperlink"/>
                <w:rFonts w:ascii="Arial" w:eastAsia="Microsoft JhengHei" w:hAnsi="Arial" w:cs="Arial"/>
                <w:noProof/>
                <w:lang w:eastAsia="zh-TW"/>
              </w:rPr>
              <w:t>Notification of</w:t>
            </w:r>
            <w:r w:rsidR="00432FFA" w:rsidRPr="00E52FFB">
              <w:rPr>
                <w:rStyle w:val="Hyperlink"/>
                <w:rFonts w:ascii="Arial" w:eastAsia="Microsoft JhengHei" w:hAnsi="Arial" w:cs="Arial"/>
                <w:noProof/>
                <w:lang w:eastAsia="zh-TW"/>
              </w:rPr>
              <w:t xml:space="preserve"> Death</w:t>
            </w:r>
            <w:r w:rsidR="00432FFA"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_Toc124863619 \h </w:instrText>
            </w:r>
            <w:r w:rsidR="00E52FFB" w:rsidRPr="00E52FFB">
              <w:rPr>
                <w:rFonts w:ascii="Arial" w:hAnsi="Arial" w:cs="Arial"/>
                <w:noProof/>
                <w:webHidden/>
              </w:rPr>
            </w:r>
            <w:r w:rsidR="00E52FFB" w:rsidRPr="00E52FFB">
              <w:rPr>
                <w:rFonts w:ascii="Arial" w:hAnsi="Arial" w:cs="Arial"/>
                <w:noProof/>
                <w:webHidden/>
              </w:rPr>
              <w:fldChar w:fldCharType="separate"/>
            </w:r>
            <w:r w:rsidR="00432FFA" w:rsidRPr="00E52FFB">
              <w:rPr>
                <w:rFonts w:ascii="Arial" w:hAnsi="Arial" w:cs="Arial"/>
                <w:noProof/>
                <w:webHidden/>
              </w:rPr>
              <w:t>30</w:t>
            </w:r>
            <w:r w:rsidR="00E52FFB" w:rsidRPr="00E52FFB">
              <w:rPr>
                <w:rFonts w:ascii="Arial" w:hAnsi="Arial" w:cs="Arial"/>
                <w:noProof/>
                <w:webHidden/>
              </w:rPr>
              <w:fldChar w:fldCharType="end"/>
            </w:r>
          </w:hyperlink>
        </w:p>
        <w:p w14:paraId="1DA13423" w14:textId="57A9B22B"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20" w:history="1">
            <w:r w:rsidR="00432FFA">
              <w:rPr>
                <w:rStyle w:val="Hyperlink"/>
                <w:rFonts w:ascii="Arial" w:eastAsia="Microsoft JhengHei" w:hAnsi="Arial" w:cs="Arial"/>
                <w:noProof/>
                <w:lang w:eastAsia="zh-TW"/>
              </w:rPr>
              <w:t>Visiting a</w:t>
            </w:r>
            <w:r w:rsidR="00432FFA" w:rsidRPr="00E52FFB">
              <w:rPr>
                <w:rStyle w:val="Hyperlink"/>
                <w:rFonts w:ascii="Arial" w:eastAsia="Microsoft JhengHei" w:hAnsi="Arial" w:cs="Arial"/>
                <w:noProof/>
                <w:lang w:eastAsia="zh-TW"/>
              </w:rPr>
              <w:t xml:space="preserve">nd Viewing </w:t>
            </w:r>
            <w:r w:rsidR="00432FFA">
              <w:rPr>
                <w:rStyle w:val="Hyperlink"/>
                <w:rFonts w:ascii="Arial" w:eastAsia="Microsoft JhengHei" w:hAnsi="Arial" w:cs="Arial"/>
                <w:noProof/>
                <w:lang w:eastAsia="zh-TW"/>
              </w:rPr>
              <w:t>t</w:t>
            </w:r>
            <w:r w:rsidR="00432FFA" w:rsidRPr="00E52FFB">
              <w:rPr>
                <w:rStyle w:val="Hyperlink"/>
                <w:rFonts w:ascii="Arial" w:eastAsia="Microsoft JhengHei" w:hAnsi="Arial" w:cs="Arial"/>
                <w:noProof/>
                <w:lang w:eastAsia="zh-TW"/>
              </w:rPr>
              <w:t>he Deceased</w:t>
            </w:r>
            <w:r w:rsidR="00432FFA"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_Toc124863620 \h </w:instrText>
            </w:r>
            <w:r w:rsidR="00E52FFB" w:rsidRPr="00E52FFB">
              <w:rPr>
                <w:rFonts w:ascii="Arial" w:hAnsi="Arial" w:cs="Arial"/>
                <w:noProof/>
                <w:webHidden/>
              </w:rPr>
            </w:r>
            <w:r w:rsidR="00E52FFB" w:rsidRPr="00E52FFB">
              <w:rPr>
                <w:rFonts w:ascii="Arial" w:hAnsi="Arial" w:cs="Arial"/>
                <w:noProof/>
                <w:webHidden/>
              </w:rPr>
              <w:fldChar w:fldCharType="separate"/>
            </w:r>
            <w:r w:rsidR="00432FFA" w:rsidRPr="00E52FFB">
              <w:rPr>
                <w:rFonts w:ascii="Arial" w:hAnsi="Arial" w:cs="Arial"/>
                <w:noProof/>
                <w:webHidden/>
              </w:rPr>
              <w:t>30</w:t>
            </w:r>
            <w:r w:rsidR="00E52FFB" w:rsidRPr="00E52FFB">
              <w:rPr>
                <w:rFonts w:ascii="Arial" w:hAnsi="Arial" w:cs="Arial"/>
                <w:noProof/>
                <w:webHidden/>
              </w:rPr>
              <w:fldChar w:fldCharType="end"/>
            </w:r>
          </w:hyperlink>
        </w:p>
        <w:p w14:paraId="4C59D3F1" w14:textId="14816FE2"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21" w:history="1">
            <w:r w:rsidR="00432FFA" w:rsidRPr="00E52FFB">
              <w:rPr>
                <w:rStyle w:val="Hyperlink"/>
                <w:rFonts w:ascii="Arial" w:eastAsia="Microsoft JhengHei" w:hAnsi="Arial" w:cs="Arial"/>
                <w:noProof/>
                <w:lang w:eastAsia="zh-TW"/>
              </w:rPr>
              <w:t>Certificates</w:t>
            </w:r>
            <w:r w:rsidR="00432FFA"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_Toc124863621 \h </w:instrText>
            </w:r>
            <w:r w:rsidR="00E52FFB" w:rsidRPr="00E52FFB">
              <w:rPr>
                <w:rFonts w:ascii="Arial" w:hAnsi="Arial" w:cs="Arial"/>
                <w:noProof/>
                <w:webHidden/>
              </w:rPr>
            </w:r>
            <w:r w:rsidR="00E52FFB" w:rsidRPr="00E52FFB">
              <w:rPr>
                <w:rFonts w:ascii="Arial" w:hAnsi="Arial" w:cs="Arial"/>
                <w:noProof/>
                <w:webHidden/>
              </w:rPr>
              <w:fldChar w:fldCharType="separate"/>
            </w:r>
            <w:r w:rsidR="00432FFA" w:rsidRPr="00E52FFB">
              <w:rPr>
                <w:rFonts w:ascii="Arial" w:hAnsi="Arial" w:cs="Arial"/>
                <w:noProof/>
                <w:webHidden/>
              </w:rPr>
              <w:t>31</w:t>
            </w:r>
            <w:r w:rsidR="00E52FFB" w:rsidRPr="00E52FFB">
              <w:rPr>
                <w:rFonts w:ascii="Arial" w:hAnsi="Arial" w:cs="Arial"/>
                <w:noProof/>
                <w:webHidden/>
              </w:rPr>
              <w:fldChar w:fldCharType="end"/>
            </w:r>
          </w:hyperlink>
        </w:p>
        <w:p w14:paraId="2D24AB5B" w14:textId="0AAFAACC"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22" w:history="1">
            <w:r w:rsidR="00432FFA">
              <w:rPr>
                <w:rStyle w:val="Hyperlink"/>
                <w:rFonts w:ascii="Arial" w:eastAsia="Microsoft JhengHei" w:hAnsi="Arial" w:cs="Arial"/>
                <w:noProof/>
                <w:lang w:eastAsia="zh-TW"/>
              </w:rPr>
              <w:t>Release of t</w:t>
            </w:r>
            <w:r w:rsidR="00432FFA" w:rsidRPr="00E52FFB">
              <w:rPr>
                <w:rStyle w:val="Hyperlink"/>
                <w:rFonts w:ascii="Arial" w:eastAsia="Microsoft JhengHei" w:hAnsi="Arial" w:cs="Arial"/>
                <w:noProof/>
                <w:lang w:eastAsia="zh-TW"/>
              </w:rPr>
              <w:t>he Deceased</w:t>
            </w:r>
            <w:r w:rsidR="00432FFA"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_Toc124863622 \h </w:instrText>
            </w:r>
            <w:r w:rsidR="00E52FFB" w:rsidRPr="00E52FFB">
              <w:rPr>
                <w:rFonts w:ascii="Arial" w:hAnsi="Arial" w:cs="Arial"/>
                <w:noProof/>
                <w:webHidden/>
              </w:rPr>
            </w:r>
            <w:r w:rsidR="00E52FFB" w:rsidRPr="00E52FFB">
              <w:rPr>
                <w:rFonts w:ascii="Arial" w:hAnsi="Arial" w:cs="Arial"/>
                <w:noProof/>
                <w:webHidden/>
              </w:rPr>
              <w:fldChar w:fldCharType="separate"/>
            </w:r>
            <w:r w:rsidR="00432FFA" w:rsidRPr="00E52FFB">
              <w:rPr>
                <w:rFonts w:ascii="Arial" w:hAnsi="Arial" w:cs="Arial"/>
                <w:noProof/>
                <w:webHidden/>
              </w:rPr>
              <w:t>31</w:t>
            </w:r>
            <w:r w:rsidR="00E52FFB" w:rsidRPr="00E52FFB">
              <w:rPr>
                <w:rFonts w:ascii="Arial" w:hAnsi="Arial" w:cs="Arial"/>
                <w:noProof/>
                <w:webHidden/>
              </w:rPr>
              <w:fldChar w:fldCharType="end"/>
            </w:r>
          </w:hyperlink>
        </w:p>
        <w:p w14:paraId="72CE7DA0" w14:textId="77777777" w:rsidR="00E52FFB" w:rsidRPr="00E52FFB" w:rsidRDefault="00234B5C" w:rsidP="00C4658D">
          <w:pPr>
            <w:pStyle w:val="TOC1"/>
            <w:tabs>
              <w:tab w:val="right" w:leader="dot" w:pos="9350"/>
            </w:tabs>
            <w:spacing w:line="276" w:lineRule="auto"/>
            <w:rPr>
              <w:rFonts w:ascii="Arial" w:hAnsi="Arial" w:cs="Arial"/>
              <w:noProof/>
              <w:lang w:val="en-GB" w:eastAsia="en-GB"/>
            </w:rPr>
          </w:pPr>
          <w:hyperlink w:anchor="_Toc124863623" w:history="1">
            <w:r w:rsidR="00E52FFB" w:rsidRPr="00E52FFB">
              <w:rPr>
                <w:rStyle w:val="Hyperlink"/>
                <w:rFonts w:ascii="Arial" w:eastAsia="Microsoft JhengHei" w:hAnsi="Arial" w:cs="Arial"/>
                <w:b/>
                <w:noProof/>
                <w:lang w:eastAsia="zh-TW"/>
              </w:rPr>
              <w:t>POST MORTEMS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_Toc124863623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31</w:t>
            </w:r>
            <w:r w:rsidR="00E52FFB" w:rsidRPr="00E52FFB">
              <w:rPr>
                <w:rFonts w:ascii="Arial" w:hAnsi="Arial" w:cs="Arial"/>
                <w:noProof/>
                <w:webHidden/>
              </w:rPr>
              <w:fldChar w:fldCharType="end"/>
            </w:r>
          </w:hyperlink>
        </w:p>
        <w:p w14:paraId="76B64C79"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24" w:history="1">
            <w:r w:rsidR="00E52FFB" w:rsidRPr="00E52FFB">
              <w:rPr>
                <w:rStyle w:val="Hyperlink"/>
                <w:rFonts w:ascii="Arial" w:eastAsia="Microsoft JhengHei" w:hAnsi="Arial" w:cs="Arial"/>
                <w:noProof/>
                <w:lang w:eastAsia="zh-TW"/>
              </w:rPr>
              <w:t>Coroner’s post mortems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_Toc124863624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31</w:t>
            </w:r>
            <w:r w:rsidR="00E52FFB" w:rsidRPr="00E52FFB">
              <w:rPr>
                <w:rFonts w:ascii="Arial" w:hAnsi="Arial" w:cs="Arial"/>
                <w:noProof/>
                <w:webHidden/>
              </w:rPr>
              <w:fldChar w:fldCharType="end"/>
            </w:r>
          </w:hyperlink>
        </w:p>
        <w:p w14:paraId="4AA0A6C8"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25" w:history="1">
            <w:r w:rsidR="00E52FFB" w:rsidRPr="00E52FFB">
              <w:rPr>
                <w:rStyle w:val="Hyperlink"/>
                <w:rFonts w:ascii="Arial" w:eastAsia="Microsoft JhengHei" w:hAnsi="Arial" w:cs="Arial"/>
                <w:noProof/>
                <w:lang w:eastAsia="zh-TW"/>
              </w:rPr>
              <w:t>Hospital requested post mortems</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_Toc124863625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31</w:t>
            </w:r>
            <w:r w:rsidR="00E52FFB" w:rsidRPr="00E52FFB">
              <w:rPr>
                <w:rFonts w:ascii="Arial" w:hAnsi="Arial" w:cs="Arial"/>
                <w:noProof/>
                <w:webHidden/>
              </w:rPr>
              <w:fldChar w:fldCharType="end"/>
            </w:r>
          </w:hyperlink>
        </w:p>
        <w:p w14:paraId="102B24FF" w14:textId="77777777" w:rsidR="00E52FFB" w:rsidRPr="00E52FFB" w:rsidRDefault="00234B5C" w:rsidP="00C4658D">
          <w:pPr>
            <w:pStyle w:val="TOC1"/>
            <w:tabs>
              <w:tab w:val="right" w:leader="dot" w:pos="9350"/>
            </w:tabs>
            <w:spacing w:line="276" w:lineRule="auto"/>
            <w:ind w:left="567"/>
            <w:rPr>
              <w:rFonts w:ascii="Arial" w:hAnsi="Arial" w:cs="Arial"/>
              <w:noProof/>
              <w:lang w:val="en-GB" w:eastAsia="en-GB"/>
            </w:rPr>
          </w:pPr>
          <w:hyperlink w:anchor="_Toc124863626" w:history="1">
            <w:r w:rsidR="00E52FFB" w:rsidRPr="00E52FFB">
              <w:rPr>
                <w:rStyle w:val="Hyperlink"/>
                <w:rFonts w:ascii="Arial" w:eastAsia="Microsoft JhengHei" w:hAnsi="Arial" w:cs="Arial"/>
                <w:noProof/>
                <w:lang w:eastAsia="zh-TW"/>
              </w:rPr>
              <w:t>The post mortem report</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_Toc124863626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32</w:t>
            </w:r>
            <w:r w:rsidR="00E52FFB" w:rsidRPr="00E52FFB">
              <w:rPr>
                <w:rFonts w:ascii="Arial" w:hAnsi="Arial" w:cs="Arial"/>
                <w:noProof/>
                <w:webHidden/>
              </w:rPr>
              <w:fldChar w:fldCharType="end"/>
            </w:r>
          </w:hyperlink>
        </w:p>
        <w:p w14:paraId="6236F20C" w14:textId="77777777" w:rsidR="00E52FFB" w:rsidRPr="00E52FFB" w:rsidRDefault="00234B5C" w:rsidP="00C4658D">
          <w:pPr>
            <w:pStyle w:val="TOC1"/>
            <w:tabs>
              <w:tab w:val="right" w:leader="dot" w:pos="9350"/>
            </w:tabs>
            <w:spacing w:line="276" w:lineRule="auto"/>
            <w:rPr>
              <w:rFonts w:ascii="Arial" w:hAnsi="Arial" w:cs="Arial"/>
              <w:noProof/>
              <w:lang w:val="en-GB" w:eastAsia="en-GB"/>
            </w:rPr>
          </w:pPr>
          <w:hyperlink w:anchor="_Toc124863627" w:history="1">
            <w:r w:rsidR="00E52FFB" w:rsidRPr="00E52FFB">
              <w:rPr>
                <w:rStyle w:val="Hyperlink"/>
                <w:rFonts w:ascii="Arial" w:eastAsia="Microsoft JhengHei" w:hAnsi="Arial" w:cs="Arial"/>
                <w:b/>
                <w:noProof/>
                <w:lang w:eastAsia="zh-TW"/>
              </w:rPr>
              <w:t>RETAINED PRODUCTS OF CONCEPTION</w:t>
            </w:r>
            <w:r w:rsidR="00E52FFB" w:rsidRPr="00E52FFB">
              <w:rPr>
                <w:rFonts w:ascii="Arial" w:hAnsi="Arial" w:cs="Arial"/>
                <w:noProof/>
                <w:webHidden/>
              </w:rPr>
              <w:tab/>
            </w:r>
            <w:r w:rsidR="00E52FFB" w:rsidRPr="00E52FFB">
              <w:rPr>
                <w:rFonts w:ascii="Arial" w:hAnsi="Arial" w:cs="Arial"/>
                <w:noProof/>
                <w:webHidden/>
              </w:rPr>
              <w:fldChar w:fldCharType="begin"/>
            </w:r>
            <w:r w:rsidR="00E52FFB" w:rsidRPr="00E52FFB">
              <w:rPr>
                <w:rFonts w:ascii="Arial" w:hAnsi="Arial" w:cs="Arial"/>
                <w:noProof/>
                <w:webHidden/>
              </w:rPr>
              <w:instrText xml:space="preserve"> PAGEREF _Toc124863627 \h </w:instrText>
            </w:r>
            <w:r w:rsidR="00E52FFB" w:rsidRPr="00E52FFB">
              <w:rPr>
                <w:rFonts w:ascii="Arial" w:hAnsi="Arial" w:cs="Arial"/>
                <w:noProof/>
                <w:webHidden/>
              </w:rPr>
            </w:r>
            <w:r w:rsidR="00E52FFB" w:rsidRPr="00E52FFB">
              <w:rPr>
                <w:rFonts w:ascii="Arial" w:hAnsi="Arial" w:cs="Arial"/>
                <w:noProof/>
                <w:webHidden/>
              </w:rPr>
              <w:fldChar w:fldCharType="separate"/>
            </w:r>
            <w:r w:rsidR="00E52FFB" w:rsidRPr="00E52FFB">
              <w:rPr>
                <w:rFonts w:ascii="Arial" w:hAnsi="Arial" w:cs="Arial"/>
                <w:noProof/>
                <w:webHidden/>
              </w:rPr>
              <w:t>32</w:t>
            </w:r>
            <w:r w:rsidR="00E52FFB" w:rsidRPr="00E52FFB">
              <w:rPr>
                <w:rFonts w:ascii="Arial" w:hAnsi="Arial" w:cs="Arial"/>
                <w:noProof/>
                <w:webHidden/>
              </w:rPr>
              <w:fldChar w:fldCharType="end"/>
            </w:r>
          </w:hyperlink>
        </w:p>
        <w:p w14:paraId="4EC300D9" w14:textId="70F0A507" w:rsidR="00E52FFB" w:rsidRDefault="00E52FFB" w:rsidP="00C4658D">
          <w:pPr>
            <w:spacing w:line="276" w:lineRule="auto"/>
          </w:pPr>
          <w:r w:rsidRPr="00E52FFB">
            <w:rPr>
              <w:rFonts w:ascii="Arial" w:hAnsi="Arial" w:cs="Arial"/>
              <w:b/>
              <w:bCs/>
              <w:noProof/>
              <w:sz w:val="22"/>
              <w:szCs w:val="22"/>
            </w:rPr>
            <w:fldChar w:fldCharType="end"/>
          </w:r>
        </w:p>
      </w:sdtContent>
    </w:sdt>
    <w:p w14:paraId="34708E71" w14:textId="77777777" w:rsidR="00F418E2" w:rsidRPr="00B564FE" w:rsidRDefault="00F418E2" w:rsidP="00C4658D">
      <w:pPr>
        <w:spacing w:line="276" w:lineRule="auto"/>
        <w:rPr>
          <w:rFonts w:ascii="Arial" w:eastAsia="Microsoft JhengHei" w:hAnsi="Arial" w:cs="Arial"/>
          <w:b/>
          <w:sz w:val="22"/>
          <w:szCs w:val="22"/>
          <w:lang w:eastAsia="zh-TW"/>
        </w:rPr>
      </w:pPr>
    </w:p>
    <w:p w14:paraId="5D1544E3" w14:textId="77777777" w:rsidR="00F418E2" w:rsidRPr="00B564FE" w:rsidRDefault="00F418E2" w:rsidP="00C4658D">
      <w:pPr>
        <w:spacing w:line="276" w:lineRule="auto"/>
        <w:rPr>
          <w:rFonts w:ascii="Arial" w:eastAsia="Microsoft JhengHei" w:hAnsi="Arial" w:cs="Arial"/>
          <w:b/>
          <w:sz w:val="22"/>
          <w:szCs w:val="22"/>
          <w:lang w:eastAsia="zh-TW"/>
        </w:rPr>
      </w:pPr>
    </w:p>
    <w:p w14:paraId="1400AF61" w14:textId="77777777" w:rsidR="00F418E2" w:rsidRPr="00B564FE" w:rsidRDefault="00F418E2" w:rsidP="00C4658D">
      <w:pPr>
        <w:spacing w:line="276" w:lineRule="auto"/>
        <w:rPr>
          <w:rFonts w:ascii="Arial" w:eastAsia="Microsoft JhengHei" w:hAnsi="Arial" w:cs="Arial"/>
          <w:b/>
          <w:sz w:val="22"/>
          <w:szCs w:val="22"/>
          <w:lang w:eastAsia="zh-TW"/>
        </w:rPr>
      </w:pPr>
    </w:p>
    <w:p w14:paraId="7954D9D3" w14:textId="77777777" w:rsidR="00F418E2" w:rsidRPr="00B564FE" w:rsidRDefault="00F418E2" w:rsidP="00C4658D">
      <w:pPr>
        <w:spacing w:line="276" w:lineRule="auto"/>
        <w:rPr>
          <w:rFonts w:ascii="Arial" w:eastAsia="Microsoft JhengHei" w:hAnsi="Arial" w:cs="Arial"/>
          <w:b/>
          <w:sz w:val="22"/>
          <w:szCs w:val="22"/>
          <w:lang w:eastAsia="zh-TW"/>
        </w:rPr>
      </w:pPr>
    </w:p>
    <w:p w14:paraId="47357FB1" w14:textId="77777777" w:rsidR="00F418E2" w:rsidRPr="00B564FE" w:rsidRDefault="00F418E2" w:rsidP="00C4658D">
      <w:pPr>
        <w:spacing w:line="276" w:lineRule="auto"/>
        <w:rPr>
          <w:rFonts w:ascii="Arial" w:eastAsia="Microsoft JhengHei" w:hAnsi="Arial" w:cs="Arial"/>
          <w:b/>
          <w:sz w:val="22"/>
          <w:szCs w:val="22"/>
          <w:lang w:eastAsia="zh-TW"/>
        </w:rPr>
      </w:pPr>
    </w:p>
    <w:p w14:paraId="6A7095DF" w14:textId="77777777" w:rsidR="00F418E2" w:rsidRPr="00B564FE" w:rsidRDefault="00F418E2" w:rsidP="00C4658D">
      <w:pPr>
        <w:spacing w:line="276" w:lineRule="auto"/>
        <w:rPr>
          <w:rFonts w:ascii="Arial" w:eastAsia="Microsoft JhengHei" w:hAnsi="Arial" w:cs="Arial"/>
          <w:b/>
          <w:sz w:val="22"/>
          <w:szCs w:val="22"/>
          <w:lang w:eastAsia="zh-TW"/>
        </w:rPr>
      </w:pPr>
    </w:p>
    <w:p w14:paraId="7C326D6A" w14:textId="77777777" w:rsidR="00F418E2" w:rsidRPr="00B564FE" w:rsidRDefault="00F418E2" w:rsidP="00C4658D">
      <w:pPr>
        <w:spacing w:line="276" w:lineRule="auto"/>
        <w:rPr>
          <w:rFonts w:ascii="Arial" w:eastAsia="Microsoft JhengHei" w:hAnsi="Arial" w:cs="Arial"/>
          <w:b/>
          <w:sz w:val="22"/>
          <w:szCs w:val="22"/>
          <w:lang w:eastAsia="zh-TW"/>
        </w:rPr>
      </w:pPr>
    </w:p>
    <w:p w14:paraId="359C80CE" w14:textId="77777777" w:rsidR="00F418E2" w:rsidRPr="00B564FE" w:rsidRDefault="00F418E2" w:rsidP="00C4658D">
      <w:pPr>
        <w:spacing w:line="276" w:lineRule="auto"/>
        <w:rPr>
          <w:rFonts w:ascii="Arial" w:eastAsia="Microsoft JhengHei" w:hAnsi="Arial" w:cs="Arial"/>
          <w:b/>
          <w:sz w:val="22"/>
          <w:szCs w:val="22"/>
          <w:lang w:eastAsia="zh-TW"/>
        </w:rPr>
      </w:pPr>
    </w:p>
    <w:p w14:paraId="50063E12" w14:textId="77777777" w:rsidR="00F418E2" w:rsidRPr="00B564FE" w:rsidRDefault="00F418E2" w:rsidP="00C4658D">
      <w:pPr>
        <w:spacing w:line="276" w:lineRule="auto"/>
        <w:rPr>
          <w:rFonts w:ascii="Arial" w:eastAsia="Microsoft JhengHei" w:hAnsi="Arial" w:cs="Arial"/>
          <w:b/>
          <w:sz w:val="22"/>
          <w:szCs w:val="22"/>
          <w:lang w:eastAsia="zh-TW"/>
        </w:rPr>
      </w:pPr>
    </w:p>
    <w:p w14:paraId="1A880D36" w14:textId="77777777" w:rsidR="00F418E2" w:rsidRPr="00B564FE" w:rsidRDefault="00F418E2" w:rsidP="00C4658D">
      <w:pPr>
        <w:spacing w:line="276" w:lineRule="auto"/>
        <w:rPr>
          <w:rFonts w:ascii="Arial" w:eastAsia="Microsoft JhengHei" w:hAnsi="Arial" w:cs="Arial"/>
          <w:b/>
          <w:sz w:val="22"/>
          <w:szCs w:val="22"/>
          <w:lang w:eastAsia="zh-TW"/>
        </w:rPr>
      </w:pPr>
    </w:p>
    <w:p w14:paraId="7792C180" w14:textId="77777777" w:rsidR="00F418E2" w:rsidRDefault="00F418E2" w:rsidP="00C4658D">
      <w:pPr>
        <w:spacing w:line="276" w:lineRule="auto"/>
        <w:rPr>
          <w:rFonts w:ascii="Arial" w:eastAsia="Microsoft JhengHei" w:hAnsi="Arial" w:cs="Arial"/>
          <w:b/>
          <w:sz w:val="22"/>
          <w:szCs w:val="22"/>
          <w:lang w:eastAsia="zh-TW"/>
        </w:rPr>
      </w:pPr>
    </w:p>
    <w:p w14:paraId="10381659" w14:textId="77777777" w:rsidR="00432FFA" w:rsidRDefault="00432FFA" w:rsidP="00C4658D">
      <w:pPr>
        <w:spacing w:line="276" w:lineRule="auto"/>
        <w:rPr>
          <w:rFonts w:ascii="Arial" w:eastAsia="Microsoft JhengHei" w:hAnsi="Arial" w:cs="Arial"/>
          <w:b/>
          <w:sz w:val="22"/>
          <w:szCs w:val="22"/>
          <w:lang w:eastAsia="zh-TW"/>
        </w:rPr>
      </w:pPr>
    </w:p>
    <w:p w14:paraId="52BE1DB0" w14:textId="77777777" w:rsidR="00432FFA" w:rsidRDefault="00432FFA" w:rsidP="00C4658D">
      <w:pPr>
        <w:spacing w:line="276" w:lineRule="auto"/>
        <w:rPr>
          <w:rFonts w:ascii="Arial" w:eastAsia="Microsoft JhengHei" w:hAnsi="Arial" w:cs="Arial"/>
          <w:b/>
          <w:sz w:val="22"/>
          <w:szCs w:val="22"/>
          <w:lang w:eastAsia="zh-TW"/>
        </w:rPr>
      </w:pPr>
    </w:p>
    <w:p w14:paraId="6285BC1B" w14:textId="77777777" w:rsidR="00432FFA" w:rsidRDefault="00432FFA" w:rsidP="00C4658D">
      <w:pPr>
        <w:spacing w:line="276" w:lineRule="auto"/>
        <w:rPr>
          <w:rFonts w:ascii="Arial" w:eastAsia="Microsoft JhengHei" w:hAnsi="Arial" w:cs="Arial"/>
          <w:b/>
          <w:sz w:val="22"/>
          <w:szCs w:val="22"/>
          <w:lang w:eastAsia="zh-TW"/>
        </w:rPr>
      </w:pPr>
    </w:p>
    <w:p w14:paraId="7592352F" w14:textId="77777777" w:rsidR="006C0D7B" w:rsidRDefault="006C0D7B" w:rsidP="00C4658D">
      <w:pPr>
        <w:spacing w:line="276" w:lineRule="auto"/>
        <w:rPr>
          <w:rFonts w:ascii="Arial" w:eastAsia="Microsoft JhengHei" w:hAnsi="Arial" w:cs="Arial"/>
          <w:b/>
          <w:sz w:val="22"/>
          <w:szCs w:val="22"/>
          <w:lang w:eastAsia="zh-TW"/>
        </w:rPr>
      </w:pPr>
    </w:p>
    <w:p w14:paraId="050F349A" w14:textId="77777777" w:rsidR="006C0D7B" w:rsidRDefault="006C0D7B" w:rsidP="00C4658D">
      <w:pPr>
        <w:spacing w:line="276" w:lineRule="auto"/>
        <w:rPr>
          <w:rFonts w:ascii="Arial" w:eastAsia="Microsoft JhengHei" w:hAnsi="Arial" w:cs="Arial"/>
          <w:b/>
          <w:sz w:val="22"/>
          <w:szCs w:val="22"/>
          <w:lang w:eastAsia="zh-TW"/>
        </w:rPr>
      </w:pPr>
    </w:p>
    <w:p w14:paraId="3361BA68" w14:textId="77777777" w:rsidR="006C0D7B" w:rsidRDefault="006C0D7B" w:rsidP="00C4658D">
      <w:pPr>
        <w:spacing w:line="276" w:lineRule="auto"/>
        <w:rPr>
          <w:rFonts w:ascii="Arial" w:eastAsia="Microsoft JhengHei" w:hAnsi="Arial" w:cs="Arial"/>
          <w:b/>
          <w:sz w:val="22"/>
          <w:szCs w:val="22"/>
          <w:lang w:eastAsia="zh-TW"/>
        </w:rPr>
      </w:pPr>
    </w:p>
    <w:p w14:paraId="1FD4B47E" w14:textId="77777777" w:rsidR="00E57975" w:rsidRPr="00B564FE" w:rsidRDefault="00E57975" w:rsidP="00C4658D">
      <w:pPr>
        <w:spacing w:line="276" w:lineRule="auto"/>
        <w:rPr>
          <w:rFonts w:ascii="Arial" w:eastAsia="Microsoft JhengHei" w:hAnsi="Arial" w:cs="Arial"/>
          <w:b/>
          <w:sz w:val="22"/>
          <w:szCs w:val="22"/>
          <w:lang w:eastAsia="zh-TW"/>
        </w:rPr>
      </w:pPr>
    </w:p>
    <w:p w14:paraId="756D3E5D" w14:textId="76CB6FF0" w:rsidR="00E57975" w:rsidRPr="006C0D7B" w:rsidRDefault="0014602D" w:rsidP="006C0D7B">
      <w:pPr>
        <w:pStyle w:val="Heading1"/>
        <w:spacing w:line="276" w:lineRule="auto"/>
        <w:rPr>
          <w:rFonts w:ascii="Arial" w:eastAsia="Microsoft JhengHei" w:hAnsi="Arial" w:cs="Arial"/>
          <w:sz w:val="22"/>
          <w:szCs w:val="22"/>
          <w:lang w:eastAsia="zh-TW"/>
        </w:rPr>
      </w:pPr>
      <w:bookmarkStart w:id="1" w:name="_Toc124863579"/>
      <w:r w:rsidRPr="000B381C">
        <w:rPr>
          <w:rFonts w:ascii="Arial" w:eastAsia="Microsoft JhengHei" w:hAnsi="Arial" w:cs="Arial"/>
          <w:sz w:val="22"/>
          <w:szCs w:val="22"/>
          <w:lang w:eastAsia="zh-TW"/>
        </w:rPr>
        <w:lastRenderedPageBreak/>
        <w:t>GENERAL INFORMATION</w:t>
      </w:r>
      <w:bookmarkEnd w:id="1"/>
    </w:p>
    <w:p w14:paraId="4F2021C4" w14:textId="5BB2B736" w:rsidR="00E57975" w:rsidRPr="00E57975" w:rsidRDefault="00E57975" w:rsidP="00C4658D">
      <w:pPr>
        <w:pStyle w:val="Heading1"/>
        <w:spacing w:line="276" w:lineRule="auto"/>
        <w:rPr>
          <w:rFonts w:ascii="Arial" w:eastAsia="Microsoft JhengHei" w:hAnsi="Arial" w:cs="Arial"/>
          <w:sz w:val="22"/>
          <w:lang w:eastAsia="zh-TW"/>
        </w:rPr>
      </w:pPr>
      <w:r w:rsidRPr="00E57975">
        <w:rPr>
          <w:rFonts w:ascii="Arial" w:eastAsia="Microsoft JhengHei" w:hAnsi="Arial" w:cs="Arial"/>
          <w:sz w:val="22"/>
          <w:lang w:eastAsia="zh-TW"/>
        </w:rPr>
        <w:t>Introduction</w:t>
      </w:r>
    </w:p>
    <w:p w14:paraId="76324356" w14:textId="77777777" w:rsidR="002E16BC" w:rsidRPr="00B564FE" w:rsidRDefault="002E16BC"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Department of Pathology is part of Clinical Support Services </w:t>
      </w:r>
      <w:r w:rsidR="00BF379E" w:rsidRPr="00B564FE">
        <w:rPr>
          <w:rFonts w:ascii="Arial" w:eastAsia="Microsoft JhengHei" w:hAnsi="Arial" w:cs="Arial"/>
          <w:sz w:val="22"/>
          <w:szCs w:val="22"/>
          <w:lang w:eastAsia="zh-TW"/>
        </w:rPr>
        <w:t xml:space="preserve">Care Group </w:t>
      </w:r>
      <w:r w:rsidRPr="00B564FE">
        <w:rPr>
          <w:rFonts w:ascii="Arial" w:eastAsia="Microsoft JhengHei" w:hAnsi="Arial" w:cs="Arial"/>
          <w:sz w:val="22"/>
          <w:szCs w:val="22"/>
          <w:lang w:eastAsia="zh-TW"/>
        </w:rPr>
        <w:t>of the E</w:t>
      </w:r>
      <w:r w:rsidR="0018057B" w:rsidRPr="00B564FE">
        <w:rPr>
          <w:rFonts w:ascii="Arial" w:eastAsia="Microsoft JhengHei" w:hAnsi="Arial" w:cs="Arial"/>
          <w:sz w:val="22"/>
          <w:szCs w:val="22"/>
          <w:lang w:eastAsia="zh-TW"/>
        </w:rPr>
        <w:t>ast</w:t>
      </w:r>
      <w:r w:rsidRPr="00B564FE">
        <w:rPr>
          <w:rFonts w:ascii="Arial" w:eastAsia="Microsoft JhengHei" w:hAnsi="Arial" w:cs="Arial"/>
          <w:sz w:val="22"/>
          <w:szCs w:val="22"/>
          <w:lang w:eastAsia="zh-TW"/>
        </w:rPr>
        <w:t xml:space="preserve"> K</w:t>
      </w:r>
      <w:r w:rsidR="0018057B" w:rsidRPr="00B564FE">
        <w:rPr>
          <w:rFonts w:ascii="Arial" w:eastAsia="Microsoft JhengHei" w:hAnsi="Arial" w:cs="Arial"/>
          <w:sz w:val="22"/>
          <w:szCs w:val="22"/>
          <w:lang w:eastAsia="zh-TW"/>
        </w:rPr>
        <w:t>ent</w:t>
      </w:r>
      <w:r w:rsidRPr="00B564FE">
        <w:rPr>
          <w:rFonts w:ascii="Arial" w:eastAsia="Microsoft JhengHei" w:hAnsi="Arial" w:cs="Arial"/>
          <w:sz w:val="22"/>
          <w:szCs w:val="22"/>
          <w:lang w:eastAsia="zh-TW"/>
        </w:rPr>
        <w:t xml:space="preserve"> H</w:t>
      </w:r>
      <w:r w:rsidR="0018057B" w:rsidRPr="00B564FE">
        <w:rPr>
          <w:rFonts w:ascii="Arial" w:eastAsia="Microsoft JhengHei" w:hAnsi="Arial" w:cs="Arial"/>
          <w:sz w:val="22"/>
          <w:szCs w:val="22"/>
          <w:lang w:eastAsia="zh-TW"/>
        </w:rPr>
        <w:t>ospital</w:t>
      </w:r>
      <w:r w:rsidRPr="00B564FE">
        <w:rPr>
          <w:rFonts w:ascii="Arial" w:eastAsia="Microsoft JhengHei" w:hAnsi="Arial" w:cs="Arial"/>
          <w:sz w:val="22"/>
          <w:szCs w:val="22"/>
          <w:lang w:eastAsia="zh-TW"/>
        </w:rPr>
        <w:t xml:space="preserve"> U</w:t>
      </w:r>
      <w:r w:rsidR="0018057B" w:rsidRPr="00B564FE">
        <w:rPr>
          <w:rFonts w:ascii="Arial" w:eastAsia="Microsoft JhengHei" w:hAnsi="Arial" w:cs="Arial"/>
          <w:sz w:val="22"/>
          <w:szCs w:val="22"/>
          <w:lang w:eastAsia="zh-TW"/>
        </w:rPr>
        <w:t xml:space="preserve">niversity </w:t>
      </w:r>
      <w:r w:rsidRPr="00B564FE">
        <w:rPr>
          <w:rFonts w:ascii="Arial" w:eastAsia="Microsoft JhengHei" w:hAnsi="Arial" w:cs="Arial"/>
          <w:sz w:val="22"/>
          <w:szCs w:val="22"/>
          <w:lang w:eastAsia="zh-TW"/>
        </w:rPr>
        <w:t>NHS F</w:t>
      </w:r>
      <w:r w:rsidR="0018057B" w:rsidRPr="00B564FE">
        <w:rPr>
          <w:rFonts w:ascii="Arial" w:eastAsia="Microsoft JhengHei" w:hAnsi="Arial" w:cs="Arial"/>
          <w:sz w:val="22"/>
          <w:szCs w:val="22"/>
          <w:lang w:eastAsia="zh-TW"/>
        </w:rPr>
        <w:t>oundation</w:t>
      </w:r>
      <w:r w:rsidRPr="00B564FE">
        <w:rPr>
          <w:rFonts w:ascii="Arial" w:eastAsia="Microsoft JhengHei" w:hAnsi="Arial" w:cs="Arial"/>
          <w:sz w:val="22"/>
          <w:szCs w:val="22"/>
          <w:lang w:eastAsia="zh-TW"/>
        </w:rPr>
        <w:t xml:space="preserve"> T</w:t>
      </w:r>
      <w:r w:rsidR="0018057B" w:rsidRPr="00B564FE">
        <w:rPr>
          <w:rFonts w:ascii="Arial" w:eastAsia="Microsoft JhengHei" w:hAnsi="Arial" w:cs="Arial"/>
          <w:sz w:val="22"/>
          <w:szCs w:val="22"/>
          <w:lang w:eastAsia="zh-TW"/>
        </w:rPr>
        <w:t>rust</w:t>
      </w:r>
      <w:r w:rsidRPr="00B564FE">
        <w:rPr>
          <w:rFonts w:ascii="Arial" w:eastAsia="Microsoft JhengHei" w:hAnsi="Arial" w:cs="Arial"/>
          <w:sz w:val="22"/>
          <w:szCs w:val="22"/>
          <w:lang w:eastAsia="zh-TW"/>
        </w:rPr>
        <w:t xml:space="preserve"> (EKHUFT). The Trust provides services to a population of over 720,000 from its three main hospital sites and two community Hospitals.</w:t>
      </w:r>
    </w:p>
    <w:p w14:paraId="014E313C" w14:textId="77777777" w:rsidR="002E16BC" w:rsidRPr="00B564FE" w:rsidRDefault="002E16BC"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The hospitals covered by the Trust are:</w:t>
      </w:r>
    </w:p>
    <w:p w14:paraId="2FC368FF" w14:textId="77777777" w:rsidR="009F20DE" w:rsidRPr="00B564FE" w:rsidRDefault="002E16BC" w:rsidP="00C4658D">
      <w:pPr>
        <w:pStyle w:val="ListParagraph"/>
        <w:numPr>
          <w:ilvl w:val="0"/>
          <w:numId w:val="12"/>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Buckland Hospital Coombe Valley Road, Dover Kent CT1 3LP Tel: 01304 201624</w:t>
      </w:r>
    </w:p>
    <w:p w14:paraId="769FB9D4" w14:textId="2A953201" w:rsidR="009F20DE" w:rsidRPr="00B564FE" w:rsidRDefault="002E16BC" w:rsidP="00C4658D">
      <w:pPr>
        <w:pStyle w:val="ListParagraph"/>
        <w:numPr>
          <w:ilvl w:val="0"/>
          <w:numId w:val="12"/>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Kent and Canterbury Hospital (K</w:t>
      </w:r>
      <w:r w:rsidR="00B32168" w:rsidRPr="00B564FE">
        <w:rPr>
          <w:rFonts w:ascii="Arial" w:eastAsia="Microsoft JhengHei" w:hAnsi="Arial" w:cs="Arial"/>
          <w:sz w:val="22"/>
          <w:szCs w:val="22"/>
          <w:lang w:eastAsia="zh-TW"/>
        </w:rPr>
        <w:t>&amp;</w:t>
      </w:r>
      <w:r w:rsidRPr="00B564FE">
        <w:rPr>
          <w:rFonts w:ascii="Arial" w:eastAsia="Microsoft JhengHei" w:hAnsi="Arial" w:cs="Arial"/>
          <w:sz w:val="22"/>
          <w:szCs w:val="22"/>
          <w:lang w:eastAsia="zh-TW"/>
        </w:rPr>
        <w:t>CH) Ethelbert Road Canterbury Kent CT1 3NG Tel:01227 766877</w:t>
      </w:r>
      <w:r w:rsidR="006417D6">
        <w:rPr>
          <w:rFonts w:ascii="Arial" w:eastAsia="Microsoft JhengHei" w:hAnsi="Arial" w:cs="Arial"/>
          <w:sz w:val="22"/>
          <w:szCs w:val="22"/>
          <w:lang w:eastAsia="zh-TW"/>
        </w:rPr>
        <w:t xml:space="preserve"> </w:t>
      </w:r>
    </w:p>
    <w:p w14:paraId="68A8F263" w14:textId="77777777" w:rsidR="009F20DE" w:rsidRPr="00B564FE" w:rsidRDefault="002E16BC" w:rsidP="00C4658D">
      <w:pPr>
        <w:pStyle w:val="ListParagraph"/>
        <w:numPr>
          <w:ilvl w:val="0"/>
          <w:numId w:val="12"/>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Queen Elizabeth the Queen Mother Hospital (QEQM), St Peters Road, Margate Kent CT9 4AN Tel: 01843 225544</w:t>
      </w:r>
    </w:p>
    <w:p w14:paraId="3467A5A5" w14:textId="38AC1586" w:rsidR="009F20DE" w:rsidRPr="00B564FE" w:rsidRDefault="002E16BC" w:rsidP="00C4658D">
      <w:pPr>
        <w:pStyle w:val="ListParagraph"/>
        <w:numPr>
          <w:ilvl w:val="0"/>
          <w:numId w:val="12"/>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Royal Victoria Hospital Radnor Park Avenue, Folkestone Kent CT19 5BN Tel: 01303 850202</w:t>
      </w:r>
      <w:r w:rsidR="006417D6">
        <w:rPr>
          <w:rFonts w:ascii="Arial" w:eastAsia="Microsoft JhengHei" w:hAnsi="Arial" w:cs="Arial"/>
          <w:sz w:val="22"/>
          <w:szCs w:val="22"/>
          <w:lang w:eastAsia="zh-TW"/>
        </w:rPr>
        <w:t xml:space="preserve"> </w:t>
      </w:r>
    </w:p>
    <w:p w14:paraId="4DE0C057" w14:textId="1B57AA56" w:rsidR="009F20DE" w:rsidRPr="00B14B8A" w:rsidRDefault="002E16BC" w:rsidP="00C4658D">
      <w:pPr>
        <w:pStyle w:val="ListParagraph"/>
        <w:numPr>
          <w:ilvl w:val="0"/>
          <w:numId w:val="12"/>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William Harvey Hospital (WHH) Kennington Road, Willesborough, Ashford Kent TN240LZ Tel:01233  633331</w:t>
      </w:r>
    </w:p>
    <w:p w14:paraId="1CCC022D" w14:textId="77777777" w:rsidR="00970604" w:rsidRDefault="00970604" w:rsidP="00C4658D">
      <w:pPr>
        <w:spacing w:line="276" w:lineRule="auto"/>
        <w:jc w:val="both"/>
        <w:rPr>
          <w:rFonts w:ascii="Arial" w:eastAsia="Microsoft JhengHei" w:hAnsi="Arial" w:cs="Arial"/>
          <w:sz w:val="22"/>
          <w:szCs w:val="22"/>
          <w:lang w:eastAsia="zh-TW"/>
        </w:rPr>
      </w:pPr>
    </w:p>
    <w:p w14:paraId="552EEBED" w14:textId="0DB3CCDD" w:rsidR="003C0553" w:rsidRPr="003C0553" w:rsidRDefault="002E16BC"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w:t>
      </w:r>
      <w:r w:rsidR="00C307E2" w:rsidRPr="00B564FE">
        <w:rPr>
          <w:rFonts w:ascii="Arial" w:eastAsia="Microsoft JhengHei" w:hAnsi="Arial" w:cs="Arial"/>
          <w:sz w:val="22"/>
          <w:szCs w:val="22"/>
          <w:lang w:eastAsia="zh-TW"/>
        </w:rPr>
        <w:t xml:space="preserve">Discipline </w:t>
      </w:r>
      <w:r w:rsidRPr="00B564FE">
        <w:rPr>
          <w:rFonts w:ascii="Arial" w:eastAsia="Microsoft JhengHei" w:hAnsi="Arial" w:cs="Arial"/>
          <w:sz w:val="22"/>
          <w:szCs w:val="22"/>
          <w:lang w:eastAsia="zh-TW"/>
        </w:rPr>
        <w:t>of Cellular Pathology is centralised on a single site at the William Harvey Hospital, Ashford.</w:t>
      </w:r>
      <w:r w:rsidR="00BF379E" w:rsidRPr="00B564FE">
        <w:rPr>
          <w:rFonts w:ascii="Arial" w:eastAsia="Microsoft JhengHei" w:hAnsi="Arial" w:cs="Arial"/>
          <w:sz w:val="22"/>
          <w:szCs w:val="22"/>
          <w:lang w:eastAsia="zh-TW"/>
        </w:rPr>
        <w:t xml:space="preserve">  </w:t>
      </w:r>
      <w:r w:rsidRPr="00B564FE">
        <w:rPr>
          <w:rFonts w:ascii="Arial" w:eastAsia="Microsoft JhengHei" w:hAnsi="Arial" w:cs="Arial"/>
          <w:sz w:val="22"/>
          <w:szCs w:val="22"/>
          <w:lang w:eastAsia="zh-TW"/>
        </w:rPr>
        <w:t>It provides diagnosti</w:t>
      </w:r>
      <w:r w:rsidR="00DB06F4" w:rsidRPr="00B564FE">
        <w:rPr>
          <w:rFonts w:ascii="Arial" w:eastAsia="Microsoft JhengHei" w:hAnsi="Arial" w:cs="Arial"/>
          <w:sz w:val="22"/>
          <w:szCs w:val="22"/>
          <w:lang w:eastAsia="zh-TW"/>
        </w:rPr>
        <w:t xml:space="preserve">c Histopathology, Cytopathology and </w:t>
      </w:r>
      <w:r w:rsidRPr="00B564FE">
        <w:rPr>
          <w:rFonts w:ascii="Arial" w:eastAsia="Microsoft JhengHei" w:hAnsi="Arial" w:cs="Arial"/>
          <w:sz w:val="22"/>
          <w:szCs w:val="22"/>
          <w:lang w:eastAsia="zh-TW"/>
        </w:rPr>
        <w:t>A</w:t>
      </w:r>
      <w:r w:rsidR="00DB06F4" w:rsidRPr="00B564FE">
        <w:rPr>
          <w:rFonts w:ascii="Arial" w:eastAsia="Microsoft JhengHei" w:hAnsi="Arial" w:cs="Arial"/>
          <w:sz w:val="22"/>
          <w:szCs w:val="22"/>
          <w:lang w:eastAsia="zh-TW"/>
        </w:rPr>
        <w:t xml:space="preserve">ndrology. </w:t>
      </w:r>
      <w:r w:rsidR="003C0553" w:rsidRPr="003C0553">
        <w:rPr>
          <w:rFonts w:ascii="Arial" w:eastAsia="Microsoft JhengHei" w:hAnsi="Arial" w:cs="Arial"/>
          <w:sz w:val="22"/>
          <w:szCs w:val="22"/>
          <w:lang w:eastAsia="zh-TW"/>
        </w:rPr>
        <w:t xml:space="preserve">Our Cellular Pathology laboratory is </w:t>
      </w:r>
      <w:r w:rsidR="006417D6" w:rsidRPr="003C0553">
        <w:rPr>
          <w:rFonts w:ascii="Arial" w:eastAsia="Microsoft JhengHei" w:hAnsi="Arial" w:cs="Arial"/>
          <w:sz w:val="22"/>
          <w:szCs w:val="22"/>
          <w:lang w:eastAsia="zh-TW"/>
        </w:rPr>
        <w:t>UKAS ISO 15189; 2012 accredited</w:t>
      </w:r>
      <w:r w:rsidR="003C0553" w:rsidRPr="003C0553">
        <w:rPr>
          <w:rFonts w:ascii="Arial" w:eastAsia="Microsoft JhengHei" w:hAnsi="Arial" w:cs="Arial"/>
          <w:sz w:val="22"/>
          <w:szCs w:val="22"/>
          <w:lang w:eastAsia="zh-TW"/>
        </w:rPr>
        <w:t xml:space="preserve"> </w:t>
      </w:r>
      <w:r w:rsidR="001A6C2A" w:rsidRPr="003C0553">
        <w:rPr>
          <w:rFonts w:ascii="Arial" w:eastAsia="Microsoft JhengHei" w:hAnsi="Arial" w:cs="Arial"/>
          <w:sz w:val="22"/>
          <w:szCs w:val="22"/>
          <w:lang w:eastAsia="zh-TW"/>
        </w:rPr>
        <w:t xml:space="preserve">certificate. </w:t>
      </w:r>
      <w:r w:rsidR="006417D6" w:rsidRPr="003C0553">
        <w:rPr>
          <w:rFonts w:ascii="Arial" w:eastAsia="Microsoft JhengHei" w:hAnsi="Arial" w:cs="Arial"/>
          <w:sz w:val="22"/>
          <w:szCs w:val="22"/>
          <w:lang w:eastAsia="zh-TW"/>
        </w:rPr>
        <w:t xml:space="preserve">Tests listed on our current scope of practice can be found on the UKAS website </w:t>
      </w:r>
      <w:hyperlink r:id="rId8" w:history="1">
        <w:r w:rsidR="003C0553" w:rsidRPr="003C0553">
          <w:rPr>
            <w:rStyle w:val="Hyperlink"/>
            <w:rFonts w:ascii="Arial" w:eastAsia="Microsoft JhengHei" w:hAnsi="Arial" w:cs="Arial"/>
            <w:bCs/>
            <w:sz w:val="22"/>
            <w:szCs w:val="22"/>
            <w:lang w:eastAsia="zh-TW"/>
          </w:rPr>
          <w:t>https://www.ukas.com/</w:t>
        </w:r>
      </w:hyperlink>
      <w:r w:rsidR="005C439B">
        <w:rPr>
          <w:rFonts w:ascii="Arial" w:eastAsia="Microsoft JhengHei" w:hAnsi="Arial" w:cs="Arial"/>
          <w:bCs/>
          <w:sz w:val="22"/>
          <w:szCs w:val="22"/>
          <w:lang w:eastAsia="zh-TW"/>
        </w:rPr>
        <w:t xml:space="preserve"> </w:t>
      </w:r>
      <w:r w:rsidR="003C0553" w:rsidRPr="003C0553">
        <w:rPr>
          <w:rFonts w:ascii="Arial" w:eastAsia="Microsoft JhengHei" w:hAnsi="Arial" w:cs="Arial"/>
          <w:bCs/>
          <w:sz w:val="22"/>
          <w:szCs w:val="22"/>
          <w:lang w:eastAsia="zh-TW"/>
        </w:rPr>
        <w:t xml:space="preserve">or </w:t>
      </w:r>
      <w:hyperlink r:id="rId9" w:history="1">
        <w:r w:rsidR="003C0553" w:rsidRPr="003C0553">
          <w:rPr>
            <w:rStyle w:val="Hyperlink"/>
            <w:rFonts w:ascii="Arial" w:eastAsia="Microsoft JhengHei" w:hAnsi="Arial" w:cs="Arial"/>
            <w:sz w:val="22"/>
            <w:szCs w:val="22"/>
            <w:lang w:eastAsia="zh-TW"/>
          </w:rPr>
          <w:t>http://www.ekhuft.nhs.uk/pathology/</w:t>
        </w:r>
      </w:hyperlink>
      <w:r w:rsidR="003C0553" w:rsidRPr="003C0553">
        <w:rPr>
          <w:rFonts w:ascii="Arial" w:eastAsia="Microsoft JhengHei" w:hAnsi="Arial" w:cs="Arial"/>
          <w:sz w:val="22"/>
          <w:szCs w:val="22"/>
          <w:lang w:eastAsia="zh-TW"/>
        </w:rPr>
        <w:t>. Our Cellular Pathology Department has 12 consultant pathologists and a total staffing of 13 whole time equivalents.</w:t>
      </w:r>
    </w:p>
    <w:p w14:paraId="56CD5CB1" w14:textId="77777777" w:rsidR="003C0553" w:rsidRDefault="003C0553" w:rsidP="00C4658D">
      <w:pPr>
        <w:spacing w:line="276" w:lineRule="auto"/>
        <w:jc w:val="both"/>
        <w:rPr>
          <w:rFonts w:ascii="Arial" w:eastAsia="Microsoft JhengHei" w:hAnsi="Arial" w:cs="Arial"/>
          <w:sz w:val="22"/>
          <w:szCs w:val="22"/>
          <w:lang w:eastAsia="zh-TW"/>
        </w:rPr>
      </w:pPr>
    </w:p>
    <w:p w14:paraId="726AFC82" w14:textId="04189594" w:rsidR="006417D6" w:rsidRDefault="00BB305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Mortuary service</w:t>
      </w:r>
      <w:r w:rsidR="00DB06F4" w:rsidRPr="00B564FE">
        <w:rPr>
          <w:rFonts w:ascii="Arial" w:eastAsia="Microsoft JhengHei" w:hAnsi="Arial" w:cs="Arial"/>
          <w:sz w:val="22"/>
          <w:szCs w:val="22"/>
          <w:lang w:eastAsia="zh-TW"/>
        </w:rPr>
        <w:t xml:space="preserve">s </w:t>
      </w:r>
      <w:r w:rsidR="003C0553">
        <w:rPr>
          <w:rFonts w:ascii="Arial" w:eastAsia="Microsoft JhengHei" w:hAnsi="Arial" w:cs="Arial"/>
          <w:sz w:val="22"/>
          <w:szCs w:val="22"/>
          <w:lang w:eastAsia="zh-TW"/>
        </w:rPr>
        <w:t xml:space="preserve">are based at three sites within EKHUFT, </w:t>
      </w:r>
      <w:r w:rsidR="00DB06F4" w:rsidRPr="00B564FE">
        <w:rPr>
          <w:rFonts w:ascii="Arial" w:eastAsia="Microsoft JhengHei" w:hAnsi="Arial" w:cs="Arial"/>
          <w:sz w:val="22"/>
          <w:szCs w:val="22"/>
          <w:lang w:eastAsia="zh-TW"/>
        </w:rPr>
        <w:t>William Harvey Hospital, Queen Elizabeth the Queen Mother Hospital and Kent and Canterbury Hospital.</w:t>
      </w:r>
      <w:r w:rsidR="003D0F98">
        <w:rPr>
          <w:rFonts w:ascii="Arial" w:eastAsia="Microsoft JhengHei" w:hAnsi="Arial" w:cs="Arial"/>
          <w:sz w:val="22"/>
          <w:szCs w:val="22"/>
          <w:lang w:eastAsia="zh-TW"/>
        </w:rPr>
        <w:t xml:space="preserve"> </w:t>
      </w:r>
      <w:r w:rsidR="00DB06F4" w:rsidRPr="00B564FE">
        <w:rPr>
          <w:rFonts w:ascii="Arial" w:eastAsia="Microsoft JhengHei" w:hAnsi="Arial" w:cs="Arial"/>
          <w:sz w:val="22"/>
          <w:szCs w:val="22"/>
          <w:lang w:eastAsia="zh-TW"/>
        </w:rPr>
        <w:t xml:space="preserve"> </w:t>
      </w:r>
      <w:r w:rsidR="003C0553">
        <w:rPr>
          <w:rFonts w:ascii="Arial" w:eastAsia="Microsoft JhengHei" w:hAnsi="Arial" w:cs="Arial"/>
          <w:sz w:val="22"/>
          <w:szCs w:val="22"/>
          <w:lang w:eastAsia="zh-TW"/>
        </w:rPr>
        <w:t>Post mortems are performed at WHH and QEQM these premises are licensed by the Human Tissue Authority (HTA). The main licence is held by WHH mortuary and QEQM have a satellite licence, both have the same licence number 30011. K</w:t>
      </w:r>
      <w:r w:rsidR="005C439B">
        <w:rPr>
          <w:rFonts w:ascii="Arial" w:eastAsia="Microsoft JhengHei" w:hAnsi="Arial" w:cs="Arial"/>
          <w:sz w:val="22"/>
          <w:szCs w:val="22"/>
          <w:lang w:eastAsia="zh-TW"/>
        </w:rPr>
        <w:t xml:space="preserve">ent and Canterbury Hospital </w:t>
      </w:r>
      <w:r w:rsidR="003C0553">
        <w:rPr>
          <w:rFonts w:ascii="Arial" w:eastAsia="Microsoft JhengHei" w:hAnsi="Arial" w:cs="Arial"/>
          <w:sz w:val="22"/>
          <w:szCs w:val="22"/>
          <w:lang w:eastAsia="zh-TW"/>
        </w:rPr>
        <w:t xml:space="preserve">offer a body storage facility </w:t>
      </w:r>
      <w:r w:rsidR="005C439B">
        <w:rPr>
          <w:rFonts w:ascii="Arial" w:eastAsia="Microsoft JhengHei" w:hAnsi="Arial" w:cs="Arial"/>
          <w:sz w:val="22"/>
          <w:szCs w:val="22"/>
          <w:lang w:eastAsia="zh-TW"/>
        </w:rPr>
        <w:t xml:space="preserve">only, no post mortems are performed and no tissue is stored at this site. </w:t>
      </w:r>
    </w:p>
    <w:p w14:paraId="55A97336" w14:textId="77777777" w:rsidR="006417D6" w:rsidRDefault="006417D6" w:rsidP="00C4658D">
      <w:pPr>
        <w:spacing w:line="276" w:lineRule="auto"/>
        <w:jc w:val="both"/>
        <w:rPr>
          <w:rFonts w:ascii="Arial" w:eastAsia="Microsoft JhengHei" w:hAnsi="Arial" w:cs="Arial"/>
          <w:sz w:val="22"/>
          <w:szCs w:val="22"/>
          <w:lang w:eastAsia="zh-TW"/>
        </w:rPr>
      </w:pPr>
    </w:p>
    <w:p w14:paraId="62B591AB" w14:textId="77777777" w:rsidR="00DD4268" w:rsidRDefault="00DD4268" w:rsidP="00C4658D">
      <w:pPr>
        <w:spacing w:line="276" w:lineRule="auto"/>
        <w:rPr>
          <w:rFonts w:ascii="Arial" w:eastAsia="Microsoft JhengHei" w:hAnsi="Arial" w:cs="Arial"/>
          <w:sz w:val="22"/>
          <w:szCs w:val="22"/>
          <w:lang w:eastAsia="zh-TW"/>
        </w:rPr>
      </w:pPr>
    </w:p>
    <w:p w14:paraId="0710B065" w14:textId="77777777" w:rsidR="003C0553" w:rsidRDefault="003C0553" w:rsidP="00C4658D">
      <w:pPr>
        <w:spacing w:line="276" w:lineRule="auto"/>
        <w:rPr>
          <w:rFonts w:ascii="Arial" w:eastAsia="Microsoft JhengHei" w:hAnsi="Arial" w:cs="Arial"/>
          <w:sz w:val="22"/>
          <w:szCs w:val="22"/>
          <w:lang w:eastAsia="zh-TW"/>
        </w:rPr>
      </w:pPr>
    </w:p>
    <w:p w14:paraId="264BBA7B" w14:textId="77777777" w:rsidR="003C0553" w:rsidRDefault="003C0553" w:rsidP="00C4658D">
      <w:pPr>
        <w:spacing w:line="276" w:lineRule="auto"/>
        <w:rPr>
          <w:rFonts w:ascii="Arial" w:hAnsi="Arial" w:cs="Arial"/>
          <w:b/>
          <w:sz w:val="22"/>
          <w:szCs w:val="22"/>
        </w:rPr>
      </w:pPr>
    </w:p>
    <w:p w14:paraId="342D8811" w14:textId="77777777" w:rsidR="00C4658D" w:rsidRDefault="00C4658D" w:rsidP="00C4658D">
      <w:pPr>
        <w:spacing w:line="276" w:lineRule="auto"/>
        <w:rPr>
          <w:rFonts w:ascii="Arial" w:hAnsi="Arial" w:cs="Arial"/>
          <w:b/>
          <w:sz w:val="22"/>
          <w:szCs w:val="22"/>
        </w:rPr>
      </w:pPr>
    </w:p>
    <w:p w14:paraId="51C9CD44" w14:textId="77777777" w:rsidR="00C4658D" w:rsidRDefault="00C4658D" w:rsidP="00C4658D">
      <w:pPr>
        <w:spacing w:line="276" w:lineRule="auto"/>
        <w:rPr>
          <w:rFonts w:ascii="Arial" w:hAnsi="Arial" w:cs="Arial"/>
          <w:b/>
          <w:sz w:val="22"/>
          <w:szCs w:val="22"/>
        </w:rPr>
      </w:pPr>
    </w:p>
    <w:p w14:paraId="45D4826B" w14:textId="77777777" w:rsidR="00C4658D" w:rsidRDefault="00C4658D" w:rsidP="00C4658D">
      <w:pPr>
        <w:spacing w:line="276" w:lineRule="auto"/>
        <w:rPr>
          <w:rFonts w:ascii="Arial" w:hAnsi="Arial" w:cs="Arial"/>
          <w:b/>
          <w:sz w:val="22"/>
          <w:szCs w:val="22"/>
        </w:rPr>
      </w:pPr>
    </w:p>
    <w:p w14:paraId="049C1F1D" w14:textId="77777777" w:rsidR="00C4658D" w:rsidRDefault="00C4658D" w:rsidP="00C4658D">
      <w:pPr>
        <w:spacing w:line="276" w:lineRule="auto"/>
        <w:rPr>
          <w:rFonts w:ascii="Arial" w:hAnsi="Arial" w:cs="Arial"/>
          <w:b/>
          <w:sz w:val="22"/>
          <w:szCs w:val="22"/>
        </w:rPr>
      </w:pPr>
    </w:p>
    <w:p w14:paraId="74623FA6" w14:textId="77777777" w:rsidR="00C4658D" w:rsidRDefault="00C4658D" w:rsidP="00C4658D">
      <w:pPr>
        <w:spacing w:line="276" w:lineRule="auto"/>
        <w:rPr>
          <w:rFonts w:ascii="Arial" w:hAnsi="Arial" w:cs="Arial"/>
          <w:b/>
          <w:sz w:val="22"/>
          <w:szCs w:val="22"/>
        </w:rPr>
      </w:pPr>
    </w:p>
    <w:p w14:paraId="7830B245" w14:textId="77777777" w:rsidR="00C4658D" w:rsidRDefault="00C4658D" w:rsidP="00C4658D">
      <w:pPr>
        <w:spacing w:line="276" w:lineRule="auto"/>
        <w:rPr>
          <w:rFonts w:ascii="Arial" w:hAnsi="Arial" w:cs="Arial"/>
          <w:b/>
          <w:sz w:val="22"/>
          <w:szCs w:val="22"/>
        </w:rPr>
      </w:pPr>
    </w:p>
    <w:p w14:paraId="7F3401B7" w14:textId="77777777" w:rsidR="00C4658D" w:rsidRDefault="00C4658D" w:rsidP="00C4658D">
      <w:pPr>
        <w:spacing w:line="276" w:lineRule="auto"/>
        <w:rPr>
          <w:rFonts w:ascii="Arial" w:hAnsi="Arial" w:cs="Arial"/>
          <w:b/>
          <w:sz w:val="22"/>
          <w:szCs w:val="22"/>
        </w:rPr>
      </w:pPr>
    </w:p>
    <w:p w14:paraId="71A99ACD" w14:textId="77777777" w:rsidR="006C0D7B" w:rsidRDefault="006C0D7B" w:rsidP="00C4658D">
      <w:pPr>
        <w:spacing w:line="276" w:lineRule="auto"/>
        <w:rPr>
          <w:rFonts w:ascii="Arial" w:hAnsi="Arial" w:cs="Arial"/>
          <w:b/>
          <w:sz w:val="22"/>
          <w:szCs w:val="22"/>
        </w:rPr>
      </w:pPr>
    </w:p>
    <w:p w14:paraId="0932C50A" w14:textId="77777777" w:rsidR="00C4658D" w:rsidRDefault="00C4658D" w:rsidP="00C4658D">
      <w:pPr>
        <w:spacing w:line="276" w:lineRule="auto"/>
        <w:rPr>
          <w:rFonts w:ascii="Arial" w:hAnsi="Arial" w:cs="Arial"/>
          <w:b/>
          <w:sz w:val="22"/>
          <w:szCs w:val="22"/>
        </w:rPr>
      </w:pPr>
    </w:p>
    <w:p w14:paraId="6AA23711" w14:textId="77777777" w:rsidR="00DD4268" w:rsidRDefault="00DD4268" w:rsidP="00C4658D">
      <w:pPr>
        <w:spacing w:line="276" w:lineRule="auto"/>
        <w:rPr>
          <w:rFonts w:ascii="Arial" w:hAnsi="Arial" w:cs="Arial"/>
          <w:b/>
          <w:sz w:val="22"/>
          <w:szCs w:val="22"/>
        </w:rPr>
      </w:pPr>
    </w:p>
    <w:p w14:paraId="7D59EBEE" w14:textId="3CC7BF62" w:rsidR="00CF4A2E" w:rsidRDefault="00CF4A2E" w:rsidP="00C4658D">
      <w:pPr>
        <w:pStyle w:val="Heading1"/>
        <w:spacing w:line="276" w:lineRule="auto"/>
        <w:rPr>
          <w:rFonts w:ascii="Arial" w:eastAsia="Microsoft JhengHei" w:hAnsi="Arial" w:cs="Arial"/>
          <w:sz w:val="22"/>
          <w:szCs w:val="22"/>
          <w:lang w:eastAsia="zh-TW"/>
        </w:rPr>
      </w:pPr>
      <w:bookmarkStart w:id="2" w:name="_Toc124863580"/>
      <w:r w:rsidRPr="000B381C">
        <w:rPr>
          <w:rFonts w:ascii="Arial" w:eastAsia="Microsoft JhengHei" w:hAnsi="Arial" w:cs="Arial"/>
          <w:sz w:val="22"/>
          <w:szCs w:val="22"/>
          <w:lang w:eastAsia="zh-TW"/>
        </w:rPr>
        <w:lastRenderedPageBreak/>
        <w:t>CLINICAL SERVICES PROVIDED</w:t>
      </w:r>
      <w:bookmarkEnd w:id="2"/>
    </w:p>
    <w:p w14:paraId="31FFDB43" w14:textId="77777777" w:rsidR="00175C39" w:rsidRPr="00175C39" w:rsidRDefault="00175C39" w:rsidP="00175C39">
      <w:pPr>
        <w:rPr>
          <w:rFonts w:eastAsia="Microsoft JhengHei"/>
          <w:lang w:eastAsia="zh-TW"/>
        </w:rPr>
      </w:pPr>
    </w:p>
    <w:tbl>
      <w:tblPr>
        <w:tblStyle w:val="TableGrid"/>
        <w:tblW w:w="0" w:type="auto"/>
        <w:tblLook w:val="04A0" w:firstRow="1" w:lastRow="0" w:firstColumn="1" w:lastColumn="0" w:noHBand="0" w:noVBand="1"/>
      </w:tblPr>
      <w:tblGrid>
        <w:gridCol w:w="9159"/>
      </w:tblGrid>
      <w:tr w:rsidR="00DD4268" w:rsidRPr="00B564FE" w14:paraId="40EF02FB" w14:textId="77777777" w:rsidTr="00DD4268">
        <w:trPr>
          <w:trHeight w:val="170"/>
        </w:trPr>
        <w:tc>
          <w:tcPr>
            <w:tcW w:w="9159" w:type="dxa"/>
            <w:shd w:val="clear" w:color="auto" w:fill="BFBFBF" w:themeFill="background1" w:themeFillShade="BF"/>
          </w:tcPr>
          <w:p w14:paraId="7DBD05C3" w14:textId="77777777" w:rsidR="00DD4268" w:rsidRPr="00996B59" w:rsidRDefault="00DD4268" w:rsidP="00C4658D">
            <w:pPr>
              <w:spacing w:line="276" w:lineRule="auto"/>
              <w:rPr>
                <w:rFonts w:ascii="Arial" w:eastAsia="Microsoft JhengHei" w:hAnsi="Arial" w:cs="Arial"/>
                <w:b/>
                <w:sz w:val="22"/>
                <w:lang w:eastAsia="zh-TW"/>
              </w:rPr>
            </w:pPr>
            <w:r w:rsidRPr="00996B59">
              <w:rPr>
                <w:rFonts w:ascii="Arial" w:eastAsia="Microsoft JhengHei" w:hAnsi="Arial" w:cs="Arial"/>
                <w:b/>
                <w:sz w:val="22"/>
                <w:lang w:eastAsia="zh-TW"/>
              </w:rPr>
              <w:t>Services provided:</w:t>
            </w:r>
          </w:p>
        </w:tc>
      </w:tr>
      <w:tr w:rsidR="00DD4268" w:rsidRPr="00B564FE" w14:paraId="6E8CCAAF" w14:textId="77777777" w:rsidTr="00DD4268">
        <w:trPr>
          <w:trHeight w:val="3746"/>
        </w:trPr>
        <w:tc>
          <w:tcPr>
            <w:tcW w:w="9159" w:type="dxa"/>
          </w:tcPr>
          <w:p w14:paraId="2C523B24"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Breast pathology</w:t>
            </w:r>
          </w:p>
          <w:p w14:paraId="69B39364"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Endocrine pathology</w:t>
            </w:r>
          </w:p>
          <w:p w14:paraId="292A4FD3"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Genitourinary pathology</w:t>
            </w:r>
          </w:p>
          <w:p w14:paraId="57452C17"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Gynaecological histopathology </w:t>
            </w:r>
          </w:p>
          <w:p w14:paraId="13B9516A"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Head and neck pathology  </w:t>
            </w:r>
          </w:p>
          <w:p w14:paraId="477507EE"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Lymphoreticular disease &amp; oncology  </w:t>
            </w:r>
          </w:p>
          <w:p w14:paraId="6FBE06AE"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Oral pathology </w:t>
            </w:r>
          </w:p>
          <w:p w14:paraId="68133D84"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Respiratory and chest pathology </w:t>
            </w:r>
          </w:p>
          <w:p w14:paraId="452BD7FB"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Skin pathology </w:t>
            </w:r>
          </w:p>
          <w:p w14:paraId="3E0988A8"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Upper and lower gastrointestinal pathology, including liver </w:t>
            </w:r>
          </w:p>
          <w:p w14:paraId="0ECC7205"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Non Gynaecological samples  </w:t>
            </w:r>
          </w:p>
          <w:p w14:paraId="543EED40"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Andrology (Vasectomy and Sub fertility)</w:t>
            </w:r>
          </w:p>
          <w:p w14:paraId="0D209C60"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Immunohistochemistry </w:t>
            </w:r>
          </w:p>
          <w:p w14:paraId="371BC679"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val="fr-FR" w:eastAsia="zh-TW"/>
              </w:rPr>
              <w:t>Skin Immunofluorescence</w:t>
            </w:r>
            <w:r w:rsidRPr="00996B59">
              <w:rPr>
                <w:rFonts w:ascii="Arial" w:hAnsi="Arial" w:cs="Arial"/>
                <w:sz w:val="22"/>
                <w:lang w:val="fr-FR"/>
              </w:rPr>
              <w:tab/>
            </w:r>
          </w:p>
          <w:p w14:paraId="3F99E141"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Videoconferencing</w:t>
            </w:r>
          </w:p>
          <w:p w14:paraId="0D635787"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Digital macro and microphotography</w:t>
            </w:r>
            <w:r w:rsidRPr="00996B59">
              <w:rPr>
                <w:rFonts w:ascii="Arial" w:hAnsi="Arial" w:cs="Arial"/>
                <w:sz w:val="22"/>
                <w:lang w:val="fr-FR"/>
              </w:rPr>
              <w:t xml:space="preserve">         </w:t>
            </w:r>
          </w:p>
          <w:p w14:paraId="37219283"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The Examination of Fetal Material, Retained Products and Placentas</w:t>
            </w:r>
          </w:p>
          <w:p w14:paraId="1DFE7579"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Post Mortem (WHH and QEQM)</w:t>
            </w:r>
          </w:p>
          <w:p w14:paraId="45ED5A2E" w14:textId="77777777" w:rsidR="00DD4268" w:rsidRPr="00996B59" w:rsidRDefault="00DD4268" w:rsidP="00C4658D">
            <w:pPr>
              <w:pStyle w:val="ListParagraph"/>
              <w:numPr>
                <w:ilvl w:val="0"/>
                <w:numId w:val="14"/>
              </w:numPr>
              <w:spacing w:line="276" w:lineRule="auto"/>
              <w:rPr>
                <w:rFonts w:ascii="Arial" w:eastAsia="Microsoft JhengHei" w:hAnsi="Arial" w:cs="Arial"/>
                <w:sz w:val="22"/>
                <w:lang w:eastAsia="zh-TW"/>
              </w:rPr>
            </w:pPr>
            <w:r w:rsidRPr="00996B59">
              <w:rPr>
                <w:rFonts w:ascii="Arial" w:eastAsia="Microsoft JhengHei" w:hAnsi="Arial" w:cs="Arial"/>
                <w:sz w:val="22"/>
                <w:lang w:eastAsia="zh-TW"/>
              </w:rPr>
              <w:t xml:space="preserve">Body Storage (K&amp;CH, WHH and QEQM) </w:t>
            </w:r>
          </w:p>
        </w:tc>
      </w:tr>
    </w:tbl>
    <w:p w14:paraId="2A488D9E" w14:textId="77777777" w:rsidR="00815A27" w:rsidRDefault="00815A27" w:rsidP="00C4658D">
      <w:pPr>
        <w:spacing w:line="276" w:lineRule="auto"/>
        <w:rPr>
          <w:rFonts w:ascii="Arial" w:eastAsia="Microsoft JhengHei" w:hAnsi="Arial" w:cs="Arial"/>
          <w:sz w:val="22"/>
          <w:szCs w:val="22"/>
          <w:lang w:eastAsia="zh-TW"/>
        </w:rPr>
      </w:pPr>
    </w:p>
    <w:tbl>
      <w:tblPr>
        <w:tblStyle w:val="TableGrid"/>
        <w:tblW w:w="0" w:type="auto"/>
        <w:tblLook w:val="04A0" w:firstRow="1" w:lastRow="0" w:firstColumn="1" w:lastColumn="0" w:noHBand="0" w:noVBand="1"/>
      </w:tblPr>
      <w:tblGrid>
        <w:gridCol w:w="9209"/>
      </w:tblGrid>
      <w:tr w:rsidR="00DD4268" w:rsidRPr="00DD4268" w14:paraId="1DE13E0E" w14:textId="77777777" w:rsidTr="00DD4268">
        <w:tc>
          <w:tcPr>
            <w:tcW w:w="9209" w:type="dxa"/>
            <w:shd w:val="clear" w:color="auto" w:fill="BFBFBF" w:themeFill="background1" w:themeFillShade="BF"/>
          </w:tcPr>
          <w:p w14:paraId="12E2B25C" w14:textId="77777777" w:rsidR="00DD4268" w:rsidRPr="00DD4268" w:rsidRDefault="00DD4268" w:rsidP="00C4658D">
            <w:pPr>
              <w:spacing w:line="276" w:lineRule="auto"/>
              <w:rPr>
                <w:rFonts w:ascii="Arial" w:eastAsia="Microsoft JhengHei" w:hAnsi="Arial" w:cs="Arial"/>
                <w:b/>
                <w:sz w:val="22"/>
                <w:szCs w:val="22"/>
                <w:lang w:eastAsia="zh-TW"/>
              </w:rPr>
            </w:pPr>
            <w:r w:rsidRPr="00DD4268">
              <w:rPr>
                <w:rFonts w:ascii="Arial" w:eastAsia="Microsoft JhengHei" w:hAnsi="Arial" w:cs="Arial"/>
                <w:b/>
                <w:sz w:val="22"/>
                <w:szCs w:val="22"/>
                <w:lang w:eastAsia="zh-TW"/>
              </w:rPr>
              <w:t>Type of test available:</w:t>
            </w:r>
          </w:p>
        </w:tc>
      </w:tr>
      <w:tr w:rsidR="00DD4268" w:rsidRPr="00DD4268" w14:paraId="4E230216" w14:textId="77777777" w:rsidTr="00DD4268">
        <w:tc>
          <w:tcPr>
            <w:tcW w:w="9209" w:type="dxa"/>
          </w:tcPr>
          <w:p w14:paraId="65164F43" w14:textId="77777777" w:rsidR="00DD4268" w:rsidRPr="00DD4268" w:rsidRDefault="00DD4268" w:rsidP="00C4658D">
            <w:pPr>
              <w:numPr>
                <w:ilvl w:val="0"/>
                <w:numId w:val="15"/>
              </w:numPr>
              <w:spacing w:line="276" w:lineRule="auto"/>
              <w:rPr>
                <w:rFonts w:ascii="Arial" w:eastAsia="Microsoft JhengHei" w:hAnsi="Arial" w:cs="Arial"/>
                <w:sz w:val="22"/>
                <w:szCs w:val="22"/>
                <w:lang w:eastAsia="zh-TW"/>
              </w:rPr>
            </w:pPr>
            <w:r w:rsidRPr="00DD4268">
              <w:rPr>
                <w:rFonts w:ascii="Arial" w:eastAsia="Microsoft JhengHei" w:hAnsi="Arial" w:cs="Arial"/>
                <w:sz w:val="22"/>
                <w:szCs w:val="22"/>
                <w:lang w:eastAsia="zh-TW"/>
              </w:rPr>
              <w:t>Routine diagnostic histopathology</w:t>
            </w:r>
          </w:p>
          <w:p w14:paraId="23EBB5AD" w14:textId="77777777" w:rsidR="00DD4268" w:rsidRPr="00DD4268" w:rsidRDefault="00DD4268" w:rsidP="00C4658D">
            <w:pPr>
              <w:numPr>
                <w:ilvl w:val="0"/>
                <w:numId w:val="15"/>
              </w:numPr>
              <w:spacing w:line="276" w:lineRule="auto"/>
              <w:rPr>
                <w:rFonts w:ascii="Arial" w:eastAsia="Microsoft JhengHei" w:hAnsi="Arial" w:cs="Arial"/>
                <w:sz w:val="22"/>
                <w:szCs w:val="22"/>
                <w:lang w:eastAsia="zh-TW"/>
              </w:rPr>
            </w:pPr>
            <w:r w:rsidRPr="00DD4268">
              <w:rPr>
                <w:rFonts w:ascii="Arial" w:eastAsia="Microsoft JhengHei" w:hAnsi="Arial" w:cs="Arial"/>
                <w:sz w:val="22"/>
                <w:szCs w:val="22"/>
                <w:lang w:eastAsia="zh-TW"/>
              </w:rPr>
              <w:t>Rapid frozen section</w:t>
            </w:r>
          </w:p>
          <w:p w14:paraId="24A57CC0" w14:textId="77777777" w:rsidR="00DD4268" w:rsidRPr="00DD4268" w:rsidRDefault="00DD4268" w:rsidP="00C4658D">
            <w:pPr>
              <w:numPr>
                <w:ilvl w:val="0"/>
                <w:numId w:val="15"/>
              </w:numPr>
              <w:spacing w:line="276" w:lineRule="auto"/>
              <w:rPr>
                <w:rFonts w:ascii="Arial" w:eastAsia="Microsoft JhengHei" w:hAnsi="Arial" w:cs="Arial"/>
                <w:sz w:val="22"/>
                <w:szCs w:val="22"/>
                <w:lang w:eastAsia="zh-TW"/>
              </w:rPr>
            </w:pPr>
            <w:r w:rsidRPr="00DD4268">
              <w:rPr>
                <w:rFonts w:ascii="Arial" w:eastAsia="Microsoft JhengHei" w:hAnsi="Arial" w:cs="Arial"/>
                <w:sz w:val="22"/>
                <w:szCs w:val="22"/>
                <w:lang w:eastAsia="zh-TW"/>
              </w:rPr>
              <w:t>Rapid processing for urgent histopathology</w:t>
            </w:r>
          </w:p>
          <w:p w14:paraId="7BAF8F7D" w14:textId="77777777" w:rsidR="00DD4268" w:rsidRPr="00DD4268" w:rsidRDefault="00DD4268" w:rsidP="00C4658D">
            <w:pPr>
              <w:numPr>
                <w:ilvl w:val="0"/>
                <w:numId w:val="15"/>
              </w:numPr>
              <w:spacing w:line="276" w:lineRule="auto"/>
              <w:rPr>
                <w:rFonts w:ascii="Arial" w:eastAsia="Microsoft JhengHei" w:hAnsi="Arial" w:cs="Arial"/>
                <w:sz w:val="22"/>
                <w:szCs w:val="22"/>
                <w:lang w:eastAsia="zh-TW"/>
              </w:rPr>
            </w:pPr>
            <w:r w:rsidRPr="00DD4268">
              <w:rPr>
                <w:rFonts w:ascii="Arial" w:eastAsia="Microsoft JhengHei" w:hAnsi="Arial" w:cs="Arial"/>
                <w:sz w:val="22"/>
                <w:szCs w:val="22"/>
                <w:lang w:eastAsia="zh-TW"/>
              </w:rPr>
              <w:t>Immunofluorescence for skin and oral mucosa</w:t>
            </w:r>
          </w:p>
          <w:p w14:paraId="1920A207" w14:textId="77777777" w:rsidR="00DD4268" w:rsidRPr="00DD4268" w:rsidRDefault="00DD4268" w:rsidP="00C4658D">
            <w:pPr>
              <w:numPr>
                <w:ilvl w:val="0"/>
                <w:numId w:val="15"/>
              </w:numPr>
              <w:spacing w:line="276" w:lineRule="auto"/>
              <w:rPr>
                <w:rFonts w:ascii="Arial" w:eastAsia="Microsoft JhengHei" w:hAnsi="Arial" w:cs="Arial"/>
                <w:sz w:val="22"/>
                <w:szCs w:val="22"/>
                <w:lang w:eastAsia="zh-TW"/>
              </w:rPr>
            </w:pPr>
            <w:r w:rsidRPr="00DD4268">
              <w:rPr>
                <w:rFonts w:ascii="Arial" w:eastAsia="Microsoft JhengHei" w:hAnsi="Arial" w:cs="Arial"/>
                <w:sz w:val="22"/>
                <w:szCs w:val="22"/>
                <w:lang w:eastAsia="zh-TW"/>
              </w:rPr>
              <w:t>Lymph node analysis</w:t>
            </w:r>
          </w:p>
          <w:p w14:paraId="13F4A483" w14:textId="77777777" w:rsidR="00DD4268" w:rsidRPr="00DD4268" w:rsidRDefault="00DD4268" w:rsidP="00C4658D">
            <w:pPr>
              <w:numPr>
                <w:ilvl w:val="0"/>
                <w:numId w:val="15"/>
              </w:numPr>
              <w:spacing w:line="276" w:lineRule="auto"/>
              <w:rPr>
                <w:rFonts w:ascii="Arial" w:eastAsia="Microsoft JhengHei" w:hAnsi="Arial" w:cs="Arial"/>
                <w:sz w:val="22"/>
                <w:szCs w:val="22"/>
                <w:lang w:eastAsia="zh-TW"/>
              </w:rPr>
            </w:pPr>
            <w:r w:rsidRPr="00DD4268">
              <w:rPr>
                <w:rFonts w:ascii="Arial" w:eastAsia="Microsoft JhengHei" w:hAnsi="Arial" w:cs="Arial"/>
                <w:sz w:val="22"/>
                <w:szCs w:val="22"/>
                <w:lang w:eastAsia="zh-TW"/>
              </w:rPr>
              <w:t>Mohs section</w:t>
            </w:r>
          </w:p>
          <w:p w14:paraId="2B57F162" w14:textId="77777777" w:rsidR="00DD4268" w:rsidRPr="00DD4268" w:rsidRDefault="00DD4268" w:rsidP="00C4658D">
            <w:pPr>
              <w:numPr>
                <w:ilvl w:val="0"/>
                <w:numId w:val="15"/>
              </w:numPr>
              <w:spacing w:line="276" w:lineRule="auto"/>
              <w:rPr>
                <w:rFonts w:ascii="Arial" w:eastAsia="Microsoft JhengHei" w:hAnsi="Arial" w:cs="Arial"/>
                <w:sz w:val="22"/>
                <w:szCs w:val="22"/>
                <w:lang w:eastAsia="zh-TW"/>
              </w:rPr>
            </w:pPr>
            <w:r w:rsidRPr="00DD4268">
              <w:rPr>
                <w:rFonts w:ascii="Arial" w:eastAsia="Microsoft JhengHei" w:hAnsi="Arial" w:cs="Arial"/>
                <w:sz w:val="22"/>
                <w:szCs w:val="22"/>
                <w:lang w:eastAsia="zh-TW"/>
              </w:rPr>
              <w:t>Muscle Biopsies – Sent for neuropathological opinion. Please contact the Department of Neuropathology at King’s College Hospital directly. Please see p13.</w:t>
            </w:r>
          </w:p>
          <w:p w14:paraId="67D4147E" w14:textId="77777777" w:rsidR="00DD4268" w:rsidRPr="00DD4268" w:rsidRDefault="00DD4268" w:rsidP="00C4658D">
            <w:pPr>
              <w:numPr>
                <w:ilvl w:val="0"/>
                <w:numId w:val="15"/>
              </w:numPr>
              <w:spacing w:line="276" w:lineRule="auto"/>
              <w:rPr>
                <w:rFonts w:ascii="Arial" w:eastAsia="Microsoft JhengHei" w:hAnsi="Arial" w:cs="Arial"/>
                <w:sz w:val="22"/>
                <w:szCs w:val="22"/>
                <w:lang w:eastAsia="zh-TW"/>
              </w:rPr>
            </w:pPr>
            <w:r w:rsidRPr="00DD4268">
              <w:rPr>
                <w:rFonts w:ascii="Arial" w:eastAsia="Microsoft JhengHei" w:hAnsi="Arial" w:cs="Arial"/>
                <w:sz w:val="22"/>
                <w:szCs w:val="22"/>
                <w:lang w:eastAsia="zh-TW"/>
              </w:rPr>
              <w:t>Rapid on site evaluation (ROSE) clinic</w:t>
            </w:r>
          </w:p>
        </w:tc>
      </w:tr>
    </w:tbl>
    <w:p w14:paraId="05B1D9B5" w14:textId="77777777" w:rsidR="00DD4268" w:rsidRDefault="00DD4268" w:rsidP="00C4658D">
      <w:pPr>
        <w:spacing w:line="276" w:lineRule="auto"/>
        <w:rPr>
          <w:rFonts w:ascii="Arial" w:eastAsia="Microsoft JhengHei" w:hAnsi="Arial" w:cs="Arial"/>
          <w:sz w:val="22"/>
          <w:szCs w:val="22"/>
          <w:lang w:eastAsia="zh-TW"/>
        </w:rPr>
      </w:pPr>
    </w:p>
    <w:p w14:paraId="7BBDD856" w14:textId="77777777" w:rsidR="00C4658D" w:rsidRDefault="00C4658D" w:rsidP="00C4658D">
      <w:pPr>
        <w:spacing w:line="276" w:lineRule="auto"/>
        <w:rPr>
          <w:rFonts w:ascii="Arial" w:eastAsia="Microsoft JhengHei" w:hAnsi="Arial" w:cs="Arial"/>
          <w:sz w:val="22"/>
          <w:szCs w:val="22"/>
          <w:lang w:eastAsia="zh-TW"/>
        </w:rPr>
      </w:pPr>
    </w:p>
    <w:p w14:paraId="3D2154ED" w14:textId="77777777" w:rsidR="00C4658D" w:rsidRDefault="00C4658D" w:rsidP="00C4658D">
      <w:pPr>
        <w:spacing w:line="276" w:lineRule="auto"/>
        <w:rPr>
          <w:rFonts w:ascii="Arial" w:eastAsia="Microsoft JhengHei" w:hAnsi="Arial" w:cs="Arial"/>
          <w:sz w:val="22"/>
          <w:szCs w:val="22"/>
          <w:lang w:eastAsia="zh-TW"/>
        </w:rPr>
      </w:pPr>
    </w:p>
    <w:p w14:paraId="42C3E156" w14:textId="77777777" w:rsidR="00C4658D" w:rsidRDefault="00C4658D" w:rsidP="00C4658D">
      <w:pPr>
        <w:spacing w:line="276" w:lineRule="auto"/>
        <w:rPr>
          <w:rFonts w:ascii="Arial" w:eastAsia="Microsoft JhengHei" w:hAnsi="Arial" w:cs="Arial"/>
          <w:sz w:val="22"/>
          <w:szCs w:val="22"/>
          <w:lang w:eastAsia="zh-TW"/>
        </w:rPr>
      </w:pPr>
    </w:p>
    <w:p w14:paraId="6FA886E4" w14:textId="77777777" w:rsidR="00C4658D" w:rsidRDefault="00C4658D" w:rsidP="00C4658D">
      <w:pPr>
        <w:spacing w:line="276" w:lineRule="auto"/>
        <w:rPr>
          <w:rFonts w:ascii="Arial" w:eastAsia="Microsoft JhengHei" w:hAnsi="Arial" w:cs="Arial"/>
          <w:sz w:val="22"/>
          <w:szCs w:val="22"/>
          <w:lang w:eastAsia="zh-TW"/>
        </w:rPr>
      </w:pPr>
    </w:p>
    <w:p w14:paraId="2F4BD330" w14:textId="77777777" w:rsidR="00C4658D" w:rsidRDefault="00C4658D" w:rsidP="00C4658D">
      <w:pPr>
        <w:spacing w:line="276" w:lineRule="auto"/>
        <w:rPr>
          <w:rFonts w:ascii="Arial" w:eastAsia="Microsoft JhengHei" w:hAnsi="Arial" w:cs="Arial"/>
          <w:sz w:val="22"/>
          <w:szCs w:val="22"/>
          <w:lang w:eastAsia="zh-TW"/>
        </w:rPr>
      </w:pPr>
    </w:p>
    <w:p w14:paraId="0AF1A3BE" w14:textId="77777777" w:rsidR="00C4658D" w:rsidRDefault="00C4658D" w:rsidP="00C4658D">
      <w:pPr>
        <w:spacing w:line="276" w:lineRule="auto"/>
        <w:rPr>
          <w:rFonts w:ascii="Arial" w:eastAsia="Microsoft JhengHei" w:hAnsi="Arial" w:cs="Arial"/>
          <w:sz w:val="22"/>
          <w:szCs w:val="22"/>
          <w:lang w:eastAsia="zh-TW"/>
        </w:rPr>
      </w:pPr>
    </w:p>
    <w:p w14:paraId="7323788D" w14:textId="77777777" w:rsidR="00C4658D" w:rsidRDefault="00C4658D" w:rsidP="00C4658D">
      <w:pPr>
        <w:spacing w:line="276" w:lineRule="auto"/>
        <w:rPr>
          <w:rFonts w:ascii="Arial" w:eastAsia="Microsoft JhengHei" w:hAnsi="Arial" w:cs="Arial"/>
          <w:sz w:val="22"/>
          <w:szCs w:val="22"/>
          <w:lang w:eastAsia="zh-TW"/>
        </w:rPr>
      </w:pPr>
    </w:p>
    <w:p w14:paraId="32D4B2D5" w14:textId="77777777" w:rsidR="00C4658D" w:rsidRDefault="00C4658D" w:rsidP="00C4658D">
      <w:pPr>
        <w:spacing w:line="276" w:lineRule="auto"/>
        <w:rPr>
          <w:rFonts w:ascii="Arial" w:eastAsia="Microsoft JhengHei" w:hAnsi="Arial" w:cs="Arial"/>
          <w:sz w:val="22"/>
          <w:szCs w:val="22"/>
          <w:lang w:eastAsia="zh-TW"/>
        </w:rPr>
      </w:pPr>
    </w:p>
    <w:p w14:paraId="5CE115F2" w14:textId="77777777" w:rsidR="00C4658D" w:rsidRPr="00B564FE" w:rsidRDefault="00C4658D" w:rsidP="00C4658D">
      <w:pPr>
        <w:spacing w:line="276" w:lineRule="auto"/>
        <w:rPr>
          <w:rFonts w:ascii="Arial" w:eastAsia="Microsoft JhengHei" w:hAnsi="Arial" w:cs="Arial"/>
          <w:sz w:val="22"/>
          <w:szCs w:val="22"/>
          <w:lang w:eastAsia="zh-TW"/>
        </w:rPr>
      </w:pPr>
    </w:p>
    <w:p w14:paraId="3C6DAB8F" w14:textId="675BAB80" w:rsidR="00CF4A2E" w:rsidRPr="000B381C" w:rsidRDefault="00815A27" w:rsidP="00C4658D">
      <w:pPr>
        <w:pStyle w:val="Heading1"/>
        <w:spacing w:line="276" w:lineRule="auto"/>
        <w:rPr>
          <w:rFonts w:ascii="Arial" w:eastAsia="Microsoft JhengHei" w:hAnsi="Arial" w:cs="Arial"/>
          <w:sz w:val="22"/>
          <w:szCs w:val="22"/>
          <w:lang w:eastAsia="zh-TW"/>
        </w:rPr>
      </w:pPr>
      <w:bookmarkStart w:id="3" w:name="_Toc124863581"/>
      <w:r w:rsidRPr="000B381C">
        <w:rPr>
          <w:rFonts w:ascii="Arial" w:eastAsia="Microsoft JhengHei" w:hAnsi="Arial" w:cs="Arial"/>
          <w:sz w:val="22"/>
          <w:szCs w:val="22"/>
          <w:lang w:eastAsia="zh-TW"/>
        </w:rPr>
        <w:lastRenderedPageBreak/>
        <w:t>LOCATION</w:t>
      </w:r>
      <w:bookmarkEnd w:id="3"/>
      <w:r w:rsidRPr="000B381C">
        <w:rPr>
          <w:rFonts w:ascii="Arial" w:eastAsia="Microsoft JhengHei" w:hAnsi="Arial" w:cs="Arial"/>
          <w:sz w:val="22"/>
          <w:szCs w:val="22"/>
          <w:lang w:eastAsia="zh-TW"/>
        </w:rPr>
        <w:t xml:space="preserve"> </w:t>
      </w:r>
    </w:p>
    <w:p w14:paraId="565B5986" w14:textId="77777777" w:rsidR="00815A27" w:rsidRPr="00B564FE" w:rsidRDefault="00CF4A2E" w:rsidP="00C4658D">
      <w:pPr>
        <w:spacing w:line="276" w:lineRule="auto"/>
        <w:rPr>
          <w:rFonts w:ascii="Arial" w:eastAsia="Microsoft JhengHei" w:hAnsi="Arial" w:cs="Arial"/>
          <w:b/>
          <w:bCs/>
          <w:sz w:val="22"/>
          <w:szCs w:val="22"/>
          <w:lang w:eastAsia="zh-TW"/>
        </w:rPr>
      </w:pPr>
      <w:r w:rsidRPr="00B564FE">
        <w:rPr>
          <w:rFonts w:ascii="Arial" w:eastAsia="Microsoft JhengHei" w:hAnsi="Arial" w:cs="Arial"/>
          <w:b/>
          <w:bCs/>
          <w:sz w:val="22"/>
          <w:szCs w:val="22"/>
          <w:lang w:eastAsia="zh-TW"/>
        </w:rPr>
        <w:t xml:space="preserve">Cellular Pathology laboratory  </w:t>
      </w:r>
    </w:p>
    <w:p w14:paraId="3BC26D66" w14:textId="5279E204" w:rsidR="0090479D" w:rsidRPr="005C439B" w:rsidRDefault="00815A27" w:rsidP="00C4658D">
      <w:pPr>
        <w:spacing w:line="276" w:lineRule="auto"/>
        <w:rPr>
          <w:rFonts w:ascii="Arial" w:eastAsia="Microsoft JhengHei" w:hAnsi="Arial" w:cs="Arial"/>
          <w:sz w:val="22"/>
          <w:lang w:eastAsia="zh-TW"/>
        </w:rPr>
      </w:pPr>
      <w:r w:rsidRPr="005C439B">
        <w:rPr>
          <w:rFonts w:ascii="Arial" w:eastAsia="Microsoft JhengHei" w:hAnsi="Arial" w:cs="Arial"/>
          <w:sz w:val="22"/>
          <w:lang w:eastAsia="zh-TW"/>
        </w:rPr>
        <w:t>William Harvey Hospital</w:t>
      </w:r>
      <w:r w:rsidR="001A6C2A">
        <w:rPr>
          <w:rFonts w:ascii="Arial" w:eastAsia="Microsoft JhengHei" w:hAnsi="Arial" w:cs="Arial"/>
          <w:sz w:val="22"/>
          <w:lang w:eastAsia="zh-TW"/>
        </w:rPr>
        <w:t xml:space="preserve">, </w:t>
      </w:r>
      <w:r w:rsidRPr="005C439B">
        <w:rPr>
          <w:rFonts w:ascii="Arial" w:eastAsia="Microsoft JhengHei" w:hAnsi="Arial" w:cs="Arial"/>
          <w:sz w:val="22"/>
          <w:lang w:eastAsia="zh-TW"/>
        </w:rPr>
        <w:t>Kennington Road</w:t>
      </w:r>
      <w:r w:rsidR="001A6C2A">
        <w:rPr>
          <w:rFonts w:ascii="Arial" w:eastAsia="Microsoft JhengHei" w:hAnsi="Arial" w:cs="Arial"/>
          <w:sz w:val="22"/>
          <w:lang w:eastAsia="zh-TW"/>
        </w:rPr>
        <w:t xml:space="preserve">, </w:t>
      </w:r>
      <w:r w:rsidR="00DB06F4" w:rsidRPr="005C439B">
        <w:rPr>
          <w:rFonts w:ascii="Arial" w:eastAsia="Microsoft JhengHei" w:hAnsi="Arial" w:cs="Arial"/>
          <w:sz w:val="22"/>
          <w:lang w:eastAsia="zh-TW"/>
        </w:rPr>
        <w:t>Ashford</w:t>
      </w:r>
      <w:r w:rsidR="001A6C2A">
        <w:rPr>
          <w:rFonts w:ascii="Arial" w:eastAsia="Microsoft JhengHei" w:hAnsi="Arial" w:cs="Arial"/>
          <w:sz w:val="22"/>
          <w:lang w:eastAsia="zh-TW"/>
        </w:rPr>
        <w:t xml:space="preserve">, </w:t>
      </w:r>
      <w:r w:rsidRPr="005C439B">
        <w:rPr>
          <w:rFonts w:ascii="Arial" w:eastAsia="Microsoft JhengHei" w:hAnsi="Arial" w:cs="Arial"/>
          <w:sz w:val="22"/>
          <w:lang w:eastAsia="zh-TW"/>
        </w:rPr>
        <w:t>Kent</w:t>
      </w:r>
      <w:r w:rsidR="001A6C2A">
        <w:rPr>
          <w:rFonts w:ascii="Arial" w:eastAsia="Microsoft JhengHei" w:hAnsi="Arial" w:cs="Arial"/>
          <w:sz w:val="22"/>
          <w:lang w:eastAsia="zh-TW"/>
        </w:rPr>
        <w:t xml:space="preserve">, </w:t>
      </w:r>
      <w:r w:rsidRPr="005C439B">
        <w:rPr>
          <w:rFonts w:ascii="Arial" w:eastAsia="Microsoft JhengHei" w:hAnsi="Arial" w:cs="Arial"/>
          <w:sz w:val="22"/>
          <w:lang w:eastAsia="zh-TW"/>
        </w:rPr>
        <w:t>TN23 0LZ</w:t>
      </w:r>
      <w:r w:rsidR="001A6C2A">
        <w:rPr>
          <w:rFonts w:ascii="Arial" w:eastAsia="Microsoft JhengHei" w:hAnsi="Arial" w:cs="Arial"/>
          <w:sz w:val="22"/>
          <w:lang w:eastAsia="zh-TW"/>
        </w:rPr>
        <w:t xml:space="preserve"> </w:t>
      </w:r>
      <w:r w:rsidRPr="005C439B">
        <w:rPr>
          <w:rFonts w:ascii="Arial" w:eastAsia="Microsoft JhengHei" w:hAnsi="Arial" w:cs="Arial"/>
          <w:sz w:val="22"/>
          <w:lang w:eastAsia="zh-TW"/>
        </w:rPr>
        <w:t xml:space="preserve">Tel no: 01233 616016  </w:t>
      </w:r>
    </w:p>
    <w:p w14:paraId="4B8BAAAE" w14:textId="77777777" w:rsidR="0063405F" w:rsidRPr="00B564FE" w:rsidRDefault="0063405F" w:rsidP="00C4658D">
      <w:pPr>
        <w:spacing w:line="276" w:lineRule="auto"/>
        <w:rPr>
          <w:rFonts w:ascii="Arial" w:eastAsia="Microsoft JhengHei" w:hAnsi="Arial" w:cs="Arial"/>
          <w:sz w:val="22"/>
          <w:szCs w:val="22"/>
          <w:lang w:eastAsia="zh-TW"/>
        </w:rPr>
      </w:pPr>
    </w:p>
    <w:p w14:paraId="6D96842F" w14:textId="3B9941E2" w:rsidR="001A6C2A" w:rsidRDefault="00CF4A2E" w:rsidP="00C4658D">
      <w:pPr>
        <w:spacing w:line="276" w:lineRule="auto"/>
        <w:rPr>
          <w:rFonts w:ascii="Arial" w:eastAsia="Microsoft JhengHei" w:hAnsi="Arial" w:cs="Arial"/>
          <w:b/>
          <w:bCs/>
          <w:sz w:val="22"/>
          <w:szCs w:val="22"/>
          <w:lang w:eastAsia="zh-TW"/>
        </w:rPr>
      </w:pPr>
      <w:r w:rsidRPr="00B564FE">
        <w:rPr>
          <w:rFonts w:ascii="Arial" w:eastAsia="Microsoft JhengHei" w:hAnsi="Arial" w:cs="Arial"/>
          <w:b/>
          <w:bCs/>
          <w:sz w:val="22"/>
          <w:szCs w:val="22"/>
          <w:lang w:eastAsia="zh-TW"/>
        </w:rPr>
        <w:t>Mortuaries</w:t>
      </w:r>
      <w:r w:rsidR="00130C03" w:rsidRPr="00B564FE">
        <w:rPr>
          <w:rFonts w:ascii="Arial" w:eastAsia="Microsoft JhengHei" w:hAnsi="Arial" w:cs="Arial"/>
          <w:b/>
          <w:bCs/>
          <w:sz w:val="22"/>
          <w:szCs w:val="22"/>
          <w:lang w:eastAsia="zh-TW"/>
        </w:rPr>
        <w:t xml:space="preserve"> and body store facilities</w:t>
      </w:r>
    </w:p>
    <w:p w14:paraId="4E99656F" w14:textId="3A717F30" w:rsidR="00DD4268" w:rsidRPr="006417D6" w:rsidRDefault="00DD4268" w:rsidP="00C4658D">
      <w:pPr>
        <w:spacing w:line="276" w:lineRule="auto"/>
        <w:rPr>
          <w:rFonts w:ascii="Arial" w:eastAsia="Microsoft JhengHei" w:hAnsi="Arial" w:cs="Arial"/>
          <w:bCs/>
          <w:sz w:val="22"/>
          <w:szCs w:val="22"/>
          <w:lang w:eastAsia="zh-TW"/>
        </w:rPr>
      </w:pPr>
      <w:r w:rsidRPr="006417D6">
        <w:rPr>
          <w:rFonts w:ascii="Arial" w:eastAsia="Microsoft JhengHei" w:hAnsi="Arial" w:cs="Arial"/>
          <w:bCs/>
          <w:sz w:val="22"/>
          <w:szCs w:val="22"/>
          <w:lang w:eastAsia="zh-TW"/>
        </w:rPr>
        <w:t>There are three mortuary sites across</w:t>
      </w:r>
      <w:r w:rsidR="002111E8" w:rsidRPr="006417D6">
        <w:rPr>
          <w:rFonts w:ascii="Arial" w:eastAsia="Microsoft JhengHei" w:hAnsi="Arial" w:cs="Arial"/>
          <w:bCs/>
          <w:sz w:val="22"/>
          <w:szCs w:val="22"/>
          <w:lang w:eastAsia="zh-TW"/>
        </w:rPr>
        <w:t xml:space="preserve"> EKHUFT</w:t>
      </w:r>
      <w:r w:rsidR="006417D6" w:rsidRPr="006417D6">
        <w:rPr>
          <w:rFonts w:ascii="Arial" w:eastAsia="Microsoft JhengHei" w:hAnsi="Arial" w:cs="Arial"/>
          <w:bCs/>
          <w:sz w:val="22"/>
          <w:szCs w:val="22"/>
          <w:lang w:eastAsia="zh-TW"/>
        </w:rPr>
        <w:t>:</w:t>
      </w:r>
    </w:p>
    <w:p w14:paraId="366F6D3A" w14:textId="360DA335" w:rsidR="00DD4268" w:rsidRPr="002111E8" w:rsidRDefault="00DD4268" w:rsidP="00C4658D">
      <w:pPr>
        <w:pStyle w:val="ListParagraph"/>
        <w:numPr>
          <w:ilvl w:val="0"/>
          <w:numId w:val="41"/>
        </w:numPr>
        <w:spacing w:line="276" w:lineRule="auto"/>
        <w:rPr>
          <w:rFonts w:ascii="Arial" w:eastAsia="Microsoft JhengHei" w:hAnsi="Arial" w:cs="Arial"/>
          <w:sz w:val="22"/>
          <w:szCs w:val="22"/>
          <w:lang w:eastAsia="zh-TW"/>
        </w:rPr>
      </w:pPr>
      <w:r w:rsidRPr="00DD4268">
        <w:rPr>
          <w:rFonts w:ascii="Arial" w:eastAsia="Microsoft JhengHei" w:hAnsi="Arial" w:cs="Arial"/>
          <w:sz w:val="22"/>
          <w:szCs w:val="22"/>
          <w:lang w:eastAsia="zh-TW"/>
        </w:rPr>
        <w:t xml:space="preserve">William Harvey Hospital Mortuary </w:t>
      </w:r>
      <w:r w:rsidR="002111E8">
        <w:rPr>
          <w:rFonts w:ascii="Arial" w:eastAsia="Microsoft JhengHei" w:hAnsi="Arial" w:cs="Arial"/>
          <w:sz w:val="22"/>
          <w:szCs w:val="22"/>
          <w:lang w:eastAsia="zh-TW"/>
        </w:rPr>
        <w:t xml:space="preserve">at </w:t>
      </w:r>
      <w:r w:rsidRPr="002111E8">
        <w:rPr>
          <w:rFonts w:ascii="Arial" w:eastAsia="Microsoft JhengHei" w:hAnsi="Arial" w:cs="Arial"/>
          <w:sz w:val="22"/>
          <w:szCs w:val="22"/>
          <w:lang w:eastAsia="zh-TW"/>
        </w:rPr>
        <w:t>William Harvey Hospital</w:t>
      </w:r>
      <w:r w:rsidR="002111E8" w:rsidRPr="002111E8">
        <w:rPr>
          <w:rFonts w:ascii="Arial" w:eastAsia="Microsoft JhengHei" w:hAnsi="Arial" w:cs="Arial"/>
          <w:sz w:val="22"/>
          <w:szCs w:val="22"/>
          <w:lang w:eastAsia="zh-TW"/>
        </w:rPr>
        <w:t xml:space="preserve"> (WHH)</w:t>
      </w:r>
      <w:r w:rsidR="001A6C2A" w:rsidRPr="001A6C2A">
        <w:rPr>
          <w:rFonts w:ascii="Arial" w:eastAsia="Microsoft JhengHei" w:hAnsi="Arial" w:cs="Arial"/>
          <w:sz w:val="22"/>
          <w:szCs w:val="22"/>
          <w:lang w:eastAsia="zh-TW"/>
        </w:rPr>
        <w:t xml:space="preserve"> Kennington Road, Willesborough, Ashford Kent TN240LZ Tel:01233  633331</w:t>
      </w:r>
    </w:p>
    <w:p w14:paraId="7BE5253E" w14:textId="6EC1ED9A" w:rsidR="00DD4268" w:rsidRPr="002111E8" w:rsidRDefault="00DD4268" w:rsidP="00C4658D">
      <w:pPr>
        <w:pStyle w:val="ListParagraph"/>
        <w:numPr>
          <w:ilvl w:val="0"/>
          <w:numId w:val="41"/>
        </w:numPr>
        <w:spacing w:line="276" w:lineRule="auto"/>
        <w:rPr>
          <w:rFonts w:ascii="Arial" w:eastAsia="Microsoft JhengHei" w:hAnsi="Arial" w:cs="Arial"/>
          <w:sz w:val="22"/>
          <w:szCs w:val="22"/>
          <w:lang w:eastAsia="zh-TW"/>
        </w:rPr>
      </w:pPr>
      <w:r>
        <w:rPr>
          <w:rFonts w:ascii="Arial" w:eastAsia="Microsoft JhengHei" w:hAnsi="Arial" w:cs="Arial"/>
          <w:sz w:val="22"/>
          <w:szCs w:val="22"/>
          <w:lang w:eastAsia="zh-TW"/>
        </w:rPr>
        <w:t xml:space="preserve">Kent and Canterbury Hospital Mortuary </w:t>
      </w:r>
      <w:r w:rsidRPr="00DD4268">
        <w:rPr>
          <w:rFonts w:ascii="Arial" w:eastAsia="Microsoft JhengHei" w:hAnsi="Arial" w:cs="Arial"/>
          <w:sz w:val="22"/>
          <w:szCs w:val="22"/>
          <w:lang w:eastAsia="zh-TW"/>
        </w:rPr>
        <w:t>(Body store only)</w:t>
      </w:r>
      <w:r w:rsidR="002111E8">
        <w:rPr>
          <w:rFonts w:ascii="Arial" w:eastAsia="Microsoft JhengHei" w:hAnsi="Arial" w:cs="Arial"/>
          <w:sz w:val="22"/>
          <w:szCs w:val="22"/>
          <w:lang w:eastAsia="zh-TW"/>
        </w:rPr>
        <w:t xml:space="preserve"> at </w:t>
      </w:r>
      <w:r w:rsidRPr="002111E8">
        <w:rPr>
          <w:rFonts w:ascii="Arial" w:eastAsia="Microsoft JhengHei" w:hAnsi="Arial" w:cs="Arial"/>
          <w:sz w:val="22"/>
          <w:szCs w:val="22"/>
          <w:lang w:eastAsia="zh-TW"/>
        </w:rPr>
        <w:t xml:space="preserve">Kent and Canterbury Hospital (K&amp;CH) </w:t>
      </w:r>
      <w:r w:rsidR="001A6C2A" w:rsidRPr="001A6C2A">
        <w:rPr>
          <w:rFonts w:ascii="Arial" w:eastAsia="Microsoft JhengHei" w:hAnsi="Arial" w:cs="Arial"/>
          <w:sz w:val="22"/>
          <w:szCs w:val="22"/>
          <w:lang w:eastAsia="zh-TW"/>
        </w:rPr>
        <w:t>Ethelbert Road Canterbury Kent CT1 3NG Tel:01227 766877</w:t>
      </w:r>
    </w:p>
    <w:p w14:paraId="3CDDA079" w14:textId="2ECC195C" w:rsidR="002111E8" w:rsidRPr="002111E8" w:rsidRDefault="002111E8" w:rsidP="00C4658D">
      <w:pPr>
        <w:pStyle w:val="ListParagraph"/>
        <w:numPr>
          <w:ilvl w:val="0"/>
          <w:numId w:val="41"/>
        </w:numPr>
        <w:spacing w:line="276" w:lineRule="auto"/>
        <w:rPr>
          <w:rFonts w:ascii="Arial" w:eastAsia="Microsoft JhengHei" w:hAnsi="Arial" w:cs="Arial"/>
          <w:sz w:val="22"/>
          <w:szCs w:val="22"/>
          <w:lang w:eastAsia="zh-TW"/>
        </w:rPr>
      </w:pPr>
      <w:r w:rsidRPr="002111E8">
        <w:rPr>
          <w:rFonts w:ascii="Arial" w:eastAsia="Microsoft JhengHei" w:hAnsi="Arial" w:cs="Arial"/>
          <w:sz w:val="22"/>
          <w:szCs w:val="22"/>
          <w:lang w:eastAsia="zh-TW"/>
        </w:rPr>
        <w:t>Queen Eli</w:t>
      </w:r>
      <w:r>
        <w:rPr>
          <w:rFonts w:ascii="Arial" w:eastAsia="Microsoft JhengHei" w:hAnsi="Arial" w:cs="Arial"/>
          <w:sz w:val="22"/>
          <w:szCs w:val="22"/>
          <w:lang w:eastAsia="zh-TW"/>
        </w:rPr>
        <w:t xml:space="preserve">zabeth the Queen Mother Mortuary at </w:t>
      </w:r>
      <w:r w:rsidRPr="002111E8">
        <w:rPr>
          <w:rFonts w:ascii="Arial" w:eastAsia="Microsoft JhengHei" w:hAnsi="Arial" w:cs="Arial"/>
          <w:sz w:val="22"/>
          <w:szCs w:val="22"/>
          <w:lang w:eastAsia="zh-TW"/>
        </w:rPr>
        <w:t xml:space="preserve">Queen Elizabeth the Queen Mother Hospital (QEQM) </w:t>
      </w:r>
      <w:r w:rsidR="001A6C2A" w:rsidRPr="00B564FE">
        <w:rPr>
          <w:rFonts w:ascii="Arial" w:eastAsia="Microsoft JhengHei" w:hAnsi="Arial" w:cs="Arial"/>
          <w:sz w:val="22"/>
          <w:szCs w:val="22"/>
          <w:lang w:eastAsia="zh-TW"/>
        </w:rPr>
        <w:t>St Peters Road, Margate Kent CT9 4AN Tel: 01843 225544</w:t>
      </w:r>
    </w:p>
    <w:p w14:paraId="78D3D684" w14:textId="77777777" w:rsidR="00815A27" w:rsidRPr="00B564FE" w:rsidRDefault="00815A27" w:rsidP="00C4658D">
      <w:pPr>
        <w:spacing w:line="276" w:lineRule="auto"/>
        <w:jc w:val="both"/>
        <w:rPr>
          <w:rFonts w:ascii="Arial" w:eastAsia="Microsoft JhengHei" w:hAnsi="Arial" w:cs="Arial"/>
          <w:b/>
          <w:bCs/>
          <w:sz w:val="22"/>
          <w:szCs w:val="22"/>
          <w:lang w:eastAsia="zh-TW"/>
        </w:rPr>
      </w:pPr>
    </w:p>
    <w:p w14:paraId="78A0F0ED" w14:textId="431A259F" w:rsidR="00175C39" w:rsidRPr="00B564FE" w:rsidRDefault="00815A27"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b/>
          <w:bCs/>
          <w:sz w:val="22"/>
          <w:szCs w:val="22"/>
          <w:lang w:eastAsia="zh-TW"/>
        </w:rPr>
        <w:t>OPENING HOURS</w:t>
      </w:r>
      <w:r w:rsidRPr="00B564FE">
        <w:rPr>
          <w:rFonts w:ascii="Arial" w:eastAsia="Microsoft JhengHei" w:hAnsi="Arial" w:cs="Arial"/>
          <w:sz w:val="22"/>
          <w:szCs w:val="22"/>
          <w:lang w:eastAsia="zh-TW"/>
        </w:rPr>
        <w:t xml:space="preserve"> </w:t>
      </w:r>
    </w:p>
    <w:p w14:paraId="4027C7D9" w14:textId="73D39E50" w:rsidR="00815A27" w:rsidRPr="00B564FE" w:rsidRDefault="00BF379E"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Histology</w:t>
      </w:r>
      <w:r w:rsidRPr="00B564FE">
        <w:rPr>
          <w:rFonts w:ascii="Arial" w:eastAsia="Microsoft JhengHei" w:hAnsi="Arial" w:cs="Arial"/>
          <w:sz w:val="22"/>
          <w:szCs w:val="22"/>
          <w:lang w:eastAsia="zh-TW"/>
        </w:rPr>
        <w:tab/>
      </w:r>
      <w:r w:rsidR="00FF47A3" w:rsidRPr="00B564FE">
        <w:rPr>
          <w:rFonts w:ascii="Arial" w:eastAsia="Microsoft JhengHei" w:hAnsi="Arial" w:cs="Arial"/>
          <w:sz w:val="22"/>
          <w:szCs w:val="22"/>
          <w:lang w:eastAsia="zh-TW"/>
        </w:rPr>
        <w:tab/>
      </w:r>
      <w:r w:rsidR="001A6C2A">
        <w:rPr>
          <w:rFonts w:ascii="Arial" w:eastAsia="Microsoft JhengHei" w:hAnsi="Arial" w:cs="Arial"/>
          <w:sz w:val="22"/>
          <w:szCs w:val="22"/>
          <w:lang w:eastAsia="zh-TW"/>
        </w:rPr>
        <w:tab/>
      </w:r>
      <w:r w:rsidR="00815A27" w:rsidRPr="00B564FE">
        <w:rPr>
          <w:rFonts w:ascii="Arial" w:eastAsia="Microsoft JhengHei" w:hAnsi="Arial" w:cs="Arial"/>
          <w:sz w:val="22"/>
          <w:szCs w:val="22"/>
          <w:lang w:eastAsia="zh-TW"/>
        </w:rPr>
        <w:t>Monday- Friday</w:t>
      </w:r>
      <w:r w:rsidR="00815A27" w:rsidRPr="00B564FE">
        <w:rPr>
          <w:rFonts w:ascii="Arial" w:eastAsia="Microsoft JhengHei" w:hAnsi="Arial" w:cs="Arial"/>
          <w:sz w:val="22"/>
          <w:szCs w:val="22"/>
          <w:lang w:eastAsia="zh-TW"/>
        </w:rPr>
        <w:tab/>
      </w:r>
      <w:r w:rsidRPr="00B564FE">
        <w:rPr>
          <w:rFonts w:ascii="Arial" w:eastAsia="Microsoft JhengHei" w:hAnsi="Arial" w:cs="Arial"/>
          <w:sz w:val="22"/>
          <w:szCs w:val="22"/>
          <w:lang w:eastAsia="zh-TW"/>
        </w:rPr>
        <w:tab/>
      </w:r>
      <w:r w:rsidR="00790475">
        <w:rPr>
          <w:rFonts w:ascii="Arial" w:eastAsia="Microsoft JhengHei" w:hAnsi="Arial" w:cs="Arial"/>
          <w:sz w:val="22"/>
          <w:szCs w:val="22"/>
          <w:lang w:eastAsia="zh-TW"/>
        </w:rPr>
        <w:t>08:00 – 18:</w:t>
      </w:r>
      <w:r w:rsidR="00815A27" w:rsidRPr="00B564FE">
        <w:rPr>
          <w:rFonts w:ascii="Arial" w:eastAsia="Microsoft JhengHei" w:hAnsi="Arial" w:cs="Arial"/>
          <w:sz w:val="22"/>
          <w:szCs w:val="22"/>
          <w:lang w:eastAsia="zh-TW"/>
        </w:rPr>
        <w:t>00</w:t>
      </w:r>
    </w:p>
    <w:p w14:paraId="512AAE51" w14:textId="186D6152" w:rsidR="00BF379E" w:rsidRPr="00B564FE" w:rsidRDefault="00BF379E"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Cytology</w:t>
      </w:r>
      <w:r w:rsidRPr="00B564FE">
        <w:rPr>
          <w:rFonts w:ascii="Arial" w:eastAsia="Microsoft JhengHei" w:hAnsi="Arial" w:cs="Arial"/>
          <w:sz w:val="22"/>
          <w:szCs w:val="22"/>
          <w:lang w:eastAsia="zh-TW"/>
        </w:rPr>
        <w:tab/>
      </w:r>
      <w:r w:rsidR="00FF47A3" w:rsidRPr="00B564FE">
        <w:rPr>
          <w:rFonts w:ascii="Arial" w:eastAsia="Microsoft JhengHei" w:hAnsi="Arial" w:cs="Arial"/>
          <w:sz w:val="22"/>
          <w:szCs w:val="22"/>
          <w:lang w:eastAsia="zh-TW"/>
        </w:rPr>
        <w:tab/>
      </w:r>
      <w:r w:rsidR="001A6C2A">
        <w:rPr>
          <w:rFonts w:ascii="Arial" w:eastAsia="Microsoft JhengHei" w:hAnsi="Arial" w:cs="Arial"/>
          <w:sz w:val="22"/>
          <w:szCs w:val="22"/>
          <w:lang w:eastAsia="zh-TW"/>
        </w:rPr>
        <w:tab/>
      </w:r>
      <w:r w:rsidR="00790475">
        <w:rPr>
          <w:rFonts w:ascii="Arial" w:eastAsia="Microsoft JhengHei" w:hAnsi="Arial" w:cs="Arial"/>
          <w:sz w:val="22"/>
          <w:szCs w:val="22"/>
          <w:lang w:eastAsia="zh-TW"/>
        </w:rPr>
        <w:t>Monday – Thursd</w:t>
      </w:r>
      <w:r w:rsidRPr="00B564FE">
        <w:rPr>
          <w:rFonts w:ascii="Arial" w:eastAsia="Microsoft JhengHei" w:hAnsi="Arial" w:cs="Arial"/>
          <w:sz w:val="22"/>
          <w:szCs w:val="22"/>
          <w:lang w:eastAsia="zh-TW"/>
        </w:rPr>
        <w:t>ay</w:t>
      </w:r>
      <w:r w:rsidRPr="00B564FE">
        <w:rPr>
          <w:rFonts w:ascii="Arial" w:eastAsia="Microsoft JhengHei" w:hAnsi="Arial" w:cs="Arial"/>
          <w:sz w:val="22"/>
          <w:szCs w:val="22"/>
          <w:lang w:eastAsia="zh-TW"/>
        </w:rPr>
        <w:tab/>
      </w:r>
      <w:r w:rsidR="00790475">
        <w:rPr>
          <w:rFonts w:ascii="Arial" w:eastAsia="Microsoft JhengHei" w:hAnsi="Arial" w:cs="Arial"/>
          <w:sz w:val="22"/>
          <w:szCs w:val="22"/>
          <w:lang w:eastAsia="zh-TW"/>
        </w:rPr>
        <w:tab/>
      </w:r>
      <w:r w:rsidRPr="00B564FE">
        <w:rPr>
          <w:rFonts w:ascii="Arial" w:eastAsia="Microsoft JhengHei" w:hAnsi="Arial" w:cs="Arial"/>
          <w:sz w:val="22"/>
          <w:szCs w:val="22"/>
          <w:lang w:eastAsia="zh-TW"/>
        </w:rPr>
        <w:t>08:00 - 16:00</w:t>
      </w:r>
    </w:p>
    <w:p w14:paraId="6D6E3523" w14:textId="373B3CD0" w:rsidR="00FF47A3" w:rsidRPr="00B564FE" w:rsidRDefault="00BF379E"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ab/>
      </w:r>
      <w:r w:rsidRPr="00B564FE">
        <w:rPr>
          <w:rFonts w:ascii="Arial" w:eastAsia="Microsoft JhengHei" w:hAnsi="Arial" w:cs="Arial"/>
          <w:sz w:val="22"/>
          <w:szCs w:val="22"/>
          <w:lang w:eastAsia="zh-TW"/>
        </w:rPr>
        <w:tab/>
      </w:r>
      <w:r w:rsidR="00FF47A3" w:rsidRPr="00B564FE">
        <w:rPr>
          <w:rFonts w:ascii="Arial" w:eastAsia="Microsoft JhengHei" w:hAnsi="Arial" w:cs="Arial"/>
          <w:sz w:val="22"/>
          <w:szCs w:val="22"/>
          <w:lang w:eastAsia="zh-TW"/>
        </w:rPr>
        <w:tab/>
      </w:r>
      <w:r w:rsidR="001A6C2A">
        <w:rPr>
          <w:rFonts w:ascii="Arial" w:eastAsia="Microsoft JhengHei" w:hAnsi="Arial" w:cs="Arial"/>
          <w:sz w:val="22"/>
          <w:szCs w:val="22"/>
          <w:lang w:eastAsia="zh-TW"/>
        </w:rPr>
        <w:tab/>
      </w:r>
      <w:r w:rsidR="00790475">
        <w:rPr>
          <w:rFonts w:ascii="Arial" w:eastAsia="Microsoft JhengHei" w:hAnsi="Arial" w:cs="Arial"/>
          <w:sz w:val="22"/>
          <w:szCs w:val="22"/>
          <w:lang w:eastAsia="zh-TW"/>
        </w:rPr>
        <w:t>Friday</w:t>
      </w:r>
      <w:r w:rsidR="00790475">
        <w:rPr>
          <w:rFonts w:ascii="Arial" w:eastAsia="Microsoft JhengHei" w:hAnsi="Arial" w:cs="Arial"/>
          <w:sz w:val="22"/>
          <w:szCs w:val="22"/>
          <w:lang w:eastAsia="zh-TW"/>
        </w:rPr>
        <w:tab/>
      </w:r>
      <w:r w:rsidR="00790475">
        <w:rPr>
          <w:rFonts w:ascii="Arial" w:eastAsia="Microsoft JhengHei" w:hAnsi="Arial" w:cs="Arial"/>
          <w:sz w:val="22"/>
          <w:szCs w:val="22"/>
          <w:lang w:eastAsia="zh-TW"/>
        </w:rPr>
        <w:tab/>
      </w:r>
      <w:r w:rsidR="00790475">
        <w:rPr>
          <w:rFonts w:ascii="Arial" w:eastAsia="Microsoft JhengHei" w:hAnsi="Arial" w:cs="Arial"/>
          <w:sz w:val="22"/>
          <w:szCs w:val="22"/>
          <w:lang w:eastAsia="zh-TW"/>
        </w:rPr>
        <w:tab/>
      </w:r>
      <w:r w:rsidR="00790475">
        <w:rPr>
          <w:rFonts w:ascii="Arial" w:eastAsia="Microsoft JhengHei" w:hAnsi="Arial" w:cs="Arial"/>
          <w:sz w:val="22"/>
          <w:szCs w:val="22"/>
          <w:lang w:eastAsia="zh-TW"/>
        </w:rPr>
        <w:tab/>
        <w:t>08:00 - 17</w:t>
      </w:r>
      <w:r w:rsidRPr="00B564FE">
        <w:rPr>
          <w:rFonts w:ascii="Arial" w:eastAsia="Microsoft JhengHei" w:hAnsi="Arial" w:cs="Arial"/>
          <w:sz w:val="22"/>
          <w:szCs w:val="22"/>
          <w:lang w:eastAsia="zh-TW"/>
        </w:rPr>
        <w:t>:00</w:t>
      </w:r>
    </w:p>
    <w:p w14:paraId="37F96625" w14:textId="7698CFFA" w:rsidR="00BF379E" w:rsidRPr="00B564FE" w:rsidRDefault="00FF47A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K&amp;CH </w:t>
      </w:r>
      <w:r w:rsidR="00130C03" w:rsidRPr="00B564FE">
        <w:rPr>
          <w:rFonts w:ascii="Arial" w:eastAsia="Microsoft JhengHei" w:hAnsi="Arial" w:cs="Arial"/>
          <w:sz w:val="22"/>
          <w:szCs w:val="22"/>
          <w:lang w:eastAsia="zh-TW"/>
        </w:rPr>
        <w:tab/>
      </w:r>
      <w:r w:rsidR="00FD5A93" w:rsidRPr="00B564FE">
        <w:rPr>
          <w:rFonts w:ascii="Arial" w:eastAsia="Microsoft JhengHei" w:hAnsi="Arial" w:cs="Arial"/>
          <w:sz w:val="22"/>
          <w:szCs w:val="22"/>
          <w:lang w:eastAsia="zh-TW"/>
        </w:rPr>
        <w:t>Mortuary</w:t>
      </w:r>
      <w:r w:rsidR="00130C03" w:rsidRPr="00B564FE">
        <w:rPr>
          <w:rFonts w:ascii="Arial" w:eastAsia="Microsoft JhengHei" w:hAnsi="Arial" w:cs="Arial"/>
          <w:sz w:val="22"/>
          <w:szCs w:val="22"/>
          <w:lang w:eastAsia="zh-TW"/>
        </w:rPr>
        <w:tab/>
      </w:r>
      <w:r w:rsidR="001A6C2A">
        <w:rPr>
          <w:rFonts w:ascii="Arial" w:eastAsia="Microsoft JhengHei" w:hAnsi="Arial" w:cs="Arial"/>
          <w:sz w:val="22"/>
          <w:szCs w:val="22"/>
          <w:lang w:eastAsia="zh-TW"/>
        </w:rPr>
        <w:tab/>
      </w:r>
      <w:r w:rsidRPr="00B564FE">
        <w:rPr>
          <w:rFonts w:ascii="Arial" w:eastAsia="Microsoft JhengHei" w:hAnsi="Arial" w:cs="Arial"/>
          <w:sz w:val="22"/>
          <w:szCs w:val="22"/>
          <w:lang w:eastAsia="zh-TW"/>
        </w:rPr>
        <w:t>Monday</w:t>
      </w:r>
      <w:r w:rsidR="00FD5A93" w:rsidRPr="00B564FE">
        <w:rPr>
          <w:rFonts w:ascii="Arial" w:eastAsia="Microsoft JhengHei" w:hAnsi="Arial" w:cs="Arial"/>
          <w:sz w:val="22"/>
          <w:szCs w:val="22"/>
          <w:lang w:eastAsia="zh-TW"/>
        </w:rPr>
        <w:t>, Wednesday,</w:t>
      </w:r>
      <w:r w:rsidRPr="00B564FE">
        <w:rPr>
          <w:rFonts w:ascii="Arial" w:eastAsia="Microsoft JhengHei" w:hAnsi="Arial" w:cs="Arial"/>
          <w:sz w:val="22"/>
          <w:szCs w:val="22"/>
          <w:lang w:eastAsia="zh-TW"/>
        </w:rPr>
        <w:t xml:space="preserve"> Friday</w:t>
      </w:r>
      <w:r w:rsidRPr="00B564FE">
        <w:rPr>
          <w:rFonts w:ascii="Arial" w:eastAsia="Microsoft JhengHei" w:hAnsi="Arial" w:cs="Arial"/>
          <w:sz w:val="22"/>
          <w:szCs w:val="22"/>
          <w:lang w:eastAsia="zh-TW"/>
        </w:rPr>
        <w:tab/>
        <w:t>12:00 – 16:00</w:t>
      </w:r>
    </w:p>
    <w:p w14:paraId="113524FD" w14:textId="0154CE58" w:rsidR="002111E8" w:rsidRDefault="00FF47A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QEQM </w:t>
      </w:r>
      <w:r w:rsidR="001A6C2A">
        <w:rPr>
          <w:rFonts w:ascii="Arial" w:eastAsia="Microsoft JhengHei" w:hAnsi="Arial" w:cs="Arial"/>
          <w:sz w:val="22"/>
          <w:szCs w:val="22"/>
          <w:lang w:eastAsia="zh-TW"/>
        </w:rPr>
        <w:t>and WHH Mortuary</w:t>
      </w:r>
      <w:r w:rsidR="001A6C2A">
        <w:rPr>
          <w:rFonts w:ascii="Arial" w:eastAsia="Microsoft JhengHei" w:hAnsi="Arial" w:cs="Arial"/>
          <w:sz w:val="22"/>
          <w:szCs w:val="22"/>
          <w:lang w:eastAsia="zh-TW"/>
        </w:rPr>
        <w:tab/>
      </w:r>
      <w:r w:rsidR="001A6C2A" w:rsidRPr="00B564FE">
        <w:rPr>
          <w:rFonts w:ascii="Arial" w:eastAsia="Microsoft JhengHei" w:hAnsi="Arial" w:cs="Arial"/>
          <w:sz w:val="22"/>
          <w:szCs w:val="22"/>
          <w:lang w:eastAsia="zh-TW"/>
        </w:rPr>
        <w:t xml:space="preserve">Monday- Friday    </w:t>
      </w:r>
      <w:r w:rsidR="001A6C2A" w:rsidRPr="00B564FE">
        <w:rPr>
          <w:rFonts w:ascii="Arial" w:eastAsia="Microsoft JhengHei" w:hAnsi="Arial" w:cs="Arial"/>
          <w:sz w:val="22"/>
          <w:szCs w:val="22"/>
          <w:lang w:eastAsia="zh-TW"/>
        </w:rPr>
        <w:tab/>
      </w:r>
      <w:r w:rsidR="001A6C2A" w:rsidRPr="00B564FE">
        <w:rPr>
          <w:rFonts w:ascii="Arial" w:eastAsia="Microsoft JhengHei" w:hAnsi="Arial" w:cs="Arial"/>
          <w:sz w:val="22"/>
          <w:szCs w:val="22"/>
          <w:lang w:eastAsia="zh-TW"/>
        </w:rPr>
        <w:tab/>
        <w:t>07:30 – 16:00</w:t>
      </w:r>
      <w:r w:rsidRPr="00B564FE">
        <w:rPr>
          <w:rFonts w:ascii="Arial" w:eastAsia="Microsoft JhengHei" w:hAnsi="Arial" w:cs="Arial"/>
          <w:sz w:val="22"/>
          <w:szCs w:val="22"/>
          <w:lang w:eastAsia="zh-TW"/>
        </w:rPr>
        <w:tab/>
      </w:r>
    </w:p>
    <w:p w14:paraId="31AA783E" w14:textId="77777777" w:rsidR="001A6C2A" w:rsidRPr="00B564FE" w:rsidRDefault="001A6C2A" w:rsidP="00C4658D">
      <w:pPr>
        <w:spacing w:line="276" w:lineRule="auto"/>
        <w:jc w:val="both"/>
        <w:rPr>
          <w:rFonts w:ascii="Arial" w:eastAsia="Microsoft JhengHei" w:hAnsi="Arial" w:cs="Arial"/>
          <w:sz w:val="22"/>
          <w:szCs w:val="22"/>
          <w:lang w:eastAsia="zh-TW"/>
        </w:rPr>
      </w:pPr>
    </w:p>
    <w:p w14:paraId="5F311289" w14:textId="67B5C381" w:rsidR="00175C39" w:rsidRPr="001A6C2A" w:rsidRDefault="00815A27" w:rsidP="001A6C2A">
      <w:pPr>
        <w:pStyle w:val="Heading1"/>
        <w:spacing w:line="276" w:lineRule="auto"/>
        <w:rPr>
          <w:rFonts w:ascii="Arial" w:eastAsia="Microsoft JhengHei" w:hAnsi="Arial" w:cs="Arial"/>
          <w:sz w:val="22"/>
          <w:szCs w:val="22"/>
          <w:lang w:eastAsia="zh-TW"/>
        </w:rPr>
      </w:pPr>
      <w:bookmarkStart w:id="4" w:name="_Toc124863582"/>
      <w:r w:rsidRPr="000B381C">
        <w:rPr>
          <w:rFonts w:ascii="Arial" w:eastAsia="Microsoft JhengHei" w:hAnsi="Arial" w:cs="Arial"/>
          <w:sz w:val="22"/>
          <w:szCs w:val="22"/>
          <w:lang w:eastAsia="zh-TW"/>
        </w:rPr>
        <w:t>OUT OF HOURS</w:t>
      </w:r>
      <w:bookmarkEnd w:id="4"/>
      <w:r w:rsidR="00E57975">
        <w:rPr>
          <w:rFonts w:ascii="Arial" w:eastAsia="Microsoft JhengHei" w:hAnsi="Arial" w:cs="Arial"/>
          <w:sz w:val="22"/>
          <w:szCs w:val="22"/>
          <w:lang w:eastAsia="zh-TW"/>
        </w:rPr>
        <w:t xml:space="preserve"> </w:t>
      </w:r>
    </w:p>
    <w:p w14:paraId="1FC5B8E6" w14:textId="789D2D19" w:rsidR="00815A27" w:rsidRPr="00B564FE" w:rsidRDefault="00815A27"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laboratory and mortuaries are not open outside of normal hours. Out of hours emergency services </w:t>
      </w:r>
      <w:r w:rsidR="00FF47A3" w:rsidRPr="00B564FE">
        <w:rPr>
          <w:rFonts w:ascii="Arial" w:eastAsia="Microsoft JhengHei" w:hAnsi="Arial" w:cs="Arial"/>
          <w:sz w:val="22"/>
          <w:szCs w:val="22"/>
          <w:lang w:eastAsia="zh-TW"/>
        </w:rPr>
        <w:t xml:space="preserve">(including clinical advice from the </w:t>
      </w:r>
      <w:r w:rsidR="00130C03" w:rsidRPr="00B564FE">
        <w:rPr>
          <w:rFonts w:ascii="Arial" w:eastAsia="Microsoft JhengHei" w:hAnsi="Arial" w:cs="Arial"/>
          <w:sz w:val="22"/>
          <w:szCs w:val="22"/>
          <w:lang w:eastAsia="zh-TW"/>
        </w:rPr>
        <w:t>c</w:t>
      </w:r>
      <w:r w:rsidR="00FF47A3" w:rsidRPr="00B564FE">
        <w:rPr>
          <w:rFonts w:ascii="Arial" w:eastAsia="Microsoft JhengHei" w:hAnsi="Arial" w:cs="Arial"/>
          <w:sz w:val="22"/>
          <w:szCs w:val="22"/>
          <w:lang w:eastAsia="zh-TW"/>
        </w:rPr>
        <w:t xml:space="preserve">onsultant </w:t>
      </w:r>
      <w:r w:rsidR="00130C03" w:rsidRPr="00B564FE">
        <w:rPr>
          <w:rFonts w:ascii="Arial" w:eastAsia="Microsoft JhengHei" w:hAnsi="Arial" w:cs="Arial"/>
          <w:sz w:val="22"/>
          <w:szCs w:val="22"/>
          <w:lang w:eastAsia="zh-TW"/>
        </w:rPr>
        <w:t>h</w:t>
      </w:r>
      <w:r w:rsidR="00FF47A3" w:rsidRPr="00B564FE">
        <w:rPr>
          <w:rFonts w:ascii="Arial" w:eastAsia="Microsoft JhengHei" w:hAnsi="Arial" w:cs="Arial"/>
          <w:sz w:val="22"/>
          <w:szCs w:val="22"/>
          <w:lang w:eastAsia="zh-TW"/>
        </w:rPr>
        <w:t xml:space="preserve">istopathologists) </w:t>
      </w:r>
      <w:r w:rsidRPr="00B564FE">
        <w:rPr>
          <w:rFonts w:ascii="Arial" w:eastAsia="Microsoft JhengHei" w:hAnsi="Arial" w:cs="Arial"/>
          <w:sz w:val="22"/>
          <w:szCs w:val="22"/>
          <w:lang w:eastAsia="zh-TW"/>
        </w:rPr>
        <w:t>are available via the hospital switchboar</w:t>
      </w:r>
      <w:r w:rsidR="00D3342C">
        <w:rPr>
          <w:rFonts w:ascii="Arial" w:eastAsia="Microsoft JhengHei" w:hAnsi="Arial" w:cs="Arial"/>
          <w:sz w:val="22"/>
          <w:szCs w:val="22"/>
          <w:lang w:eastAsia="zh-TW"/>
        </w:rPr>
        <w:t>d, w</w:t>
      </w:r>
      <w:r w:rsidR="00FF47A3" w:rsidRPr="00B564FE">
        <w:rPr>
          <w:rFonts w:ascii="Arial" w:eastAsia="Microsoft JhengHei" w:hAnsi="Arial" w:cs="Arial"/>
          <w:sz w:val="22"/>
          <w:szCs w:val="22"/>
          <w:lang w:eastAsia="zh-TW"/>
        </w:rPr>
        <w:t xml:space="preserve">ith mortuary access covered by portering services. </w:t>
      </w:r>
      <w:r w:rsidRPr="00B564FE">
        <w:rPr>
          <w:rFonts w:ascii="Arial" w:eastAsia="Microsoft JhengHei" w:hAnsi="Arial" w:cs="Arial"/>
          <w:sz w:val="22"/>
          <w:szCs w:val="22"/>
          <w:lang w:eastAsia="zh-TW"/>
        </w:rPr>
        <w:t>A B</w:t>
      </w:r>
      <w:r w:rsidR="00FF47A3" w:rsidRPr="00B564FE">
        <w:rPr>
          <w:rFonts w:ascii="Arial" w:eastAsia="Microsoft JhengHei" w:hAnsi="Arial" w:cs="Arial"/>
          <w:sz w:val="22"/>
          <w:szCs w:val="22"/>
          <w:lang w:eastAsia="zh-TW"/>
        </w:rPr>
        <w:t xml:space="preserve">MS or mortuary staff member </w:t>
      </w:r>
      <w:r w:rsidRPr="00B564FE">
        <w:rPr>
          <w:rFonts w:ascii="Arial" w:eastAsia="Microsoft JhengHei" w:hAnsi="Arial" w:cs="Arial"/>
          <w:sz w:val="22"/>
          <w:szCs w:val="22"/>
          <w:lang w:eastAsia="zh-TW"/>
        </w:rPr>
        <w:t xml:space="preserve">can be contacted via the switchboard to give immediate out of </w:t>
      </w:r>
      <w:r w:rsidR="00FF47A3" w:rsidRPr="00B564FE">
        <w:rPr>
          <w:rFonts w:ascii="Arial" w:eastAsia="Microsoft JhengHei" w:hAnsi="Arial" w:cs="Arial"/>
          <w:sz w:val="22"/>
          <w:szCs w:val="22"/>
          <w:lang w:eastAsia="zh-TW"/>
        </w:rPr>
        <w:t>hour’s</w:t>
      </w:r>
      <w:r w:rsidRPr="00B564FE">
        <w:rPr>
          <w:rFonts w:ascii="Arial" w:eastAsia="Microsoft JhengHei" w:hAnsi="Arial" w:cs="Arial"/>
          <w:sz w:val="22"/>
          <w:szCs w:val="22"/>
          <w:lang w:eastAsia="zh-TW"/>
        </w:rPr>
        <w:t xml:space="preserve"> advice. The switchboard also holds the contact numbers of key staff.</w:t>
      </w:r>
    </w:p>
    <w:p w14:paraId="7F53245F" w14:textId="77777777" w:rsidR="00815A27" w:rsidRPr="00B564FE" w:rsidRDefault="00815A27" w:rsidP="00C4658D">
      <w:pPr>
        <w:spacing w:line="276" w:lineRule="auto"/>
        <w:jc w:val="both"/>
        <w:rPr>
          <w:rFonts w:ascii="Arial" w:eastAsia="Microsoft JhengHei" w:hAnsi="Arial" w:cs="Arial"/>
          <w:sz w:val="22"/>
          <w:szCs w:val="22"/>
          <w:lang w:eastAsia="zh-TW"/>
        </w:rPr>
      </w:pPr>
    </w:p>
    <w:p w14:paraId="3F8B5462" w14:textId="5D2224F8" w:rsidR="00175C39" w:rsidRPr="001A6C2A" w:rsidRDefault="005D25C8" w:rsidP="001A6C2A">
      <w:pPr>
        <w:pStyle w:val="Heading1"/>
        <w:spacing w:line="276" w:lineRule="auto"/>
        <w:rPr>
          <w:rFonts w:ascii="Arial" w:eastAsia="Microsoft JhengHei" w:hAnsi="Arial" w:cs="Arial"/>
          <w:sz w:val="22"/>
          <w:szCs w:val="22"/>
          <w:lang w:eastAsia="zh-TW"/>
        </w:rPr>
      </w:pPr>
      <w:bookmarkStart w:id="5" w:name="_Toc124863583"/>
      <w:r w:rsidRPr="000B381C">
        <w:rPr>
          <w:rFonts w:ascii="Arial" w:eastAsia="Microsoft JhengHei" w:hAnsi="Arial" w:cs="Arial"/>
          <w:sz w:val="22"/>
          <w:szCs w:val="22"/>
          <w:lang w:eastAsia="zh-TW"/>
        </w:rPr>
        <w:t>PROTECTION OF PERSONAL INFORMATION</w:t>
      </w:r>
      <w:bookmarkEnd w:id="5"/>
    </w:p>
    <w:p w14:paraId="329CE794" w14:textId="77777777" w:rsidR="005D25C8" w:rsidRPr="00B564FE" w:rsidRDefault="005D25C8"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Cellular Pathology complies with EKHUFT’s policy on protection of personal information.</w:t>
      </w:r>
    </w:p>
    <w:p w14:paraId="486CD4DC" w14:textId="77777777" w:rsidR="005D25C8" w:rsidRPr="00B564FE" w:rsidRDefault="005D25C8"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Patients’ health information is protected within the department through a number of measures:</w:t>
      </w:r>
    </w:p>
    <w:p w14:paraId="122EC953" w14:textId="77777777" w:rsidR="005D25C8" w:rsidRPr="00B564FE" w:rsidRDefault="005D25C8" w:rsidP="00C4658D">
      <w:pPr>
        <w:pStyle w:val="ListParagraph"/>
        <w:numPr>
          <w:ilvl w:val="0"/>
          <w:numId w:val="4"/>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All staff, contractors and volunteers are at all times fully aware of their responsibilities regarding confidentiality</w:t>
      </w:r>
    </w:p>
    <w:p w14:paraId="27EE40FB" w14:textId="77777777" w:rsidR="005D25C8" w:rsidRPr="00B564FE" w:rsidRDefault="005D25C8" w:rsidP="00C4658D">
      <w:pPr>
        <w:pStyle w:val="ListParagraph"/>
        <w:numPr>
          <w:ilvl w:val="0"/>
          <w:numId w:val="4"/>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Patient information is recorded accurately and consistently</w:t>
      </w:r>
    </w:p>
    <w:p w14:paraId="7A3FB020" w14:textId="77777777" w:rsidR="005D25C8" w:rsidRPr="00B564FE" w:rsidRDefault="005D25C8" w:rsidP="00C4658D">
      <w:pPr>
        <w:pStyle w:val="ListParagraph"/>
        <w:numPr>
          <w:ilvl w:val="0"/>
          <w:numId w:val="4"/>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Patient information is kept confidential</w:t>
      </w:r>
    </w:p>
    <w:p w14:paraId="7854BEBF" w14:textId="77777777" w:rsidR="005D25C8" w:rsidRPr="00B564FE" w:rsidRDefault="005D25C8" w:rsidP="00C4658D">
      <w:pPr>
        <w:pStyle w:val="ListParagraph"/>
        <w:numPr>
          <w:ilvl w:val="0"/>
          <w:numId w:val="4"/>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Patient information is kept physically secure</w:t>
      </w:r>
    </w:p>
    <w:p w14:paraId="6626A0CB" w14:textId="77777777" w:rsidR="005D25C8" w:rsidRPr="00B564FE" w:rsidRDefault="005D25C8" w:rsidP="00C4658D">
      <w:pPr>
        <w:pStyle w:val="ListParagraph"/>
        <w:numPr>
          <w:ilvl w:val="0"/>
          <w:numId w:val="4"/>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Care is taken over the Disclosure and use of information  </w:t>
      </w:r>
    </w:p>
    <w:p w14:paraId="72F36BE0" w14:textId="77777777" w:rsidR="005D25C8" w:rsidRDefault="005D25C8" w:rsidP="00C4658D">
      <w:pPr>
        <w:pStyle w:val="ListParagraph"/>
        <w:numPr>
          <w:ilvl w:val="0"/>
          <w:numId w:val="4"/>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Measures are taken to ensure that disclosure of information passed outside the Trust is in accordance with the </w:t>
      </w:r>
      <w:r w:rsidR="00D8226E" w:rsidRPr="00B564FE">
        <w:rPr>
          <w:rFonts w:ascii="Arial" w:eastAsia="Microsoft JhengHei" w:hAnsi="Arial" w:cs="Arial"/>
          <w:sz w:val="22"/>
          <w:szCs w:val="22"/>
          <w:lang w:eastAsia="zh-TW"/>
        </w:rPr>
        <w:t>Caldecott</w:t>
      </w:r>
      <w:r w:rsidRPr="00B564FE">
        <w:rPr>
          <w:rFonts w:ascii="Arial" w:eastAsia="Microsoft JhengHei" w:hAnsi="Arial" w:cs="Arial"/>
          <w:sz w:val="22"/>
          <w:szCs w:val="22"/>
          <w:lang w:eastAsia="zh-TW"/>
        </w:rPr>
        <w:t xml:space="preserve"> Principles and the Data Protection Act 1998.</w:t>
      </w:r>
    </w:p>
    <w:p w14:paraId="62CBD725" w14:textId="77777777" w:rsidR="000B381C" w:rsidRDefault="000B381C" w:rsidP="00C4658D">
      <w:pPr>
        <w:pStyle w:val="ListParagraph"/>
        <w:spacing w:line="276" w:lineRule="auto"/>
        <w:jc w:val="both"/>
        <w:rPr>
          <w:rFonts w:ascii="Arial" w:eastAsia="Microsoft JhengHei" w:hAnsi="Arial" w:cs="Arial"/>
          <w:sz w:val="22"/>
          <w:szCs w:val="22"/>
          <w:lang w:eastAsia="zh-TW"/>
        </w:rPr>
      </w:pPr>
    </w:p>
    <w:p w14:paraId="28E09802" w14:textId="77777777" w:rsidR="001A6C2A" w:rsidRDefault="001A6C2A" w:rsidP="00C4658D">
      <w:pPr>
        <w:pStyle w:val="ListParagraph"/>
        <w:spacing w:line="276" w:lineRule="auto"/>
        <w:jc w:val="both"/>
        <w:rPr>
          <w:rFonts w:ascii="Arial" w:eastAsia="Microsoft JhengHei" w:hAnsi="Arial" w:cs="Arial"/>
          <w:sz w:val="22"/>
          <w:szCs w:val="22"/>
          <w:lang w:eastAsia="zh-TW"/>
        </w:rPr>
      </w:pPr>
    </w:p>
    <w:p w14:paraId="1A7D6E7F" w14:textId="77777777" w:rsidR="001A6C2A" w:rsidRDefault="001A6C2A" w:rsidP="00C4658D">
      <w:pPr>
        <w:pStyle w:val="ListParagraph"/>
        <w:spacing w:line="276" w:lineRule="auto"/>
        <w:jc w:val="both"/>
        <w:rPr>
          <w:rFonts w:ascii="Arial" w:eastAsia="Microsoft JhengHei" w:hAnsi="Arial" w:cs="Arial"/>
          <w:sz w:val="22"/>
          <w:szCs w:val="22"/>
          <w:lang w:eastAsia="zh-TW"/>
        </w:rPr>
      </w:pPr>
    </w:p>
    <w:p w14:paraId="5904C5D8" w14:textId="77777777" w:rsidR="001A6C2A" w:rsidRPr="00B564FE" w:rsidRDefault="001A6C2A" w:rsidP="00C4658D">
      <w:pPr>
        <w:pStyle w:val="ListParagraph"/>
        <w:spacing w:line="276" w:lineRule="auto"/>
        <w:jc w:val="both"/>
        <w:rPr>
          <w:rFonts w:ascii="Arial" w:eastAsia="Microsoft JhengHei" w:hAnsi="Arial" w:cs="Arial"/>
          <w:sz w:val="22"/>
          <w:szCs w:val="22"/>
          <w:lang w:eastAsia="zh-TW"/>
        </w:rPr>
      </w:pPr>
    </w:p>
    <w:p w14:paraId="5147A829" w14:textId="01F120A1" w:rsidR="00175C39" w:rsidRPr="001A6C2A" w:rsidRDefault="000B381C" w:rsidP="001A6C2A">
      <w:pPr>
        <w:pStyle w:val="Heading1"/>
        <w:spacing w:line="276" w:lineRule="auto"/>
        <w:rPr>
          <w:rFonts w:ascii="Arial" w:eastAsia="Microsoft JhengHei" w:hAnsi="Arial" w:cs="Arial"/>
          <w:sz w:val="22"/>
          <w:szCs w:val="22"/>
          <w:lang w:eastAsia="zh-TW"/>
        </w:rPr>
      </w:pPr>
      <w:bookmarkStart w:id="6" w:name="_Toc465244791"/>
      <w:bookmarkStart w:id="7" w:name="_Toc124863584"/>
      <w:r w:rsidRPr="000B381C">
        <w:rPr>
          <w:rFonts w:ascii="Arial" w:eastAsia="Microsoft JhengHei" w:hAnsi="Arial" w:cs="Arial"/>
          <w:sz w:val="22"/>
          <w:szCs w:val="22"/>
          <w:lang w:eastAsia="zh-TW"/>
        </w:rPr>
        <w:lastRenderedPageBreak/>
        <w:t>COMMENTS, COMPLIMENTS &amp; COMPLAINTS</w:t>
      </w:r>
      <w:bookmarkEnd w:id="6"/>
      <w:bookmarkEnd w:id="7"/>
    </w:p>
    <w:p w14:paraId="41B75F1B" w14:textId="15ECA4C0" w:rsidR="00175C39" w:rsidRPr="00B317F7" w:rsidRDefault="005D25C8" w:rsidP="00B317F7">
      <w:pPr>
        <w:spacing w:line="276" w:lineRule="auto"/>
        <w:jc w:val="both"/>
        <w:rPr>
          <w:rFonts w:ascii="Arial" w:eastAsia="Calibri" w:hAnsi="Arial" w:cs="Arial"/>
          <w:sz w:val="22"/>
          <w:szCs w:val="22"/>
        </w:rPr>
      </w:pPr>
      <w:r w:rsidRPr="00B564FE">
        <w:rPr>
          <w:rFonts w:ascii="Arial" w:eastAsia="Calibri" w:hAnsi="Arial" w:cs="Arial"/>
          <w:sz w:val="22"/>
          <w:szCs w:val="22"/>
        </w:rPr>
        <w:t>EKHUFT Cellular Pathology service</w:t>
      </w:r>
      <w:r w:rsidR="00E57975">
        <w:rPr>
          <w:rFonts w:ascii="Arial" w:eastAsia="Calibri" w:hAnsi="Arial" w:cs="Arial"/>
          <w:sz w:val="22"/>
          <w:szCs w:val="22"/>
        </w:rPr>
        <w:t xml:space="preserve"> is</w:t>
      </w:r>
      <w:r w:rsidRPr="00B564FE">
        <w:rPr>
          <w:rFonts w:ascii="Arial" w:eastAsia="Calibri" w:hAnsi="Arial" w:cs="Arial"/>
          <w:sz w:val="22"/>
          <w:szCs w:val="22"/>
        </w:rPr>
        <w:t xml:space="preserve"> committed to offering high quality specialist service that meets and responds to the needs of all service users. If you are not happy with any aspect of our service then please do let u</w:t>
      </w:r>
      <w:r w:rsidR="00DB06F4" w:rsidRPr="00B564FE">
        <w:rPr>
          <w:rFonts w:ascii="Arial" w:eastAsia="Calibri" w:hAnsi="Arial" w:cs="Arial"/>
          <w:sz w:val="22"/>
          <w:szCs w:val="22"/>
        </w:rPr>
        <w:t>s know.</w:t>
      </w:r>
      <w:r w:rsidR="00A21623" w:rsidRPr="00B564FE">
        <w:rPr>
          <w:rFonts w:ascii="Arial" w:eastAsia="Calibri" w:hAnsi="Arial" w:cs="Arial"/>
          <w:sz w:val="22"/>
          <w:szCs w:val="22"/>
        </w:rPr>
        <w:t xml:space="preserve"> A</w:t>
      </w:r>
      <w:r w:rsidRPr="00B564FE">
        <w:rPr>
          <w:rFonts w:ascii="Arial" w:eastAsia="Calibri" w:hAnsi="Arial" w:cs="Arial"/>
          <w:sz w:val="22"/>
          <w:szCs w:val="22"/>
        </w:rPr>
        <w:t>lternatively if there is something we have done well we would be grateful for your feedback. There ar</w:t>
      </w:r>
      <w:r w:rsidR="00175C39">
        <w:rPr>
          <w:rFonts w:ascii="Arial" w:eastAsia="Calibri" w:hAnsi="Arial" w:cs="Arial"/>
          <w:sz w:val="22"/>
          <w:szCs w:val="22"/>
        </w:rPr>
        <w:t>e several</w:t>
      </w:r>
      <w:r w:rsidRPr="00B564FE">
        <w:rPr>
          <w:rFonts w:ascii="Arial" w:eastAsia="Calibri" w:hAnsi="Arial" w:cs="Arial"/>
          <w:sz w:val="22"/>
          <w:szCs w:val="22"/>
        </w:rPr>
        <w:t xml:space="preserve"> ways that you can </w:t>
      </w:r>
      <w:r w:rsidR="00175C39">
        <w:rPr>
          <w:rFonts w:ascii="Arial" w:eastAsia="Calibri" w:hAnsi="Arial" w:cs="Arial"/>
          <w:sz w:val="22"/>
          <w:szCs w:val="22"/>
        </w:rPr>
        <w:t>raise</w:t>
      </w:r>
      <w:r w:rsidRPr="00B564FE">
        <w:rPr>
          <w:rFonts w:ascii="Arial" w:eastAsia="Calibri" w:hAnsi="Arial" w:cs="Arial"/>
          <w:sz w:val="22"/>
          <w:szCs w:val="22"/>
        </w:rPr>
        <w:t xml:space="preserve"> </w:t>
      </w:r>
      <w:r w:rsidR="00175C39">
        <w:rPr>
          <w:rFonts w:ascii="Arial" w:eastAsia="Calibri" w:hAnsi="Arial" w:cs="Arial"/>
          <w:sz w:val="22"/>
          <w:szCs w:val="22"/>
        </w:rPr>
        <w:t xml:space="preserve">a compliment, complaint or </w:t>
      </w:r>
      <w:r w:rsidRPr="00B564FE">
        <w:rPr>
          <w:rFonts w:ascii="Arial" w:eastAsia="Calibri" w:hAnsi="Arial" w:cs="Arial"/>
          <w:sz w:val="22"/>
          <w:szCs w:val="22"/>
        </w:rPr>
        <w:t>concern:</w:t>
      </w:r>
    </w:p>
    <w:p w14:paraId="32C8722A" w14:textId="77777777" w:rsidR="00175C39" w:rsidRPr="001A6C2A" w:rsidRDefault="00175C39" w:rsidP="001A6C2A">
      <w:pPr>
        <w:pStyle w:val="ListParagraph"/>
        <w:numPr>
          <w:ilvl w:val="0"/>
          <w:numId w:val="43"/>
        </w:numPr>
        <w:spacing w:line="276" w:lineRule="auto"/>
        <w:jc w:val="both"/>
        <w:rPr>
          <w:rFonts w:ascii="Arial" w:eastAsia="Calibri" w:hAnsi="Arial" w:cs="Arial"/>
          <w:sz w:val="22"/>
          <w:szCs w:val="22"/>
        </w:rPr>
      </w:pPr>
      <w:r w:rsidRPr="001A6C2A">
        <w:rPr>
          <w:rFonts w:ascii="Arial" w:eastAsia="Calibri" w:hAnsi="Arial" w:cs="Arial"/>
          <w:sz w:val="22"/>
          <w:szCs w:val="22"/>
        </w:rPr>
        <w:t>Contact the laboratory directly by:</w:t>
      </w:r>
    </w:p>
    <w:p w14:paraId="4ED0898D" w14:textId="1C5BBCD0" w:rsidR="00175C39" w:rsidRPr="00175C39" w:rsidRDefault="00175C39" w:rsidP="00175C39">
      <w:pPr>
        <w:spacing w:line="276" w:lineRule="auto"/>
        <w:ind w:left="360" w:firstLine="360"/>
        <w:jc w:val="both"/>
        <w:rPr>
          <w:rFonts w:ascii="Arial" w:eastAsia="Calibri" w:hAnsi="Arial" w:cs="Arial"/>
          <w:sz w:val="22"/>
          <w:szCs w:val="22"/>
        </w:rPr>
      </w:pPr>
      <w:r w:rsidRPr="00175C39">
        <w:rPr>
          <w:rFonts w:ascii="Arial" w:eastAsia="Calibri" w:hAnsi="Arial" w:cs="Arial"/>
          <w:sz w:val="22"/>
          <w:szCs w:val="22"/>
        </w:rPr>
        <w:t>Telephone the Laboratory - 01233 616016</w:t>
      </w:r>
    </w:p>
    <w:p w14:paraId="60ECE97A" w14:textId="77777777" w:rsidR="001A6C2A" w:rsidRDefault="00175C39" w:rsidP="001A6C2A">
      <w:pPr>
        <w:spacing w:line="276" w:lineRule="auto"/>
        <w:ind w:left="720"/>
        <w:jc w:val="both"/>
        <w:rPr>
          <w:rFonts w:ascii="Arial" w:eastAsia="Calibri" w:hAnsi="Arial" w:cs="Arial"/>
          <w:sz w:val="22"/>
          <w:szCs w:val="22"/>
        </w:rPr>
      </w:pPr>
      <w:r w:rsidRPr="00175C39">
        <w:rPr>
          <w:rFonts w:ascii="Arial" w:eastAsia="Calibri" w:hAnsi="Arial" w:cs="Arial"/>
          <w:sz w:val="22"/>
          <w:szCs w:val="22"/>
        </w:rPr>
        <w:t>Ask to speak to the HoS, Head BMS or Chief biomedical scientist.</w:t>
      </w:r>
      <w:r w:rsidR="001A6C2A">
        <w:rPr>
          <w:rFonts w:ascii="Arial" w:eastAsia="Calibri" w:hAnsi="Arial" w:cs="Arial"/>
          <w:sz w:val="22"/>
          <w:szCs w:val="22"/>
        </w:rPr>
        <w:t xml:space="preserve"> </w:t>
      </w:r>
    </w:p>
    <w:p w14:paraId="1186C099" w14:textId="7BC5D8FD" w:rsidR="00175C39" w:rsidRPr="00175C39" w:rsidRDefault="00175C39" w:rsidP="001A6C2A">
      <w:pPr>
        <w:spacing w:line="276" w:lineRule="auto"/>
        <w:ind w:left="720"/>
        <w:jc w:val="both"/>
        <w:rPr>
          <w:rFonts w:ascii="Arial" w:eastAsia="Calibri" w:hAnsi="Arial" w:cs="Arial"/>
          <w:sz w:val="22"/>
          <w:szCs w:val="22"/>
        </w:rPr>
      </w:pPr>
      <w:r w:rsidRPr="00175C39">
        <w:rPr>
          <w:rFonts w:ascii="Arial" w:eastAsia="Calibri" w:hAnsi="Arial" w:cs="Arial"/>
          <w:sz w:val="22"/>
          <w:szCs w:val="22"/>
        </w:rPr>
        <w:t>For mortuary related issues liaise with the mortuary lead or DI.</w:t>
      </w:r>
    </w:p>
    <w:p w14:paraId="3FA8A7C5" w14:textId="48B7CF55" w:rsidR="00175C39" w:rsidRDefault="00175C39" w:rsidP="00B317F7">
      <w:pPr>
        <w:spacing w:line="276" w:lineRule="auto"/>
        <w:ind w:left="720"/>
        <w:jc w:val="both"/>
        <w:rPr>
          <w:rFonts w:ascii="Arial" w:eastAsia="Calibri" w:hAnsi="Arial" w:cs="Arial"/>
          <w:sz w:val="22"/>
          <w:szCs w:val="22"/>
        </w:rPr>
      </w:pPr>
      <w:r w:rsidRPr="00175C39">
        <w:rPr>
          <w:rFonts w:ascii="Arial" w:eastAsia="Calibri" w:hAnsi="Arial" w:cs="Arial"/>
          <w:sz w:val="22"/>
          <w:szCs w:val="22"/>
        </w:rPr>
        <w:t xml:space="preserve">Telephone the Mortuary – 01233 616606 </w:t>
      </w:r>
    </w:p>
    <w:p w14:paraId="32792042" w14:textId="77777777" w:rsidR="00B317F7" w:rsidRDefault="00B317F7" w:rsidP="001A6C2A">
      <w:pPr>
        <w:pStyle w:val="ListParagraph"/>
        <w:spacing w:line="276" w:lineRule="auto"/>
        <w:jc w:val="both"/>
        <w:rPr>
          <w:rFonts w:ascii="Arial" w:eastAsia="Calibri" w:hAnsi="Arial" w:cs="Arial"/>
          <w:sz w:val="22"/>
          <w:szCs w:val="22"/>
        </w:rPr>
      </w:pPr>
    </w:p>
    <w:p w14:paraId="2BF57426" w14:textId="07FF6B81" w:rsidR="00175C39" w:rsidRPr="00175C39" w:rsidRDefault="00175C39" w:rsidP="001A6C2A">
      <w:pPr>
        <w:pStyle w:val="ListParagraph"/>
        <w:spacing w:line="276" w:lineRule="auto"/>
        <w:jc w:val="both"/>
        <w:rPr>
          <w:rFonts w:ascii="Arial" w:eastAsia="Calibri" w:hAnsi="Arial" w:cs="Arial"/>
          <w:sz w:val="22"/>
          <w:szCs w:val="22"/>
        </w:rPr>
      </w:pPr>
      <w:r w:rsidRPr="00175C39">
        <w:rPr>
          <w:rFonts w:ascii="Arial" w:eastAsia="Calibri" w:hAnsi="Arial" w:cs="Arial"/>
          <w:sz w:val="22"/>
          <w:szCs w:val="22"/>
        </w:rPr>
        <w:t>Or e-mail the HoS, Head BMS or Chief Biomedical Scientist</w:t>
      </w:r>
    </w:p>
    <w:p w14:paraId="44390682" w14:textId="40E02DCD" w:rsidR="00175C39" w:rsidRPr="00175C39" w:rsidRDefault="00175C39" w:rsidP="00175C39">
      <w:pPr>
        <w:numPr>
          <w:ilvl w:val="1"/>
          <w:numId w:val="31"/>
        </w:numPr>
        <w:spacing w:line="276" w:lineRule="auto"/>
        <w:jc w:val="both"/>
        <w:rPr>
          <w:rFonts w:ascii="Arial" w:eastAsia="Calibri" w:hAnsi="Arial" w:cs="Arial"/>
          <w:sz w:val="22"/>
          <w:szCs w:val="22"/>
          <w:lang w:val="de-DE"/>
        </w:rPr>
      </w:pPr>
      <w:r w:rsidRPr="00175C39">
        <w:rPr>
          <w:rFonts w:ascii="Arial" w:eastAsia="Calibri" w:hAnsi="Arial" w:cs="Arial"/>
          <w:sz w:val="22"/>
          <w:szCs w:val="22"/>
          <w:lang w:val="de-DE"/>
        </w:rPr>
        <w:t xml:space="preserve">HoS: </w:t>
      </w:r>
      <w:hyperlink r:id="rId10" w:history="1">
        <w:r w:rsidRPr="00175C39">
          <w:rPr>
            <w:rStyle w:val="Hyperlink"/>
            <w:rFonts w:ascii="Arial" w:eastAsia="Calibri" w:hAnsi="Arial" w:cs="Arial"/>
            <w:sz w:val="22"/>
            <w:szCs w:val="22"/>
            <w:lang w:val="de-DE"/>
          </w:rPr>
          <w:t>nicola.chaston@nhs.net</w:t>
        </w:r>
      </w:hyperlink>
      <w:r w:rsidRPr="00175C39">
        <w:rPr>
          <w:rFonts w:ascii="Arial" w:eastAsia="Calibri" w:hAnsi="Arial" w:cs="Arial"/>
          <w:sz w:val="22"/>
          <w:szCs w:val="22"/>
          <w:lang w:val="de-DE"/>
        </w:rPr>
        <w:t xml:space="preserve"> / </w:t>
      </w:r>
      <w:hyperlink r:id="rId11" w:history="1">
        <w:r w:rsidRPr="00AA25F2">
          <w:rPr>
            <w:rStyle w:val="Hyperlink"/>
            <w:rFonts w:ascii="Arial" w:eastAsia="Calibri" w:hAnsi="Arial" w:cs="Arial"/>
            <w:sz w:val="22"/>
            <w:szCs w:val="22"/>
            <w:lang w:val="de-DE"/>
          </w:rPr>
          <w:t>doraline.phillips@nhs.net</w:t>
        </w:r>
      </w:hyperlink>
      <w:r>
        <w:rPr>
          <w:rFonts w:ascii="Arial" w:eastAsia="Calibri" w:hAnsi="Arial" w:cs="Arial"/>
          <w:sz w:val="22"/>
          <w:szCs w:val="22"/>
          <w:lang w:val="de-DE"/>
        </w:rPr>
        <w:t xml:space="preserve"> </w:t>
      </w:r>
    </w:p>
    <w:p w14:paraId="76730F09" w14:textId="407917D8" w:rsidR="00175C39" w:rsidRPr="00175C39" w:rsidRDefault="00175C39" w:rsidP="00175C39">
      <w:pPr>
        <w:numPr>
          <w:ilvl w:val="1"/>
          <w:numId w:val="31"/>
        </w:numPr>
        <w:spacing w:line="276" w:lineRule="auto"/>
        <w:jc w:val="both"/>
        <w:rPr>
          <w:rFonts w:ascii="Arial" w:eastAsia="Calibri" w:hAnsi="Arial" w:cs="Arial"/>
          <w:sz w:val="22"/>
          <w:szCs w:val="22"/>
        </w:rPr>
      </w:pPr>
      <w:r w:rsidRPr="00175C39">
        <w:rPr>
          <w:rFonts w:ascii="Arial" w:eastAsia="Calibri" w:hAnsi="Arial" w:cs="Arial"/>
          <w:sz w:val="22"/>
          <w:szCs w:val="22"/>
        </w:rPr>
        <w:t xml:space="preserve">Head BMS: </w:t>
      </w:r>
      <w:hyperlink r:id="rId12" w:history="1">
        <w:r w:rsidRPr="00AA25F2">
          <w:rPr>
            <w:rStyle w:val="Hyperlink"/>
            <w:rFonts w:ascii="Arial" w:eastAsia="Calibri" w:hAnsi="Arial" w:cs="Arial"/>
            <w:sz w:val="22"/>
            <w:szCs w:val="22"/>
          </w:rPr>
          <w:t>stuart.turner@nhs.net</w:t>
        </w:r>
      </w:hyperlink>
      <w:r>
        <w:rPr>
          <w:rFonts w:ascii="Arial" w:eastAsia="Calibri" w:hAnsi="Arial" w:cs="Arial"/>
          <w:sz w:val="22"/>
          <w:szCs w:val="22"/>
        </w:rPr>
        <w:t xml:space="preserve"> </w:t>
      </w:r>
    </w:p>
    <w:p w14:paraId="3714BE50" w14:textId="3C0B6104" w:rsidR="00175C39" w:rsidRPr="00175C39" w:rsidRDefault="00175C39" w:rsidP="00175C39">
      <w:pPr>
        <w:numPr>
          <w:ilvl w:val="1"/>
          <w:numId w:val="31"/>
        </w:numPr>
        <w:spacing w:line="276" w:lineRule="auto"/>
        <w:jc w:val="both"/>
        <w:rPr>
          <w:rFonts w:ascii="Arial" w:eastAsia="Calibri" w:hAnsi="Arial" w:cs="Arial"/>
          <w:sz w:val="22"/>
          <w:szCs w:val="22"/>
        </w:rPr>
      </w:pPr>
      <w:r w:rsidRPr="00175C39">
        <w:rPr>
          <w:rFonts w:ascii="Arial" w:eastAsia="Calibri" w:hAnsi="Arial" w:cs="Arial"/>
          <w:sz w:val="22"/>
          <w:szCs w:val="22"/>
        </w:rPr>
        <w:t xml:space="preserve">Chief BMS Histology: </w:t>
      </w:r>
      <w:hyperlink r:id="rId13" w:history="1">
        <w:r w:rsidRPr="00175C39">
          <w:rPr>
            <w:rStyle w:val="Hyperlink"/>
            <w:rFonts w:ascii="Arial" w:eastAsia="Calibri" w:hAnsi="Arial" w:cs="Arial"/>
            <w:sz w:val="22"/>
            <w:szCs w:val="22"/>
          </w:rPr>
          <w:t>joana.vara@nhs.net</w:t>
        </w:r>
      </w:hyperlink>
    </w:p>
    <w:p w14:paraId="5D23A38B" w14:textId="6382BAA4" w:rsidR="00175C39" w:rsidRPr="00175C39" w:rsidRDefault="00175C39" w:rsidP="00175C39">
      <w:pPr>
        <w:numPr>
          <w:ilvl w:val="1"/>
          <w:numId w:val="31"/>
        </w:numPr>
        <w:spacing w:line="276" w:lineRule="auto"/>
        <w:jc w:val="both"/>
        <w:rPr>
          <w:rFonts w:ascii="Arial" w:eastAsia="Calibri" w:hAnsi="Arial" w:cs="Arial"/>
          <w:sz w:val="22"/>
          <w:szCs w:val="22"/>
        </w:rPr>
      </w:pPr>
      <w:r w:rsidRPr="00175C39">
        <w:rPr>
          <w:rFonts w:ascii="Arial" w:eastAsia="Calibri" w:hAnsi="Arial" w:cs="Arial"/>
          <w:sz w:val="22"/>
          <w:szCs w:val="22"/>
        </w:rPr>
        <w:t xml:space="preserve">Lead BMS Cytology: </w:t>
      </w:r>
      <w:hyperlink r:id="rId14" w:history="1">
        <w:r w:rsidRPr="00175C39">
          <w:rPr>
            <w:rStyle w:val="Hyperlink"/>
            <w:rFonts w:ascii="Arial" w:eastAsia="Calibri" w:hAnsi="Arial" w:cs="Arial"/>
            <w:sz w:val="22"/>
            <w:szCs w:val="22"/>
          </w:rPr>
          <w:t>s.moses@nhs.net</w:t>
        </w:r>
      </w:hyperlink>
    </w:p>
    <w:p w14:paraId="74DE97B5" w14:textId="77777777" w:rsidR="00175C39" w:rsidRPr="00175C39" w:rsidRDefault="00175C39" w:rsidP="00175C39">
      <w:pPr>
        <w:spacing w:line="276" w:lineRule="auto"/>
        <w:ind w:left="720"/>
        <w:jc w:val="both"/>
        <w:rPr>
          <w:rFonts w:ascii="Arial" w:eastAsia="Calibri" w:hAnsi="Arial" w:cs="Arial"/>
          <w:sz w:val="22"/>
          <w:szCs w:val="22"/>
        </w:rPr>
      </w:pPr>
      <w:r w:rsidRPr="00175C39">
        <w:rPr>
          <w:rFonts w:ascii="Arial" w:eastAsia="Calibri" w:hAnsi="Arial" w:cs="Arial"/>
          <w:sz w:val="22"/>
          <w:szCs w:val="22"/>
        </w:rPr>
        <w:t>Or for mortuary related issues email the Mortuary Lead or DI:</w:t>
      </w:r>
    </w:p>
    <w:p w14:paraId="0F72405E" w14:textId="5FDAC7F5" w:rsidR="00175C39" w:rsidRPr="00175C39" w:rsidRDefault="00175C39" w:rsidP="00175C39">
      <w:pPr>
        <w:numPr>
          <w:ilvl w:val="1"/>
          <w:numId w:val="31"/>
        </w:numPr>
        <w:spacing w:line="276" w:lineRule="auto"/>
        <w:jc w:val="both"/>
        <w:rPr>
          <w:rFonts w:ascii="Arial" w:eastAsia="Calibri" w:hAnsi="Arial" w:cs="Arial"/>
          <w:sz w:val="22"/>
          <w:szCs w:val="22"/>
        </w:rPr>
      </w:pPr>
      <w:r w:rsidRPr="00175C39">
        <w:rPr>
          <w:rFonts w:ascii="Arial" w:eastAsia="Calibri" w:hAnsi="Arial" w:cs="Arial"/>
          <w:sz w:val="22"/>
          <w:szCs w:val="22"/>
        </w:rPr>
        <w:t xml:space="preserve">Mortuary Lead: </w:t>
      </w:r>
      <w:hyperlink r:id="rId15" w:history="1">
        <w:r w:rsidRPr="00AA25F2">
          <w:rPr>
            <w:rStyle w:val="Hyperlink"/>
            <w:rFonts w:ascii="Arial" w:eastAsia="Calibri" w:hAnsi="Arial" w:cs="Arial"/>
            <w:sz w:val="22"/>
            <w:szCs w:val="22"/>
          </w:rPr>
          <w:t>adamberry@nhs.net</w:t>
        </w:r>
      </w:hyperlink>
      <w:r>
        <w:rPr>
          <w:rFonts w:ascii="Arial" w:eastAsia="Calibri" w:hAnsi="Arial" w:cs="Arial"/>
          <w:sz w:val="22"/>
          <w:szCs w:val="22"/>
        </w:rPr>
        <w:t xml:space="preserve"> </w:t>
      </w:r>
    </w:p>
    <w:p w14:paraId="7C29A9EC" w14:textId="34B81AE5" w:rsidR="00175C39" w:rsidRPr="00B317F7" w:rsidRDefault="00175C39" w:rsidP="00175C39">
      <w:pPr>
        <w:numPr>
          <w:ilvl w:val="1"/>
          <w:numId w:val="31"/>
        </w:numPr>
        <w:spacing w:line="276" w:lineRule="auto"/>
        <w:jc w:val="both"/>
        <w:rPr>
          <w:rFonts w:ascii="Arial" w:eastAsia="Calibri" w:hAnsi="Arial" w:cs="Arial"/>
          <w:sz w:val="22"/>
          <w:szCs w:val="22"/>
        </w:rPr>
      </w:pPr>
      <w:r w:rsidRPr="00175C39">
        <w:rPr>
          <w:rFonts w:ascii="Arial" w:eastAsia="Calibri" w:hAnsi="Arial" w:cs="Arial"/>
          <w:sz w:val="22"/>
          <w:szCs w:val="22"/>
        </w:rPr>
        <w:t xml:space="preserve">Mortuary DI: </w:t>
      </w:r>
      <w:hyperlink r:id="rId16" w:history="1">
        <w:r w:rsidRPr="00AA25F2">
          <w:rPr>
            <w:rStyle w:val="Hyperlink"/>
            <w:rFonts w:ascii="Arial" w:eastAsia="Calibri" w:hAnsi="Arial" w:cs="Arial"/>
            <w:sz w:val="22"/>
            <w:szCs w:val="22"/>
          </w:rPr>
          <w:t>k.aboualfa@nhs.net</w:t>
        </w:r>
      </w:hyperlink>
      <w:r>
        <w:rPr>
          <w:rFonts w:ascii="Arial" w:eastAsia="Calibri" w:hAnsi="Arial" w:cs="Arial"/>
          <w:sz w:val="22"/>
          <w:szCs w:val="22"/>
        </w:rPr>
        <w:t xml:space="preserve"> </w:t>
      </w:r>
    </w:p>
    <w:p w14:paraId="6BD75AE4" w14:textId="77777777" w:rsidR="00B317F7" w:rsidRDefault="00B317F7" w:rsidP="001A6C2A">
      <w:pPr>
        <w:pStyle w:val="ListParagraph"/>
        <w:spacing w:line="276" w:lineRule="auto"/>
        <w:rPr>
          <w:rFonts w:ascii="Arial" w:eastAsia="Calibri" w:hAnsi="Arial" w:cs="Arial"/>
          <w:sz w:val="22"/>
          <w:szCs w:val="22"/>
        </w:rPr>
      </w:pPr>
    </w:p>
    <w:p w14:paraId="1AFD843D" w14:textId="77777777" w:rsidR="00D3342C" w:rsidRPr="00175C39" w:rsidRDefault="005D25C8" w:rsidP="001A6C2A">
      <w:pPr>
        <w:pStyle w:val="ListParagraph"/>
        <w:spacing w:line="276" w:lineRule="auto"/>
        <w:rPr>
          <w:rFonts w:ascii="Arial" w:eastAsia="Calibri" w:hAnsi="Arial" w:cs="Arial"/>
          <w:sz w:val="22"/>
          <w:szCs w:val="22"/>
        </w:rPr>
      </w:pPr>
      <w:r w:rsidRPr="00175C39">
        <w:rPr>
          <w:rFonts w:ascii="Arial" w:eastAsia="Calibri" w:hAnsi="Arial" w:cs="Arial"/>
          <w:sz w:val="22"/>
          <w:szCs w:val="22"/>
        </w:rPr>
        <w:t>Write to the Laboratory at:</w:t>
      </w:r>
    </w:p>
    <w:p w14:paraId="7C82BD2D" w14:textId="0AC6CC64" w:rsidR="005D25C8" w:rsidRPr="00C4658D" w:rsidRDefault="005D25C8" w:rsidP="00175C39">
      <w:pPr>
        <w:spacing w:line="276" w:lineRule="auto"/>
        <w:ind w:firstLine="720"/>
        <w:rPr>
          <w:rFonts w:ascii="Arial" w:eastAsia="Calibri" w:hAnsi="Arial" w:cs="Arial"/>
          <w:sz w:val="22"/>
          <w:szCs w:val="22"/>
        </w:rPr>
      </w:pPr>
      <w:r w:rsidRPr="00C4658D">
        <w:rPr>
          <w:rFonts w:ascii="Arial" w:eastAsia="Calibri" w:hAnsi="Arial" w:cs="Arial"/>
          <w:sz w:val="22"/>
          <w:szCs w:val="22"/>
        </w:rPr>
        <w:t>Head of Service</w:t>
      </w:r>
    </w:p>
    <w:p w14:paraId="3EA068F9" w14:textId="079BBC99" w:rsidR="005D25C8" w:rsidRPr="00C4658D" w:rsidRDefault="005D25C8" w:rsidP="00175C39">
      <w:pPr>
        <w:spacing w:line="276" w:lineRule="auto"/>
        <w:ind w:firstLine="720"/>
        <w:rPr>
          <w:rFonts w:ascii="Arial" w:eastAsia="Calibri" w:hAnsi="Arial" w:cs="Arial"/>
          <w:sz w:val="22"/>
          <w:szCs w:val="22"/>
        </w:rPr>
      </w:pPr>
      <w:r w:rsidRPr="00C4658D">
        <w:rPr>
          <w:rFonts w:ascii="Arial" w:eastAsia="Calibri" w:hAnsi="Arial" w:cs="Arial"/>
          <w:sz w:val="22"/>
          <w:szCs w:val="22"/>
        </w:rPr>
        <w:t>East Kent Cellular Pathology Laboratory</w:t>
      </w:r>
    </w:p>
    <w:p w14:paraId="2AE7FB97" w14:textId="7C9EE9C2" w:rsidR="005D25C8" w:rsidRPr="00C4658D" w:rsidRDefault="005D25C8" w:rsidP="00175C39">
      <w:pPr>
        <w:spacing w:line="276" w:lineRule="auto"/>
        <w:ind w:firstLine="720"/>
        <w:rPr>
          <w:rFonts w:ascii="Arial" w:eastAsia="Calibri" w:hAnsi="Arial" w:cs="Arial"/>
          <w:sz w:val="22"/>
          <w:szCs w:val="22"/>
        </w:rPr>
      </w:pPr>
      <w:r w:rsidRPr="00C4658D">
        <w:rPr>
          <w:rFonts w:ascii="Arial" w:eastAsia="Calibri" w:hAnsi="Arial" w:cs="Arial"/>
          <w:sz w:val="22"/>
          <w:szCs w:val="22"/>
        </w:rPr>
        <w:t xml:space="preserve">William Harvey Hospital </w:t>
      </w:r>
    </w:p>
    <w:p w14:paraId="20AB8F3F" w14:textId="777AAFCF" w:rsidR="005D25C8" w:rsidRPr="00C4658D" w:rsidRDefault="005D25C8" w:rsidP="00175C39">
      <w:pPr>
        <w:spacing w:line="276" w:lineRule="auto"/>
        <w:ind w:firstLine="720"/>
        <w:rPr>
          <w:rFonts w:ascii="Arial" w:eastAsia="Calibri" w:hAnsi="Arial" w:cs="Arial"/>
          <w:sz w:val="22"/>
          <w:szCs w:val="22"/>
        </w:rPr>
      </w:pPr>
      <w:r w:rsidRPr="00C4658D">
        <w:rPr>
          <w:rFonts w:ascii="Arial" w:eastAsia="Calibri" w:hAnsi="Arial" w:cs="Arial"/>
          <w:sz w:val="22"/>
          <w:szCs w:val="22"/>
        </w:rPr>
        <w:t>Kennington Road</w:t>
      </w:r>
    </w:p>
    <w:p w14:paraId="70A330FC" w14:textId="57FD5ECD" w:rsidR="005D25C8" w:rsidRPr="00C4658D" w:rsidRDefault="005D25C8" w:rsidP="00175C39">
      <w:pPr>
        <w:spacing w:line="276" w:lineRule="auto"/>
        <w:ind w:firstLine="720"/>
        <w:rPr>
          <w:rFonts w:ascii="Arial" w:eastAsia="Calibri" w:hAnsi="Arial" w:cs="Arial"/>
          <w:sz w:val="22"/>
          <w:szCs w:val="22"/>
        </w:rPr>
      </w:pPr>
      <w:r w:rsidRPr="00C4658D">
        <w:rPr>
          <w:rFonts w:ascii="Arial" w:eastAsia="Calibri" w:hAnsi="Arial" w:cs="Arial"/>
          <w:sz w:val="22"/>
          <w:szCs w:val="22"/>
        </w:rPr>
        <w:t xml:space="preserve">Ashford </w:t>
      </w:r>
    </w:p>
    <w:p w14:paraId="3F9B303A" w14:textId="6511FA74" w:rsidR="005D25C8" w:rsidRPr="00C4658D" w:rsidRDefault="005D25C8" w:rsidP="00175C39">
      <w:pPr>
        <w:spacing w:line="276" w:lineRule="auto"/>
        <w:ind w:firstLine="720"/>
        <w:rPr>
          <w:rFonts w:ascii="Arial" w:eastAsia="Calibri" w:hAnsi="Arial" w:cs="Arial"/>
          <w:sz w:val="22"/>
          <w:szCs w:val="22"/>
        </w:rPr>
      </w:pPr>
      <w:r w:rsidRPr="00C4658D">
        <w:rPr>
          <w:rFonts w:ascii="Arial" w:eastAsia="Calibri" w:hAnsi="Arial" w:cs="Arial"/>
          <w:sz w:val="22"/>
          <w:szCs w:val="22"/>
        </w:rPr>
        <w:t>Kent</w:t>
      </w:r>
    </w:p>
    <w:p w14:paraId="3F960480" w14:textId="7DC21698" w:rsidR="005D25C8" w:rsidRPr="00C4658D" w:rsidRDefault="005D25C8" w:rsidP="00175C39">
      <w:pPr>
        <w:spacing w:line="276" w:lineRule="auto"/>
        <w:ind w:firstLine="720"/>
        <w:rPr>
          <w:rFonts w:ascii="Arial" w:eastAsia="Calibri" w:hAnsi="Arial" w:cs="Arial"/>
          <w:sz w:val="22"/>
          <w:szCs w:val="22"/>
        </w:rPr>
      </w:pPr>
      <w:r w:rsidRPr="00C4658D">
        <w:rPr>
          <w:rFonts w:ascii="Arial" w:eastAsia="Calibri" w:hAnsi="Arial" w:cs="Arial"/>
          <w:sz w:val="22"/>
          <w:szCs w:val="22"/>
        </w:rPr>
        <w:t>TN24 0LZ</w:t>
      </w:r>
    </w:p>
    <w:p w14:paraId="4B34556D" w14:textId="77777777" w:rsidR="001A6C2A" w:rsidRDefault="001A6C2A" w:rsidP="00C4658D">
      <w:pPr>
        <w:spacing w:line="276" w:lineRule="auto"/>
        <w:ind w:left="720"/>
        <w:jc w:val="both"/>
        <w:rPr>
          <w:rFonts w:ascii="Arial" w:eastAsia="Calibri" w:hAnsi="Arial" w:cs="Arial"/>
          <w:sz w:val="22"/>
          <w:szCs w:val="22"/>
        </w:rPr>
      </w:pPr>
    </w:p>
    <w:p w14:paraId="2054442F" w14:textId="1151C86E" w:rsidR="005D25C8" w:rsidRDefault="005D25C8" w:rsidP="00C4658D">
      <w:pPr>
        <w:spacing w:line="276" w:lineRule="auto"/>
        <w:ind w:left="720"/>
        <w:jc w:val="both"/>
        <w:rPr>
          <w:rFonts w:ascii="Arial" w:eastAsia="Calibri" w:hAnsi="Arial" w:cs="Arial"/>
          <w:sz w:val="22"/>
          <w:szCs w:val="22"/>
        </w:rPr>
      </w:pPr>
      <w:r w:rsidRPr="00B564FE">
        <w:rPr>
          <w:rFonts w:ascii="Arial" w:eastAsia="Calibri" w:hAnsi="Arial" w:cs="Arial"/>
          <w:sz w:val="22"/>
          <w:szCs w:val="22"/>
        </w:rPr>
        <w:t>Direct contact with the Laboratory is often the best way to make a complaint as it means that we can quickly understand the problem and take immediate action to investigate and resolve the situation.</w:t>
      </w:r>
    </w:p>
    <w:p w14:paraId="14110F1A" w14:textId="77777777" w:rsidR="00996B59" w:rsidRPr="00B564FE" w:rsidRDefault="00996B59" w:rsidP="00C4658D">
      <w:pPr>
        <w:spacing w:line="276" w:lineRule="auto"/>
        <w:ind w:left="720"/>
        <w:jc w:val="both"/>
        <w:rPr>
          <w:rFonts w:ascii="Arial" w:eastAsia="Calibri" w:hAnsi="Arial" w:cs="Arial"/>
          <w:sz w:val="22"/>
          <w:szCs w:val="22"/>
        </w:rPr>
      </w:pPr>
    </w:p>
    <w:p w14:paraId="343E38A1" w14:textId="0835C1A0" w:rsidR="00F52D48" w:rsidRPr="00B564FE" w:rsidRDefault="005D25C8" w:rsidP="00C4658D">
      <w:pPr>
        <w:pStyle w:val="ListParagraph"/>
        <w:numPr>
          <w:ilvl w:val="0"/>
          <w:numId w:val="16"/>
        </w:numPr>
        <w:spacing w:line="276" w:lineRule="auto"/>
        <w:jc w:val="both"/>
        <w:rPr>
          <w:rFonts w:ascii="Arial" w:hAnsi="Arial" w:cs="Arial"/>
          <w:sz w:val="22"/>
          <w:szCs w:val="22"/>
        </w:rPr>
      </w:pPr>
      <w:r w:rsidRPr="00B564FE">
        <w:rPr>
          <w:rFonts w:ascii="Arial" w:hAnsi="Arial" w:cs="Arial"/>
          <w:sz w:val="22"/>
          <w:szCs w:val="22"/>
        </w:rPr>
        <w:t xml:space="preserve">Contact the Patient </w:t>
      </w:r>
      <w:r w:rsidR="00F52D48" w:rsidRPr="00B564FE">
        <w:rPr>
          <w:rFonts w:ascii="Arial" w:hAnsi="Arial" w:cs="Arial"/>
          <w:sz w:val="22"/>
          <w:szCs w:val="22"/>
        </w:rPr>
        <w:t>Advice and Liaison Service (PALS)</w:t>
      </w:r>
    </w:p>
    <w:p w14:paraId="293BDAE8" w14:textId="77777777" w:rsidR="00B317F7" w:rsidRDefault="001A6C2A" w:rsidP="00B317F7">
      <w:pPr>
        <w:spacing w:line="276" w:lineRule="auto"/>
        <w:ind w:left="720"/>
        <w:jc w:val="both"/>
        <w:rPr>
          <w:rFonts w:ascii="Arial" w:eastAsia="Calibri" w:hAnsi="Arial" w:cs="Arial"/>
          <w:sz w:val="22"/>
          <w:szCs w:val="22"/>
        </w:rPr>
      </w:pPr>
      <w:r>
        <w:rPr>
          <w:rFonts w:ascii="Arial" w:eastAsia="Calibri" w:hAnsi="Arial" w:cs="Arial"/>
          <w:sz w:val="22"/>
          <w:szCs w:val="22"/>
        </w:rPr>
        <w:t>Phone: 01227 783145</w:t>
      </w:r>
      <w:r w:rsidR="00F52D48" w:rsidRPr="00B564FE">
        <w:rPr>
          <w:rFonts w:ascii="Arial" w:eastAsia="Calibri" w:hAnsi="Arial" w:cs="Arial"/>
          <w:sz w:val="22"/>
          <w:szCs w:val="22"/>
        </w:rPr>
        <w:t xml:space="preserve"> 9:00am to 4:00pm, every Monday to Friday (excluding bank holidays, please leave a voicemail if we are busy or closed</w:t>
      </w:r>
      <w:r w:rsidR="00B317F7">
        <w:rPr>
          <w:rFonts w:ascii="Arial" w:eastAsia="Calibri" w:hAnsi="Arial" w:cs="Arial"/>
          <w:sz w:val="22"/>
          <w:szCs w:val="22"/>
        </w:rPr>
        <w:t xml:space="preserve"> </w:t>
      </w:r>
    </w:p>
    <w:p w14:paraId="40A87F1E" w14:textId="77777777" w:rsidR="00B317F7" w:rsidRDefault="00B317F7" w:rsidP="00B317F7">
      <w:pPr>
        <w:spacing w:line="276" w:lineRule="auto"/>
        <w:ind w:left="720"/>
        <w:jc w:val="both"/>
        <w:rPr>
          <w:rFonts w:ascii="Arial" w:eastAsia="Calibri" w:hAnsi="Arial" w:cs="Arial"/>
          <w:sz w:val="22"/>
          <w:szCs w:val="22"/>
        </w:rPr>
      </w:pPr>
    </w:p>
    <w:p w14:paraId="7E8C52F5" w14:textId="7849C21B" w:rsidR="00B564FE" w:rsidRPr="00B317F7" w:rsidRDefault="001A6C2A" w:rsidP="00B317F7">
      <w:pPr>
        <w:spacing w:line="276" w:lineRule="auto"/>
        <w:ind w:left="720"/>
        <w:jc w:val="both"/>
        <w:rPr>
          <w:rStyle w:val="Strong"/>
          <w:rFonts w:ascii="Arial" w:eastAsia="Calibri" w:hAnsi="Arial" w:cs="Arial"/>
          <w:b w:val="0"/>
          <w:bCs w:val="0"/>
          <w:sz w:val="22"/>
          <w:szCs w:val="22"/>
        </w:rPr>
      </w:pPr>
      <w:r w:rsidRPr="00B317F7">
        <w:rPr>
          <w:rFonts w:ascii="Arial" w:eastAsia="Calibri" w:hAnsi="Arial" w:cs="Arial"/>
          <w:sz w:val="22"/>
          <w:szCs w:val="22"/>
        </w:rPr>
        <w:t>Or via e</w:t>
      </w:r>
      <w:r w:rsidR="005D25C8" w:rsidRPr="00B317F7">
        <w:rPr>
          <w:rFonts w:ascii="Arial" w:eastAsia="Calibri" w:hAnsi="Arial" w:cs="Arial"/>
          <w:sz w:val="22"/>
          <w:szCs w:val="22"/>
        </w:rPr>
        <w:t>-mail:  </w:t>
      </w:r>
      <w:hyperlink r:id="rId17" w:history="1">
        <w:r w:rsidR="00F52D48" w:rsidRPr="00B317F7">
          <w:rPr>
            <w:rStyle w:val="Hyperlink"/>
            <w:rFonts w:ascii="Arial" w:eastAsia="Calibri" w:hAnsi="Arial" w:cs="Arial"/>
            <w:sz w:val="22"/>
            <w:szCs w:val="22"/>
          </w:rPr>
          <w:t>ekh-tr.PALS@nhs.net</w:t>
        </w:r>
      </w:hyperlink>
    </w:p>
    <w:p w14:paraId="1B217EBD" w14:textId="77777777" w:rsidR="00B317F7" w:rsidRDefault="00B317F7" w:rsidP="001A6C2A">
      <w:pPr>
        <w:pStyle w:val="ListParagraph"/>
        <w:spacing w:line="276" w:lineRule="auto"/>
        <w:rPr>
          <w:rStyle w:val="Strong"/>
          <w:rFonts w:ascii="Arial" w:hAnsi="Arial" w:cs="Arial"/>
          <w:b w:val="0"/>
          <w:color w:val="231F20"/>
          <w:sz w:val="23"/>
          <w:szCs w:val="23"/>
        </w:rPr>
      </w:pPr>
    </w:p>
    <w:p w14:paraId="3C668D1D" w14:textId="77777777" w:rsidR="005D25C8" w:rsidRPr="00175C39" w:rsidRDefault="00F52D48" w:rsidP="001A6C2A">
      <w:pPr>
        <w:pStyle w:val="ListParagraph"/>
        <w:spacing w:line="276" w:lineRule="auto"/>
        <w:rPr>
          <w:rFonts w:ascii="Arial" w:eastAsia="Calibri" w:hAnsi="Arial" w:cs="Arial"/>
          <w:sz w:val="22"/>
          <w:szCs w:val="22"/>
        </w:rPr>
      </w:pPr>
      <w:r w:rsidRPr="00175C39">
        <w:rPr>
          <w:rStyle w:val="Strong"/>
          <w:rFonts w:ascii="Arial" w:hAnsi="Arial" w:cs="Arial"/>
          <w:b w:val="0"/>
          <w:color w:val="231F20"/>
          <w:sz w:val="23"/>
          <w:szCs w:val="23"/>
        </w:rPr>
        <w:t>Write to:</w:t>
      </w:r>
      <w:r w:rsidRPr="00175C39">
        <w:rPr>
          <w:rFonts w:ascii="Arial" w:hAnsi="Arial" w:cs="Arial"/>
          <w:color w:val="231F20"/>
          <w:sz w:val="23"/>
          <w:szCs w:val="23"/>
        </w:rPr>
        <w:t xml:space="preserve"> </w:t>
      </w:r>
      <w:r w:rsidRPr="00175C39">
        <w:rPr>
          <w:rFonts w:ascii="Arial" w:hAnsi="Arial" w:cs="Arial"/>
          <w:color w:val="231F20"/>
          <w:sz w:val="23"/>
          <w:szCs w:val="23"/>
        </w:rPr>
        <w:br/>
        <w:t>PALS</w:t>
      </w:r>
      <w:r w:rsidRPr="00175C39">
        <w:rPr>
          <w:rFonts w:ascii="Arial" w:hAnsi="Arial" w:cs="Arial"/>
          <w:color w:val="231F20"/>
          <w:sz w:val="23"/>
          <w:szCs w:val="23"/>
        </w:rPr>
        <w:br/>
        <w:t>First Floor, Trust Offices</w:t>
      </w:r>
      <w:r w:rsidRPr="00175C39">
        <w:rPr>
          <w:rFonts w:ascii="Arial" w:hAnsi="Arial" w:cs="Arial"/>
          <w:color w:val="231F20"/>
          <w:sz w:val="23"/>
          <w:szCs w:val="23"/>
        </w:rPr>
        <w:br/>
        <w:t>Kent and Canterbury Hospital</w:t>
      </w:r>
      <w:r w:rsidRPr="00175C39">
        <w:rPr>
          <w:rFonts w:ascii="Arial" w:hAnsi="Arial" w:cs="Arial"/>
          <w:color w:val="231F20"/>
          <w:sz w:val="23"/>
          <w:szCs w:val="23"/>
        </w:rPr>
        <w:br/>
        <w:t>Ethelbert Road</w:t>
      </w:r>
      <w:r w:rsidRPr="00175C39">
        <w:rPr>
          <w:rFonts w:ascii="Arial" w:hAnsi="Arial" w:cs="Arial"/>
          <w:color w:val="231F20"/>
          <w:sz w:val="23"/>
          <w:szCs w:val="23"/>
        </w:rPr>
        <w:br/>
        <w:t>Canterbury</w:t>
      </w:r>
      <w:r w:rsidRPr="00175C39">
        <w:rPr>
          <w:rFonts w:ascii="Arial" w:hAnsi="Arial" w:cs="Arial"/>
          <w:color w:val="231F20"/>
          <w:sz w:val="23"/>
          <w:szCs w:val="23"/>
        </w:rPr>
        <w:br/>
        <w:t>CT1 3NG</w:t>
      </w:r>
    </w:p>
    <w:p w14:paraId="3D98F168" w14:textId="2726D9CB" w:rsidR="00E57975" w:rsidRPr="001A6C2A" w:rsidRDefault="002D1A88" w:rsidP="001A6C2A">
      <w:pPr>
        <w:pStyle w:val="Heading1"/>
        <w:spacing w:line="276" w:lineRule="auto"/>
        <w:rPr>
          <w:rFonts w:ascii="Arial" w:eastAsia="Microsoft JhengHei" w:hAnsi="Arial" w:cs="Arial"/>
          <w:sz w:val="22"/>
          <w:szCs w:val="22"/>
          <w:lang w:eastAsia="zh-TW"/>
        </w:rPr>
      </w:pPr>
      <w:r w:rsidRPr="00B564FE">
        <w:rPr>
          <w:rFonts w:ascii="Arial" w:hAnsi="Arial" w:cs="Arial"/>
          <w:sz w:val="22"/>
          <w:szCs w:val="22"/>
        </w:rPr>
        <w:br w:type="page"/>
      </w:r>
      <w:bookmarkStart w:id="8" w:name="_Toc124863585"/>
      <w:r w:rsidR="005D25C8" w:rsidRPr="000B381C">
        <w:rPr>
          <w:rFonts w:ascii="Arial" w:eastAsia="Microsoft JhengHei" w:hAnsi="Arial" w:cs="Arial"/>
          <w:sz w:val="22"/>
          <w:szCs w:val="22"/>
          <w:lang w:eastAsia="zh-TW"/>
        </w:rPr>
        <w:t>CONTACTS</w:t>
      </w:r>
      <w:bookmarkEnd w:id="8"/>
      <w:r w:rsidR="005D25C8" w:rsidRPr="000B381C">
        <w:rPr>
          <w:rFonts w:ascii="Arial" w:eastAsia="Microsoft JhengHei" w:hAnsi="Arial" w:cs="Arial"/>
          <w:sz w:val="22"/>
          <w:szCs w:val="22"/>
          <w:lang w:eastAsia="zh-TW"/>
        </w:rPr>
        <w:t xml:space="preserve"> </w:t>
      </w:r>
      <w:r w:rsidR="00E57975">
        <w:rPr>
          <w:rFonts w:ascii="Arial" w:eastAsia="Microsoft JhengHei" w:hAnsi="Arial" w:cs="Arial"/>
          <w:sz w:val="22"/>
          <w:szCs w:val="22"/>
          <w:lang w:eastAsia="zh-TW"/>
        </w:rPr>
        <w:t xml:space="preserve">AND KEY PERSONNEL </w:t>
      </w:r>
    </w:p>
    <w:p w14:paraId="2AC606DE" w14:textId="5D8ABE8D" w:rsidR="00E57975" w:rsidRPr="00E57975" w:rsidRDefault="00E57975" w:rsidP="00C4658D">
      <w:pPr>
        <w:spacing w:line="276" w:lineRule="auto"/>
        <w:rPr>
          <w:rFonts w:ascii="Arial" w:hAnsi="Arial"/>
          <w:sz w:val="22"/>
          <w:szCs w:val="24"/>
        </w:rPr>
      </w:pPr>
      <w:r w:rsidRPr="00E57975">
        <w:rPr>
          <w:rFonts w:ascii="Arial" w:hAnsi="Arial"/>
          <w:sz w:val="22"/>
          <w:szCs w:val="24"/>
        </w:rPr>
        <w:t>The main hospital switchboard number is: 01227 766877</w:t>
      </w:r>
    </w:p>
    <w:p w14:paraId="12886841" w14:textId="0835A9E6" w:rsidR="00E57975" w:rsidRPr="00E57975" w:rsidRDefault="00E57975" w:rsidP="00C4658D">
      <w:pPr>
        <w:spacing w:line="276" w:lineRule="auto"/>
        <w:rPr>
          <w:rFonts w:ascii="Arial" w:hAnsi="Arial"/>
          <w:sz w:val="22"/>
          <w:szCs w:val="24"/>
        </w:rPr>
      </w:pPr>
      <w:r w:rsidRPr="00E57975">
        <w:rPr>
          <w:rFonts w:ascii="Arial" w:hAnsi="Arial"/>
          <w:sz w:val="22"/>
          <w:szCs w:val="24"/>
        </w:rPr>
        <w:t>If calling from outside the hospital, dial the main switchboard number and then once prompted add the appropriate extension number as below.</w:t>
      </w:r>
    </w:p>
    <w:p w14:paraId="7A64BA39" w14:textId="0DC38492" w:rsidR="00E57975" w:rsidRDefault="00E57975" w:rsidP="001A6C2A">
      <w:pPr>
        <w:spacing w:line="276" w:lineRule="auto"/>
        <w:rPr>
          <w:rFonts w:ascii="Arial" w:hAnsi="Arial"/>
          <w:sz w:val="22"/>
          <w:szCs w:val="24"/>
        </w:rPr>
      </w:pPr>
      <w:r w:rsidRPr="00E57975">
        <w:rPr>
          <w:rFonts w:ascii="Arial" w:hAnsi="Arial"/>
          <w:sz w:val="22"/>
          <w:szCs w:val="24"/>
        </w:rPr>
        <w:t>If calling from within the hospital then dial the extension number directly.</w:t>
      </w:r>
    </w:p>
    <w:p w14:paraId="31BE0220" w14:textId="77777777" w:rsidR="001A6C2A" w:rsidRPr="001A6C2A" w:rsidRDefault="001A6C2A" w:rsidP="001A6C2A">
      <w:pPr>
        <w:spacing w:line="276" w:lineRule="auto"/>
        <w:rPr>
          <w:rFonts w:ascii="Arial" w:hAnsi="Arial"/>
          <w:sz w:val="22"/>
          <w:szCs w:val="24"/>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124"/>
        <w:gridCol w:w="1909"/>
      </w:tblGrid>
      <w:tr w:rsidR="00A21623" w:rsidRPr="00B564FE" w14:paraId="5D65EE11" w14:textId="77777777" w:rsidTr="0063405F">
        <w:trPr>
          <w:trHeight w:val="65"/>
          <w:jc w:val="center"/>
        </w:trPr>
        <w:tc>
          <w:tcPr>
            <w:tcW w:w="2405" w:type="dxa"/>
            <w:shd w:val="clear" w:color="auto" w:fill="D9D9D9" w:themeFill="background1" w:themeFillShade="D9"/>
          </w:tcPr>
          <w:p w14:paraId="643C0803" w14:textId="0321D9D1" w:rsidR="00A21623" w:rsidRPr="00B564FE" w:rsidRDefault="00A21623" w:rsidP="00C4658D">
            <w:pPr>
              <w:spacing w:line="276" w:lineRule="auto"/>
              <w:rPr>
                <w:rFonts w:ascii="Arial" w:eastAsia="Microsoft JhengHei" w:hAnsi="Arial" w:cs="Arial"/>
                <w:bCs/>
                <w:sz w:val="22"/>
                <w:szCs w:val="22"/>
                <w:lang w:eastAsia="zh-TW"/>
              </w:rPr>
            </w:pPr>
            <w:r w:rsidRPr="00B564FE">
              <w:rPr>
                <w:rFonts w:ascii="Arial" w:eastAsia="Microsoft JhengHei" w:hAnsi="Arial" w:cs="Arial"/>
                <w:bCs/>
                <w:sz w:val="22"/>
                <w:szCs w:val="22"/>
                <w:lang w:eastAsia="zh-TW"/>
              </w:rPr>
              <w:t xml:space="preserve">Name </w:t>
            </w:r>
          </w:p>
        </w:tc>
        <w:tc>
          <w:tcPr>
            <w:tcW w:w="5124" w:type="dxa"/>
            <w:shd w:val="clear" w:color="auto" w:fill="D9D9D9" w:themeFill="background1" w:themeFillShade="D9"/>
          </w:tcPr>
          <w:p w14:paraId="5D265736" w14:textId="09B44808" w:rsidR="00A21623" w:rsidRPr="00B564FE" w:rsidRDefault="00A21623" w:rsidP="00C4658D">
            <w:pPr>
              <w:spacing w:line="276" w:lineRule="auto"/>
              <w:rPr>
                <w:rFonts w:ascii="Arial" w:eastAsia="Microsoft JhengHei" w:hAnsi="Arial" w:cs="Arial"/>
                <w:bCs/>
                <w:sz w:val="22"/>
                <w:szCs w:val="22"/>
                <w:lang w:eastAsia="zh-TW"/>
              </w:rPr>
            </w:pPr>
            <w:r w:rsidRPr="00B564FE">
              <w:rPr>
                <w:rFonts w:ascii="Arial" w:eastAsia="Microsoft JhengHei" w:hAnsi="Arial" w:cs="Arial"/>
                <w:bCs/>
                <w:sz w:val="22"/>
                <w:szCs w:val="22"/>
                <w:lang w:eastAsia="zh-TW"/>
              </w:rPr>
              <w:t>Role</w:t>
            </w:r>
          </w:p>
        </w:tc>
        <w:tc>
          <w:tcPr>
            <w:tcW w:w="1909" w:type="dxa"/>
            <w:shd w:val="clear" w:color="auto" w:fill="D9D9D9" w:themeFill="background1" w:themeFillShade="D9"/>
          </w:tcPr>
          <w:p w14:paraId="59C7B48A" w14:textId="77777777" w:rsidR="00A21623" w:rsidRPr="00B564FE" w:rsidRDefault="00A21623" w:rsidP="00C4658D">
            <w:pPr>
              <w:spacing w:line="276" w:lineRule="auto"/>
              <w:rPr>
                <w:rFonts w:ascii="Arial" w:eastAsia="Microsoft JhengHei" w:hAnsi="Arial" w:cs="Arial"/>
                <w:bCs/>
                <w:sz w:val="22"/>
                <w:szCs w:val="22"/>
                <w:lang w:eastAsia="zh-TW"/>
              </w:rPr>
            </w:pPr>
            <w:r w:rsidRPr="00B564FE">
              <w:rPr>
                <w:rFonts w:ascii="Arial" w:eastAsia="Microsoft JhengHei" w:hAnsi="Arial" w:cs="Arial"/>
                <w:bCs/>
                <w:sz w:val="22"/>
                <w:szCs w:val="22"/>
                <w:lang w:eastAsia="zh-TW"/>
              </w:rPr>
              <w:t>Contact details</w:t>
            </w:r>
          </w:p>
        </w:tc>
      </w:tr>
      <w:tr w:rsidR="00A21623" w:rsidRPr="00B564FE" w14:paraId="356F97E8" w14:textId="77777777" w:rsidTr="0063405F">
        <w:trPr>
          <w:trHeight w:val="208"/>
          <w:jc w:val="center"/>
        </w:trPr>
        <w:tc>
          <w:tcPr>
            <w:tcW w:w="2405" w:type="dxa"/>
            <w:shd w:val="clear" w:color="auto" w:fill="auto"/>
          </w:tcPr>
          <w:p w14:paraId="1CABC65F" w14:textId="77777777"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Dr Nicola Chaston</w:t>
            </w:r>
          </w:p>
          <w:p w14:paraId="6757091C" w14:textId="77777777" w:rsidR="00A21623" w:rsidRPr="00B564FE" w:rsidRDefault="00A21623" w:rsidP="00C4658D">
            <w:pPr>
              <w:spacing w:line="276" w:lineRule="auto"/>
              <w:rPr>
                <w:rFonts w:ascii="Arial" w:eastAsia="Microsoft JhengHei" w:hAnsi="Arial" w:cs="Arial"/>
                <w:sz w:val="22"/>
                <w:szCs w:val="22"/>
                <w:lang w:eastAsia="zh-TW"/>
              </w:rPr>
            </w:pPr>
          </w:p>
        </w:tc>
        <w:tc>
          <w:tcPr>
            <w:tcW w:w="5124" w:type="dxa"/>
            <w:shd w:val="clear" w:color="auto" w:fill="auto"/>
          </w:tcPr>
          <w:p w14:paraId="2A6AFD82" w14:textId="6E0C4243"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Head of Service (HoS) </w:t>
            </w:r>
          </w:p>
        </w:tc>
        <w:tc>
          <w:tcPr>
            <w:tcW w:w="1909" w:type="dxa"/>
            <w:shd w:val="clear" w:color="auto" w:fill="auto"/>
          </w:tcPr>
          <w:p w14:paraId="01B49CFB"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01233 616015 </w:t>
            </w:r>
          </w:p>
          <w:p w14:paraId="02D984B9" w14:textId="08F704AE"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723-6015)</w:t>
            </w:r>
          </w:p>
        </w:tc>
      </w:tr>
      <w:tr w:rsidR="00A21623" w:rsidRPr="00B564FE" w14:paraId="621FF191" w14:textId="77777777" w:rsidTr="0063405F">
        <w:trPr>
          <w:trHeight w:val="183"/>
          <w:jc w:val="center"/>
        </w:trPr>
        <w:tc>
          <w:tcPr>
            <w:tcW w:w="2405" w:type="dxa"/>
            <w:shd w:val="clear" w:color="auto" w:fill="auto"/>
          </w:tcPr>
          <w:p w14:paraId="18FDF858" w14:textId="04E5EBDA"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Dr Doraline Phillips</w:t>
            </w:r>
          </w:p>
        </w:tc>
        <w:tc>
          <w:tcPr>
            <w:tcW w:w="5124" w:type="dxa"/>
            <w:shd w:val="clear" w:color="auto" w:fill="auto"/>
          </w:tcPr>
          <w:p w14:paraId="3A1E94BF" w14:textId="11057248"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Head of Service (HoS)</w:t>
            </w:r>
          </w:p>
        </w:tc>
        <w:tc>
          <w:tcPr>
            <w:tcW w:w="1909" w:type="dxa"/>
            <w:shd w:val="clear" w:color="auto" w:fill="auto"/>
          </w:tcPr>
          <w:p w14:paraId="6014B434"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01233 616604</w:t>
            </w:r>
          </w:p>
          <w:p w14:paraId="05E29FFA" w14:textId="09BDC1BC"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(Ext:723-6604)</w:t>
            </w:r>
          </w:p>
        </w:tc>
      </w:tr>
      <w:tr w:rsidR="00A21623" w:rsidRPr="00B564FE" w14:paraId="11CE6A52" w14:textId="77777777" w:rsidTr="0063405F">
        <w:trPr>
          <w:trHeight w:val="183"/>
          <w:jc w:val="center"/>
        </w:trPr>
        <w:tc>
          <w:tcPr>
            <w:tcW w:w="2405" w:type="dxa"/>
            <w:shd w:val="clear" w:color="auto" w:fill="auto"/>
          </w:tcPr>
          <w:p w14:paraId="0395CCA9" w14:textId="77777777"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Kareem Aboualfa</w:t>
            </w:r>
          </w:p>
          <w:p w14:paraId="746642AF" w14:textId="77777777" w:rsidR="00A21623" w:rsidRPr="00B564FE" w:rsidRDefault="00A21623" w:rsidP="00C4658D">
            <w:pPr>
              <w:spacing w:line="276" w:lineRule="auto"/>
              <w:rPr>
                <w:rFonts w:ascii="Arial" w:eastAsia="Microsoft JhengHei" w:hAnsi="Arial" w:cs="Arial"/>
                <w:sz w:val="22"/>
                <w:szCs w:val="22"/>
                <w:lang w:eastAsia="zh-TW"/>
              </w:rPr>
            </w:pPr>
          </w:p>
        </w:tc>
        <w:tc>
          <w:tcPr>
            <w:tcW w:w="5124" w:type="dxa"/>
            <w:shd w:val="clear" w:color="auto" w:fill="auto"/>
          </w:tcPr>
          <w:p w14:paraId="2DFACF68" w14:textId="622D06AF"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Designated Individual (DI)</w:t>
            </w:r>
          </w:p>
        </w:tc>
        <w:tc>
          <w:tcPr>
            <w:tcW w:w="1909" w:type="dxa"/>
            <w:shd w:val="clear" w:color="auto" w:fill="auto"/>
          </w:tcPr>
          <w:p w14:paraId="242388A6" w14:textId="04CC7171"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01233 618058</w:t>
            </w:r>
          </w:p>
          <w:p w14:paraId="0EE567DE" w14:textId="6262F7F0"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723-8058</w:t>
            </w:r>
          </w:p>
        </w:tc>
      </w:tr>
      <w:tr w:rsidR="00A21623" w:rsidRPr="00B564FE" w14:paraId="5C25D9E0" w14:textId="77777777" w:rsidTr="0063405F">
        <w:trPr>
          <w:trHeight w:val="152"/>
          <w:jc w:val="center"/>
        </w:trPr>
        <w:tc>
          <w:tcPr>
            <w:tcW w:w="2405" w:type="dxa"/>
            <w:shd w:val="clear" w:color="auto" w:fill="auto"/>
          </w:tcPr>
          <w:p w14:paraId="6B2C3350" w14:textId="24D9274B"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Stuart Turner</w:t>
            </w:r>
          </w:p>
        </w:tc>
        <w:tc>
          <w:tcPr>
            <w:tcW w:w="5124" w:type="dxa"/>
            <w:shd w:val="clear" w:color="auto" w:fill="auto"/>
          </w:tcPr>
          <w:p w14:paraId="1523680A" w14:textId="12192EFC"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Head Biomedical Scientist (HBMS)</w:t>
            </w:r>
          </w:p>
        </w:tc>
        <w:tc>
          <w:tcPr>
            <w:tcW w:w="1909" w:type="dxa"/>
            <w:shd w:val="clear" w:color="auto" w:fill="auto"/>
          </w:tcPr>
          <w:p w14:paraId="4796DE17"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01233 616129 </w:t>
            </w:r>
          </w:p>
          <w:p w14:paraId="4F1462F9" w14:textId="01D3029C"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723-6129)</w:t>
            </w:r>
          </w:p>
        </w:tc>
      </w:tr>
      <w:tr w:rsidR="00A21623" w:rsidRPr="00B564FE" w14:paraId="5DD52026" w14:textId="77777777" w:rsidTr="0063405F">
        <w:trPr>
          <w:trHeight w:val="182"/>
          <w:jc w:val="center"/>
        </w:trPr>
        <w:tc>
          <w:tcPr>
            <w:tcW w:w="2405" w:type="dxa"/>
            <w:shd w:val="clear" w:color="auto" w:fill="auto"/>
          </w:tcPr>
          <w:p w14:paraId="7D56138C" w14:textId="39C52F0E"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Joana Vara</w:t>
            </w:r>
          </w:p>
        </w:tc>
        <w:tc>
          <w:tcPr>
            <w:tcW w:w="5124" w:type="dxa"/>
            <w:shd w:val="clear" w:color="auto" w:fill="auto"/>
          </w:tcPr>
          <w:p w14:paraId="33244409" w14:textId="19B985FE"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Chief Biomedical Scientist Histology</w:t>
            </w:r>
          </w:p>
        </w:tc>
        <w:tc>
          <w:tcPr>
            <w:tcW w:w="1909" w:type="dxa"/>
            <w:shd w:val="clear" w:color="auto" w:fill="auto"/>
          </w:tcPr>
          <w:p w14:paraId="1717BD84"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01233 616253 </w:t>
            </w:r>
          </w:p>
          <w:p w14:paraId="132DC46C" w14:textId="04CE3631"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(Ext:723-6253)</w:t>
            </w:r>
          </w:p>
        </w:tc>
      </w:tr>
      <w:tr w:rsidR="00A21623" w:rsidRPr="00B564FE" w14:paraId="005891B6" w14:textId="77777777" w:rsidTr="0063405F">
        <w:trPr>
          <w:trHeight w:val="271"/>
          <w:jc w:val="center"/>
        </w:trPr>
        <w:tc>
          <w:tcPr>
            <w:tcW w:w="2405" w:type="dxa"/>
            <w:shd w:val="clear" w:color="auto" w:fill="auto"/>
          </w:tcPr>
          <w:p w14:paraId="2295F986" w14:textId="5CAAF883"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Shirley Moses</w:t>
            </w:r>
          </w:p>
        </w:tc>
        <w:tc>
          <w:tcPr>
            <w:tcW w:w="5124" w:type="dxa"/>
            <w:shd w:val="clear" w:color="auto" w:fill="auto"/>
          </w:tcPr>
          <w:p w14:paraId="543F457E" w14:textId="6A38DD7D"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Lead Biomedical Scientist Cytology</w:t>
            </w:r>
          </w:p>
        </w:tc>
        <w:tc>
          <w:tcPr>
            <w:tcW w:w="1909" w:type="dxa"/>
            <w:shd w:val="clear" w:color="auto" w:fill="auto"/>
          </w:tcPr>
          <w:p w14:paraId="7601B9FC"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01233 651857 </w:t>
            </w:r>
          </w:p>
          <w:p w14:paraId="7C5913C6" w14:textId="3B48DDA0"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723-1857)</w:t>
            </w:r>
          </w:p>
        </w:tc>
      </w:tr>
      <w:tr w:rsidR="00A21623" w:rsidRPr="00B564FE" w14:paraId="33BD9744" w14:textId="77777777" w:rsidTr="0063405F">
        <w:trPr>
          <w:trHeight w:val="223"/>
          <w:jc w:val="center"/>
        </w:trPr>
        <w:tc>
          <w:tcPr>
            <w:tcW w:w="2405" w:type="dxa"/>
            <w:tcBorders>
              <w:bottom w:val="single" w:sz="4" w:space="0" w:color="auto"/>
            </w:tcBorders>
            <w:shd w:val="clear" w:color="auto" w:fill="auto"/>
          </w:tcPr>
          <w:p w14:paraId="0073DD54" w14:textId="260C9DEC"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Sophie Coales</w:t>
            </w:r>
          </w:p>
        </w:tc>
        <w:tc>
          <w:tcPr>
            <w:tcW w:w="5124" w:type="dxa"/>
            <w:shd w:val="clear" w:color="auto" w:fill="auto"/>
          </w:tcPr>
          <w:p w14:paraId="60DAB37B" w14:textId="6E925FD8"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Quality Officer Cellular Pathology and Mortuary</w:t>
            </w:r>
          </w:p>
        </w:tc>
        <w:tc>
          <w:tcPr>
            <w:tcW w:w="1909" w:type="dxa"/>
            <w:shd w:val="clear" w:color="auto" w:fill="auto"/>
          </w:tcPr>
          <w:p w14:paraId="756B1E4F"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01233 616253</w:t>
            </w:r>
          </w:p>
          <w:p w14:paraId="354F069D" w14:textId="2976BF13"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723-6253)</w:t>
            </w:r>
          </w:p>
        </w:tc>
      </w:tr>
      <w:tr w:rsidR="00A21623" w:rsidRPr="00B564FE" w14:paraId="21C2FFE7" w14:textId="77777777" w:rsidTr="0063405F">
        <w:trPr>
          <w:trHeight w:val="152"/>
          <w:jc w:val="center"/>
        </w:trPr>
        <w:tc>
          <w:tcPr>
            <w:tcW w:w="2405" w:type="dxa"/>
            <w:tcBorders>
              <w:bottom w:val="single" w:sz="4" w:space="0" w:color="auto"/>
            </w:tcBorders>
            <w:shd w:val="clear" w:color="auto" w:fill="D9D9D9" w:themeFill="background1" w:themeFillShade="D9"/>
          </w:tcPr>
          <w:p w14:paraId="7DCF9B21" w14:textId="77777777" w:rsidR="00A21623" w:rsidRPr="00B564FE" w:rsidRDefault="00A21623" w:rsidP="00C4658D">
            <w:pPr>
              <w:spacing w:line="276" w:lineRule="auto"/>
              <w:rPr>
                <w:rFonts w:ascii="Arial" w:eastAsia="Microsoft JhengHei" w:hAnsi="Arial" w:cs="Arial"/>
                <w:sz w:val="22"/>
                <w:szCs w:val="22"/>
                <w:lang w:eastAsia="zh-TW"/>
              </w:rPr>
            </w:pPr>
          </w:p>
        </w:tc>
        <w:tc>
          <w:tcPr>
            <w:tcW w:w="5124" w:type="dxa"/>
            <w:shd w:val="clear" w:color="auto" w:fill="auto"/>
          </w:tcPr>
          <w:p w14:paraId="0B60EA91" w14:textId="77FE9CBB"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Cellular Pathology Enquires </w:t>
            </w:r>
          </w:p>
        </w:tc>
        <w:tc>
          <w:tcPr>
            <w:tcW w:w="1909" w:type="dxa"/>
            <w:shd w:val="clear" w:color="auto" w:fill="auto"/>
          </w:tcPr>
          <w:p w14:paraId="4B8D17D7"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01233 616016 </w:t>
            </w:r>
          </w:p>
          <w:p w14:paraId="54F04CE6" w14:textId="7ED86812"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723-6016)</w:t>
            </w:r>
          </w:p>
        </w:tc>
      </w:tr>
      <w:tr w:rsidR="00A21623" w:rsidRPr="00B564FE" w14:paraId="6B3CAD42" w14:textId="77777777" w:rsidTr="0063405F">
        <w:trPr>
          <w:trHeight w:val="149"/>
          <w:jc w:val="center"/>
        </w:trPr>
        <w:tc>
          <w:tcPr>
            <w:tcW w:w="2405" w:type="dxa"/>
            <w:tcBorders>
              <w:bottom w:val="single" w:sz="4" w:space="0" w:color="auto"/>
            </w:tcBorders>
            <w:shd w:val="clear" w:color="auto" w:fill="D9D9D9" w:themeFill="background1" w:themeFillShade="D9"/>
          </w:tcPr>
          <w:p w14:paraId="4ED1F114" w14:textId="77777777" w:rsidR="00A21623" w:rsidRPr="00B564FE" w:rsidRDefault="00A21623" w:rsidP="00C4658D">
            <w:pPr>
              <w:spacing w:line="276" w:lineRule="auto"/>
              <w:rPr>
                <w:rFonts w:ascii="Arial" w:eastAsia="Microsoft JhengHei" w:hAnsi="Arial" w:cs="Arial"/>
                <w:sz w:val="22"/>
                <w:szCs w:val="22"/>
                <w:lang w:eastAsia="zh-TW"/>
              </w:rPr>
            </w:pPr>
          </w:p>
        </w:tc>
        <w:tc>
          <w:tcPr>
            <w:tcW w:w="5124" w:type="dxa"/>
            <w:tcBorders>
              <w:bottom w:val="single" w:sz="4" w:space="0" w:color="auto"/>
            </w:tcBorders>
            <w:shd w:val="clear" w:color="auto" w:fill="auto"/>
          </w:tcPr>
          <w:p w14:paraId="50E00D6B" w14:textId="207F4DA2"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MDM Co-ordinator</w:t>
            </w:r>
          </w:p>
          <w:p w14:paraId="3E6FAD2B" w14:textId="77777777" w:rsidR="00A21623" w:rsidRPr="00B564FE" w:rsidRDefault="00A21623" w:rsidP="00C4658D">
            <w:pPr>
              <w:spacing w:line="276" w:lineRule="auto"/>
              <w:rPr>
                <w:rFonts w:ascii="Arial" w:eastAsia="Microsoft JhengHei" w:hAnsi="Arial" w:cs="Arial"/>
                <w:sz w:val="22"/>
                <w:szCs w:val="22"/>
                <w:lang w:eastAsia="zh-TW"/>
              </w:rPr>
            </w:pPr>
          </w:p>
        </w:tc>
        <w:tc>
          <w:tcPr>
            <w:tcW w:w="1909" w:type="dxa"/>
            <w:tcBorders>
              <w:bottom w:val="single" w:sz="4" w:space="0" w:color="auto"/>
            </w:tcBorders>
            <w:shd w:val="clear" w:color="auto" w:fill="auto"/>
          </w:tcPr>
          <w:p w14:paraId="1F787567"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hAnsi="Arial" w:cs="Arial"/>
                <w:sz w:val="22"/>
              </w:rPr>
              <w:t>723-4136</w:t>
            </w:r>
          </w:p>
        </w:tc>
      </w:tr>
      <w:tr w:rsidR="00A21623" w:rsidRPr="00B564FE" w14:paraId="14BCD785" w14:textId="77777777" w:rsidTr="0063405F">
        <w:trPr>
          <w:trHeight w:val="160"/>
          <w:jc w:val="center"/>
        </w:trPr>
        <w:tc>
          <w:tcPr>
            <w:tcW w:w="2405" w:type="dxa"/>
            <w:shd w:val="clear" w:color="auto" w:fill="D9D9D9" w:themeFill="background1" w:themeFillShade="D9"/>
          </w:tcPr>
          <w:p w14:paraId="7CBD351B" w14:textId="77777777" w:rsidR="00A21623" w:rsidRPr="00B564FE" w:rsidRDefault="00A21623" w:rsidP="00C4658D">
            <w:pPr>
              <w:spacing w:line="276" w:lineRule="auto"/>
              <w:rPr>
                <w:rFonts w:ascii="Arial" w:eastAsia="Microsoft JhengHei" w:hAnsi="Arial" w:cs="Arial"/>
                <w:sz w:val="22"/>
                <w:szCs w:val="22"/>
                <w:lang w:eastAsia="zh-TW"/>
              </w:rPr>
            </w:pPr>
          </w:p>
        </w:tc>
        <w:tc>
          <w:tcPr>
            <w:tcW w:w="5124" w:type="dxa"/>
            <w:shd w:val="clear" w:color="auto" w:fill="FFFFFF" w:themeFill="background1"/>
          </w:tcPr>
          <w:p w14:paraId="11CFA9B3" w14:textId="671A7311"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Andrology</w:t>
            </w:r>
          </w:p>
        </w:tc>
        <w:tc>
          <w:tcPr>
            <w:tcW w:w="1909" w:type="dxa"/>
            <w:shd w:val="clear" w:color="auto" w:fill="FFFFFF" w:themeFill="background1"/>
          </w:tcPr>
          <w:p w14:paraId="38DDDE10"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01233 616145 </w:t>
            </w:r>
          </w:p>
          <w:p w14:paraId="24B6D2AC" w14:textId="498A592C"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723-6145)</w:t>
            </w:r>
          </w:p>
        </w:tc>
      </w:tr>
      <w:tr w:rsidR="00A21623" w:rsidRPr="00B564FE" w14:paraId="277F1E33" w14:textId="77777777" w:rsidTr="0063405F">
        <w:trPr>
          <w:trHeight w:val="227"/>
          <w:jc w:val="center"/>
        </w:trPr>
        <w:tc>
          <w:tcPr>
            <w:tcW w:w="2405" w:type="dxa"/>
            <w:shd w:val="clear" w:color="auto" w:fill="auto"/>
          </w:tcPr>
          <w:p w14:paraId="2049855C" w14:textId="4D132287"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Adam Berry</w:t>
            </w:r>
          </w:p>
        </w:tc>
        <w:tc>
          <w:tcPr>
            <w:tcW w:w="5124" w:type="dxa"/>
            <w:shd w:val="clear" w:color="auto" w:fill="auto"/>
          </w:tcPr>
          <w:p w14:paraId="2BA4C449" w14:textId="01AB3629"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Lead Anatomical Pathology Technologist</w:t>
            </w:r>
          </w:p>
        </w:tc>
        <w:tc>
          <w:tcPr>
            <w:tcW w:w="1909" w:type="dxa"/>
            <w:shd w:val="clear" w:color="auto" w:fill="auto"/>
          </w:tcPr>
          <w:p w14:paraId="5B8BDC54"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01233 616606 </w:t>
            </w:r>
          </w:p>
          <w:p w14:paraId="4D03D7EB" w14:textId="1F905936"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723-6606)</w:t>
            </w:r>
          </w:p>
        </w:tc>
      </w:tr>
      <w:tr w:rsidR="00A21623" w:rsidRPr="00B564FE" w14:paraId="3290AB7E" w14:textId="77777777" w:rsidTr="0063405F">
        <w:trPr>
          <w:trHeight w:val="302"/>
          <w:jc w:val="center"/>
        </w:trPr>
        <w:tc>
          <w:tcPr>
            <w:tcW w:w="2405" w:type="dxa"/>
            <w:shd w:val="clear" w:color="auto" w:fill="auto"/>
          </w:tcPr>
          <w:p w14:paraId="3ECA719A" w14:textId="72206CEE"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Jacqueline Cochrane</w:t>
            </w:r>
          </w:p>
        </w:tc>
        <w:tc>
          <w:tcPr>
            <w:tcW w:w="5124" w:type="dxa"/>
            <w:shd w:val="clear" w:color="auto" w:fill="auto"/>
          </w:tcPr>
          <w:p w14:paraId="52B65D79" w14:textId="3F8DD252"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Deputy Lead Anatomical Pathology Technologist</w:t>
            </w:r>
          </w:p>
        </w:tc>
        <w:tc>
          <w:tcPr>
            <w:tcW w:w="1909" w:type="dxa"/>
            <w:shd w:val="clear" w:color="auto" w:fill="auto"/>
          </w:tcPr>
          <w:p w14:paraId="7FBB2629"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01233 616606 </w:t>
            </w:r>
          </w:p>
          <w:p w14:paraId="6433CEC8" w14:textId="49B3DFEA"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723-6606)</w:t>
            </w:r>
          </w:p>
        </w:tc>
      </w:tr>
      <w:tr w:rsidR="00A21623" w:rsidRPr="00B564FE" w14:paraId="6C9814BA" w14:textId="77777777" w:rsidTr="0063405F">
        <w:trPr>
          <w:trHeight w:val="152"/>
          <w:jc w:val="center"/>
        </w:trPr>
        <w:tc>
          <w:tcPr>
            <w:tcW w:w="2405" w:type="dxa"/>
            <w:shd w:val="clear" w:color="auto" w:fill="auto"/>
          </w:tcPr>
          <w:p w14:paraId="5A67697D" w14:textId="60FFE922"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Marcus Coales</w:t>
            </w:r>
          </w:p>
        </w:tc>
        <w:tc>
          <w:tcPr>
            <w:tcW w:w="5124" w:type="dxa"/>
            <w:shd w:val="clear" w:color="auto" w:fill="auto"/>
          </w:tcPr>
          <w:p w14:paraId="730FDCA2" w14:textId="7774E44E"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Pathology General Manager</w:t>
            </w:r>
          </w:p>
        </w:tc>
        <w:tc>
          <w:tcPr>
            <w:tcW w:w="1909" w:type="dxa"/>
            <w:shd w:val="clear" w:color="auto" w:fill="auto"/>
          </w:tcPr>
          <w:p w14:paraId="14A1F8F0"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01233 616232 </w:t>
            </w:r>
          </w:p>
          <w:p w14:paraId="5CBD7E03" w14:textId="24D7DC5E"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  723-6232)</w:t>
            </w:r>
          </w:p>
        </w:tc>
      </w:tr>
      <w:tr w:rsidR="00A21623" w:rsidRPr="00B564FE" w14:paraId="7B263B42" w14:textId="77777777" w:rsidTr="0063405F">
        <w:trPr>
          <w:trHeight w:val="152"/>
          <w:jc w:val="center"/>
        </w:trPr>
        <w:tc>
          <w:tcPr>
            <w:tcW w:w="2405" w:type="dxa"/>
            <w:shd w:val="clear" w:color="auto" w:fill="auto"/>
          </w:tcPr>
          <w:p w14:paraId="51A5EC70" w14:textId="549FB529"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Patrick Ruffle </w:t>
            </w:r>
          </w:p>
        </w:tc>
        <w:tc>
          <w:tcPr>
            <w:tcW w:w="5124" w:type="dxa"/>
            <w:shd w:val="clear" w:color="auto" w:fill="auto"/>
          </w:tcPr>
          <w:p w14:paraId="75EE206C" w14:textId="4C46C2A4"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Pathology Deputy Manager </w:t>
            </w:r>
          </w:p>
        </w:tc>
        <w:tc>
          <w:tcPr>
            <w:tcW w:w="1909" w:type="dxa"/>
            <w:shd w:val="clear" w:color="auto" w:fill="auto"/>
          </w:tcPr>
          <w:p w14:paraId="090A8F10" w14:textId="7FE9E8D7" w:rsidR="00A21623" w:rsidRDefault="005A0C8C" w:rsidP="00C4658D">
            <w:pPr>
              <w:spacing w:line="276" w:lineRule="auto"/>
              <w:rPr>
                <w:rFonts w:ascii="Arial" w:eastAsia="Microsoft JhengHei" w:hAnsi="Arial" w:cs="Arial"/>
                <w:sz w:val="22"/>
                <w:lang w:eastAsia="zh-TW"/>
              </w:rPr>
            </w:pPr>
            <w:r>
              <w:rPr>
                <w:rFonts w:ascii="Arial" w:eastAsia="Microsoft JhengHei" w:hAnsi="Arial" w:cs="Arial"/>
                <w:sz w:val="22"/>
                <w:lang w:eastAsia="zh-TW"/>
              </w:rPr>
              <w:t>01233 618066</w:t>
            </w:r>
          </w:p>
          <w:p w14:paraId="0DE73D45" w14:textId="428EEB69" w:rsidR="005A0C8C" w:rsidRPr="00B564FE" w:rsidRDefault="005A0C8C" w:rsidP="00C4658D">
            <w:pPr>
              <w:spacing w:line="276" w:lineRule="auto"/>
              <w:rPr>
                <w:rFonts w:ascii="Arial" w:eastAsia="Microsoft JhengHei" w:hAnsi="Arial" w:cs="Arial"/>
                <w:sz w:val="22"/>
                <w:lang w:eastAsia="zh-TW"/>
              </w:rPr>
            </w:pPr>
            <w:r>
              <w:rPr>
                <w:rFonts w:ascii="Arial" w:eastAsia="Microsoft JhengHei" w:hAnsi="Arial" w:cs="Arial"/>
                <w:sz w:val="22"/>
                <w:lang w:eastAsia="zh-TW"/>
              </w:rPr>
              <w:t>(Ext: 723-8066)</w:t>
            </w:r>
          </w:p>
        </w:tc>
      </w:tr>
      <w:tr w:rsidR="00A21623" w:rsidRPr="00B564FE" w14:paraId="3004E93E" w14:textId="77777777" w:rsidTr="0063405F">
        <w:trPr>
          <w:trHeight w:val="291"/>
          <w:jc w:val="center"/>
        </w:trPr>
        <w:tc>
          <w:tcPr>
            <w:tcW w:w="2405" w:type="dxa"/>
            <w:shd w:val="clear" w:color="auto" w:fill="auto"/>
          </w:tcPr>
          <w:p w14:paraId="0933F590" w14:textId="0DF5D0BF"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Naomi Rogers</w:t>
            </w:r>
          </w:p>
        </w:tc>
        <w:tc>
          <w:tcPr>
            <w:tcW w:w="5124" w:type="dxa"/>
            <w:shd w:val="clear" w:color="auto" w:fill="auto"/>
          </w:tcPr>
          <w:p w14:paraId="21600308" w14:textId="656C5CE0" w:rsidR="00A21623" w:rsidRPr="00B564FE" w:rsidRDefault="00A21623" w:rsidP="00C4658D">
            <w:p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Head of Quality, Governance and Risk Management</w:t>
            </w:r>
          </w:p>
        </w:tc>
        <w:tc>
          <w:tcPr>
            <w:tcW w:w="1909" w:type="dxa"/>
            <w:shd w:val="clear" w:color="auto" w:fill="auto"/>
          </w:tcPr>
          <w:p w14:paraId="082DB913" w14:textId="77777777"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 xml:space="preserve">01233 616288 </w:t>
            </w:r>
          </w:p>
          <w:p w14:paraId="187A89CB" w14:textId="5D21C6D9" w:rsidR="00A21623" w:rsidRPr="00B564FE" w:rsidRDefault="00A21623" w:rsidP="00C4658D">
            <w:pPr>
              <w:spacing w:line="276" w:lineRule="auto"/>
              <w:rPr>
                <w:rFonts w:ascii="Arial" w:eastAsia="Microsoft JhengHei" w:hAnsi="Arial" w:cs="Arial"/>
                <w:sz w:val="22"/>
                <w:lang w:eastAsia="zh-TW"/>
              </w:rPr>
            </w:pPr>
            <w:r w:rsidRPr="00B564FE">
              <w:rPr>
                <w:rFonts w:ascii="Arial" w:eastAsia="Microsoft JhengHei" w:hAnsi="Arial" w:cs="Arial"/>
                <w:sz w:val="22"/>
                <w:lang w:eastAsia="zh-TW"/>
              </w:rPr>
              <w:t>(Ext:723-6288)</w:t>
            </w:r>
          </w:p>
        </w:tc>
      </w:tr>
    </w:tbl>
    <w:p w14:paraId="03DDEDF6" w14:textId="77777777" w:rsidR="00FF47A3" w:rsidRPr="00B564FE" w:rsidRDefault="00FF47A3" w:rsidP="00C4658D">
      <w:pPr>
        <w:spacing w:line="276" w:lineRule="auto"/>
        <w:rPr>
          <w:rFonts w:ascii="Arial" w:eastAsia="Microsoft JhengHei" w:hAnsi="Arial" w:cs="Arial"/>
          <w:sz w:val="22"/>
          <w:szCs w:val="22"/>
          <w:lang w:eastAsia="zh-TW"/>
        </w:rPr>
      </w:pPr>
    </w:p>
    <w:p w14:paraId="1D8F4827" w14:textId="77777777" w:rsidR="00A21623" w:rsidRPr="00B564FE" w:rsidRDefault="00A21623" w:rsidP="00C4658D">
      <w:pPr>
        <w:spacing w:line="276" w:lineRule="auto"/>
        <w:rPr>
          <w:rFonts w:ascii="Arial" w:eastAsia="Microsoft JhengHei" w:hAnsi="Arial" w:cs="Arial"/>
          <w:sz w:val="22"/>
          <w:szCs w:val="22"/>
          <w:lang w:eastAsia="zh-TW"/>
        </w:rPr>
      </w:pPr>
    </w:p>
    <w:p w14:paraId="1CCFC33B" w14:textId="77777777" w:rsidR="00A21623" w:rsidRPr="00B564FE" w:rsidRDefault="00A21623" w:rsidP="00C4658D">
      <w:pPr>
        <w:spacing w:line="276" w:lineRule="auto"/>
        <w:rPr>
          <w:rFonts w:ascii="Arial" w:eastAsia="Microsoft JhengHei" w:hAnsi="Arial" w:cs="Arial"/>
          <w:sz w:val="22"/>
          <w:szCs w:val="22"/>
          <w:lang w:eastAsia="zh-TW"/>
        </w:rPr>
      </w:pPr>
    </w:p>
    <w:p w14:paraId="3B9E6AA8" w14:textId="77777777" w:rsidR="005A0C8C" w:rsidRPr="00B564FE" w:rsidRDefault="005A0C8C" w:rsidP="00C4658D">
      <w:pPr>
        <w:spacing w:line="276" w:lineRule="auto"/>
        <w:rPr>
          <w:rFonts w:ascii="Arial" w:eastAsia="Microsoft JhengHei" w:hAnsi="Arial" w:cs="Arial"/>
          <w:sz w:val="22"/>
          <w:szCs w:val="22"/>
          <w:lang w:eastAsia="zh-TW"/>
        </w:rPr>
      </w:pPr>
    </w:p>
    <w:p w14:paraId="4C09E9CA" w14:textId="77777777" w:rsidR="00A21623" w:rsidRDefault="00A21623" w:rsidP="00C4658D">
      <w:pPr>
        <w:spacing w:line="276" w:lineRule="auto"/>
        <w:rPr>
          <w:rFonts w:ascii="Arial" w:eastAsia="Microsoft JhengHei" w:hAnsi="Arial" w:cs="Arial"/>
          <w:sz w:val="22"/>
          <w:szCs w:val="22"/>
          <w:lang w:eastAsia="zh-TW"/>
        </w:rPr>
      </w:pPr>
    </w:p>
    <w:p w14:paraId="20C1885E" w14:textId="77777777" w:rsidR="001A6C2A" w:rsidRPr="00B564FE" w:rsidRDefault="001A6C2A" w:rsidP="00C4658D">
      <w:pPr>
        <w:spacing w:line="276" w:lineRule="auto"/>
        <w:rPr>
          <w:rFonts w:ascii="Arial" w:eastAsia="Microsoft JhengHei" w:hAnsi="Arial" w:cs="Arial"/>
          <w:sz w:val="22"/>
          <w:szCs w:val="22"/>
          <w:lang w:eastAsia="zh-TW"/>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3685"/>
        <w:gridCol w:w="2599"/>
      </w:tblGrid>
      <w:tr w:rsidR="00A21623" w:rsidRPr="0063405F" w14:paraId="60CF88BA" w14:textId="77777777" w:rsidTr="0063405F">
        <w:trPr>
          <w:cantSplit/>
          <w:trHeight w:hRule="exact" w:val="327"/>
          <w:jc w:val="center"/>
        </w:trPr>
        <w:tc>
          <w:tcPr>
            <w:tcW w:w="3119" w:type="dxa"/>
            <w:shd w:val="clear" w:color="auto" w:fill="D9D9D9" w:themeFill="background1" w:themeFillShade="D9"/>
          </w:tcPr>
          <w:p w14:paraId="73FE9C81" w14:textId="51DF38DF" w:rsidR="00A21623" w:rsidRPr="0063405F" w:rsidRDefault="00DB06F4"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Name</w:t>
            </w:r>
          </w:p>
        </w:tc>
        <w:tc>
          <w:tcPr>
            <w:tcW w:w="3685" w:type="dxa"/>
            <w:shd w:val="clear" w:color="auto" w:fill="D9D9D9" w:themeFill="background1" w:themeFillShade="D9"/>
          </w:tcPr>
          <w:p w14:paraId="03D92C40" w14:textId="7B959FD8" w:rsidR="00A21623" w:rsidRPr="0063405F" w:rsidRDefault="00DB06F4"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 xml:space="preserve">Role </w:t>
            </w:r>
          </w:p>
        </w:tc>
        <w:tc>
          <w:tcPr>
            <w:tcW w:w="2599" w:type="dxa"/>
            <w:shd w:val="clear" w:color="auto" w:fill="D9D9D9" w:themeFill="background1" w:themeFillShade="D9"/>
          </w:tcPr>
          <w:p w14:paraId="2F5EBEEE" w14:textId="17571BFB"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Phone number</w:t>
            </w:r>
          </w:p>
        </w:tc>
      </w:tr>
      <w:tr w:rsidR="00A21623" w:rsidRPr="0063405F" w14:paraId="04020D42" w14:textId="77777777" w:rsidTr="0063405F">
        <w:trPr>
          <w:cantSplit/>
          <w:trHeight w:hRule="exact" w:val="366"/>
          <w:jc w:val="center"/>
        </w:trPr>
        <w:tc>
          <w:tcPr>
            <w:tcW w:w="3119" w:type="dxa"/>
            <w:shd w:val="clear" w:color="auto" w:fill="auto"/>
          </w:tcPr>
          <w:p w14:paraId="14BD205D"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 xml:space="preserve">Dr Nicola Chaston </w:t>
            </w:r>
          </w:p>
          <w:p w14:paraId="368F4CA1" w14:textId="6ADD5CC0" w:rsidR="00A21623" w:rsidRPr="0063405F" w:rsidRDefault="00A21623" w:rsidP="00C4658D">
            <w:pPr>
              <w:spacing w:line="276" w:lineRule="auto"/>
              <w:rPr>
                <w:rStyle w:val="CommentReference"/>
                <w:rFonts w:ascii="Arial" w:hAnsi="Arial" w:cs="Arial"/>
                <w:sz w:val="22"/>
                <w:szCs w:val="22"/>
              </w:rPr>
            </w:pPr>
          </w:p>
        </w:tc>
        <w:tc>
          <w:tcPr>
            <w:tcW w:w="3685" w:type="dxa"/>
          </w:tcPr>
          <w:p w14:paraId="71FAAB32" w14:textId="47AC80E0" w:rsidR="00A21623" w:rsidRPr="0063405F" w:rsidRDefault="005A0C8C"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Head of Service and Pathologist</w:t>
            </w:r>
          </w:p>
        </w:tc>
        <w:tc>
          <w:tcPr>
            <w:tcW w:w="2599" w:type="dxa"/>
            <w:shd w:val="clear" w:color="auto" w:fill="auto"/>
          </w:tcPr>
          <w:p w14:paraId="475787D0" w14:textId="3D835257"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723-6015</w:t>
            </w:r>
          </w:p>
        </w:tc>
      </w:tr>
      <w:tr w:rsidR="00A21623" w:rsidRPr="0063405F" w14:paraId="0D80833C" w14:textId="77777777" w:rsidTr="0063405F">
        <w:trPr>
          <w:cantSplit/>
          <w:trHeight w:hRule="exact" w:val="300"/>
          <w:jc w:val="center"/>
        </w:trPr>
        <w:tc>
          <w:tcPr>
            <w:tcW w:w="3119" w:type="dxa"/>
            <w:shd w:val="clear" w:color="auto" w:fill="auto"/>
          </w:tcPr>
          <w:p w14:paraId="758FA61F"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Doraline Phillips</w:t>
            </w:r>
          </w:p>
          <w:p w14:paraId="478BE42F" w14:textId="437E99C1" w:rsidR="00A21623" w:rsidRPr="0063405F" w:rsidRDefault="00A21623" w:rsidP="00C4658D">
            <w:pPr>
              <w:spacing w:line="276" w:lineRule="auto"/>
              <w:rPr>
                <w:rFonts w:ascii="Arial" w:eastAsia="Microsoft JhengHei" w:hAnsi="Arial" w:cs="Arial"/>
                <w:sz w:val="22"/>
                <w:szCs w:val="22"/>
                <w:lang w:eastAsia="zh-TW"/>
              </w:rPr>
            </w:pPr>
          </w:p>
        </w:tc>
        <w:tc>
          <w:tcPr>
            <w:tcW w:w="3685" w:type="dxa"/>
          </w:tcPr>
          <w:p w14:paraId="1B817CAA" w14:textId="3262F36B"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 xml:space="preserve">Head of Service </w:t>
            </w:r>
            <w:r w:rsidR="005A0C8C" w:rsidRPr="0063405F">
              <w:rPr>
                <w:rFonts w:ascii="Arial" w:eastAsia="Microsoft JhengHei" w:hAnsi="Arial" w:cs="Arial"/>
                <w:sz w:val="22"/>
                <w:szCs w:val="22"/>
                <w:lang w:eastAsia="zh-TW"/>
              </w:rPr>
              <w:t xml:space="preserve">and Pathologist </w:t>
            </w:r>
          </w:p>
        </w:tc>
        <w:tc>
          <w:tcPr>
            <w:tcW w:w="2599" w:type="dxa"/>
            <w:shd w:val="clear" w:color="auto" w:fill="auto"/>
          </w:tcPr>
          <w:p w14:paraId="7696AD3A" w14:textId="388683F7"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723-6604</w:t>
            </w:r>
          </w:p>
        </w:tc>
      </w:tr>
      <w:tr w:rsidR="00A21623" w:rsidRPr="0063405F" w14:paraId="0C99CE4B" w14:textId="77777777" w:rsidTr="0063405F">
        <w:trPr>
          <w:cantSplit/>
          <w:trHeight w:hRule="exact" w:val="327"/>
          <w:jc w:val="center"/>
        </w:trPr>
        <w:tc>
          <w:tcPr>
            <w:tcW w:w="3119" w:type="dxa"/>
            <w:shd w:val="clear" w:color="auto" w:fill="auto"/>
          </w:tcPr>
          <w:p w14:paraId="5DC35685"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Aminu Abdulkadir</w:t>
            </w:r>
          </w:p>
        </w:tc>
        <w:tc>
          <w:tcPr>
            <w:tcW w:w="3685" w:type="dxa"/>
          </w:tcPr>
          <w:p w14:paraId="5A2B89B2" w14:textId="60BE5D00" w:rsidR="00A21623" w:rsidRPr="0063405F" w:rsidRDefault="005A0C8C"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Pathologist</w:t>
            </w:r>
          </w:p>
        </w:tc>
        <w:tc>
          <w:tcPr>
            <w:tcW w:w="2599" w:type="dxa"/>
            <w:shd w:val="clear" w:color="auto" w:fill="auto"/>
          </w:tcPr>
          <w:p w14:paraId="5567DD18" w14:textId="519848BE"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723-6184</w:t>
            </w:r>
          </w:p>
        </w:tc>
      </w:tr>
      <w:tr w:rsidR="00A21623" w:rsidRPr="0063405F" w14:paraId="6B7AF300" w14:textId="77777777" w:rsidTr="0063405F">
        <w:trPr>
          <w:cantSplit/>
          <w:trHeight w:hRule="exact" w:val="396"/>
          <w:jc w:val="center"/>
        </w:trPr>
        <w:tc>
          <w:tcPr>
            <w:tcW w:w="3119" w:type="dxa"/>
            <w:shd w:val="clear" w:color="auto" w:fill="auto"/>
          </w:tcPr>
          <w:p w14:paraId="2575CBD2" w14:textId="72A8BBAB"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Kareem Aboualfa</w:t>
            </w:r>
          </w:p>
        </w:tc>
        <w:tc>
          <w:tcPr>
            <w:tcW w:w="3685" w:type="dxa"/>
          </w:tcPr>
          <w:p w14:paraId="020613C0" w14:textId="232DE2CF" w:rsidR="00A21623" w:rsidRPr="0063405F" w:rsidRDefault="005A0C8C"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 xml:space="preserve">Pathologist and </w:t>
            </w:r>
            <w:r w:rsidR="00DB06F4" w:rsidRPr="0063405F">
              <w:rPr>
                <w:rFonts w:ascii="Arial" w:eastAsia="Microsoft JhengHei" w:hAnsi="Arial" w:cs="Arial"/>
                <w:sz w:val="22"/>
                <w:szCs w:val="22"/>
                <w:lang w:eastAsia="zh-TW"/>
              </w:rPr>
              <w:t>Mortuary DI</w:t>
            </w:r>
          </w:p>
        </w:tc>
        <w:tc>
          <w:tcPr>
            <w:tcW w:w="2599" w:type="dxa"/>
            <w:shd w:val="clear" w:color="auto" w:fill="auto"/>
          </w:tcPr>
          <w:p w14:paraId="5EBF49B1" w14:textId="534E685A"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723-8058</w:t>
            </w:r>
          </w:p>
        </w:tc>
      </w:tr>
      <w:tr w:rsidR="00A21623" w:rsidRPr="0063405F" w14:paraId="20DCEA3F" w14:textId="77777777" w:rsidTr="0063405F">
        <w:trPr>
          <w:cantSplit/>
          <w:trHeight w:hRule="exact" w:val="300"/>
          <w:jc w:val="center"/>
        </w:trPr>
        <w:tc>
          <w:tcPr>
            <w:tcW w:w="3119" w:type="dxa"/>
            <w:shd w:val="clear" w:color="auto" w:fill="auto"/>
          </w:tcPr>
          <w:p w14:paraId="66C92FD3"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Nipin Bagla</w:t>
            </w:r>
            <w:r w:rsidRPr="0063405F">
              <w:rPr>
                <w:rFonts w:ascii="Arial" w:eastAsia="Microsoft JhengHei" w:hAnsi="Arial" w:cs="Arial"/>
                <w:sz w:val="22"/>
                <w:szCs w:val="22"/>
                <w:lang w:eastAsia="zh-TW"/>
              </w:rPr>
              <w:tab/>
            </w:r>
          </w:p>
        </w:tc>
        <w:tc>
          <w:tcPr>
            <w:tcW w:w="3685" w:type="dxa"/>
          </w:tcPr>
          <w:p w14:paraId="5EC91B2F" w14:textId="259DF08F" w:rsidR="00A21623" w:rsidRPr="0063405F" w:rsidRDefault="00775D18"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 xml:space="preserve">Consultant </w:t>
            </w:r>
            <w:r w:rsidR="005A0C8C" w:rsidRPr="0063405F">
              <w:rPr>
                <w:rFonts w:ascii="Arial" w:eastAsia="Microsoft JhengHei" w:hAnsi="Arial" w:cs="Arial"/>
                <w:sz w:val="22"/>
                <w:szCs w:val="22"/>
                <w:lang w:eastAsia="zh-TW"/>
              </w:rPr>
              <w:t>Pathologist</w:t>
            </w:r>
          </w:p>
        </w:tc>
        <w:tc>
          <w:tcPr>
            <w:tcW w:w="2599" w:type="dxa"/>
            <w:shd w:val="clear" w:color="auto" w:fill="auto"/>
          </w:tcPr>
          <w:p w14:paraId="616CAAAF" w14:textId="3E305211"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723-6605</w:t>
            </w:r>
          </w:p>
        </w:tc>
      </w:tr>
      <w:tr w:rsidR="00A21623" w:rsidRPr="0063405F" w14:paraId="536610D1" w14:textId="77777777" w:rsidTr="0063405F">
        <w:trPr>
          <w:cantSplit/>
          <w:trHeight w:hRule="exact" w:val="326"/>
          <w:jc w:val="center"/>
        </w:trPr>
        <w:tc>
          <w:tcPr>
            <w:tcW w:w="3119" w:type="dxa"/>
            <w:shd w:val="clear" w:color="auto" w:fill="auto"/>
          </w:tcPr>
          <w:p w14:paraId="5613313A"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Olena Dotsenko</w:t>
            </w:r>
          </w:p>
        </w:tc>
        <w:tc>
          <w:tcPr>
            <w:tcW w:w="3685" w:type="dxa"/>
          </w:tcPr>
          <w:p w14:paraId="7435AEB4" w14:textId="37225BEA" w:rsidR="00A21623" w:rsidRPr="0063405F" w:rsidRDefault="00775D18"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 xml:space="preserve">Consultant </w:t>
            </w:r>
            <w:r w:rsidR="005A0C8C" w:rsidRPr="0063405F">
              <w:rPr>
                <w:rFonts w:ascii="Arial" w:eastAsia="Microsoft JhengHei" w:hAnsi="Arial" w:cs="Arial"/>
                <w:sz w:val="22"/>
                <w:szCs w:val="22"/>
                <w:lang w:eastAsia="zh-TW"/>
              </w:rPr>
              <w:t>Pathologist</w:t>
            </w:r>
          </w:p>
        </w:tc>
        <w:tc>
          <w:tcPr>
            <w:tcW w:w="2599" w:type="dxa"/>
            <w:shd w:val="clear" w:color="auto" w:fill="auto"/>
          </w:tcPr>
          <w:p w14:paraId="74754F09" w14:textId="6424D614"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723-3020</w:t>
            </w:r>
          </w:p>
        </w:tc>
      </w:tr>
      <w:tr w:rsidR="00A21623" w:rsidRPr="0063405F" w14:paraId="6D064816" w14:textId="77777777" w:rsidTr="0063405F">
        <w:trPr>
          <w:cantSplit/>
          <w:trHeight w:hRule="exact" w:val="336"/>
          <w:jc w:val="center"/>
        </w:trPr>
        <w:tc>
          <w:tcPr>
            <w:tcW w:w="3119" w:type="dxa"/>
            <w:shd w:val="clear" w:color="auto" w:fill="auto"/>
          </w:tcPr>
          <w:p w14:paraId="0DA00835"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Shirlaine Fasanya</w:t>
            </w:r>
          </w:p>
        </w:tc>
        <w:tc>
          <w:tcPr>
            <w:tcW w:w="3685" w:type="dxa"/>
          </w:tcPr>
          <w:p w14:paraId="19406BB6" w14:textId="2E316B59" w:rsidR="00A21623" w:rsidRPr="0063405F" w:rsidRDefault="00775D18"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Consultant Pathologist</w:t>
            </w:r>
          </w:p>
        </w:tc>
        <w:tc>
          <w:tcPr>
            <w:tcW w:w="2599" w:type="dxa"/>
            <w:shd w:val="clear" w:color="auto" w:fill="auto"/>
          </w:tcPr>
          <w:p w14:paraId="5235979D" w14:textId="4A7C2FBE"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723-6238</w:t>
            </w:r>
          </w:p>
        </w:tc>
      </w:tr>
      <w:tr w:rsidR="00A21623" w:rsidRPr="0063405F" w14:paraId="624C11AA" w14:textId="77777777" w:rsidTr="0063405F">
        <w:trPr>
          <w:cantSplit/>
          <w:trHeight w:hRule="exact" w:val="336"/>
          <w:jc w:val="center"/>
        </w:trPr>
        <w:tc>
          <w:tcPr>
            <w:tcW w:w="3119" w:type="dxa"/>
            <w:shd w:val="clear" w:color="auto" w:fill="auto"/>
          </w:tcPr>
          <w:p w14:paraId="25085CF8"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Thiwanka Karawita</w:t>
            </w:r>
          </w:p>
        </w:tc>
        <w:tc>
          <w:tcPr>
            <w:tcW w:w="3685" w:type="dxa"/>
          </w:tcPr>
          <w:p w14:paraId="1EEFF3DE" w14:textId="694FA183" w:rsidR="00A21623" w:rsidRPr="0063405F" w:rsidRDefault="00775D18" w:rsidP="00C4658D">
            <w:pPr>
              <w:spacing w:line="276" w:lineRule="auto"/>
              <w:jc w:val="center"/>
              <w:rPr>
                <w:rFonts w:ascii="Arial" w:hAnsi="Arial" w:cs="Arial"/>
                <w:bCs/>
                <w:sz w:val="22"/>
                <w:szCs w:val="22"/>
              </w:rPr>
            </w:pPr>
            <w:r w:rsidRPr="0063405F">
              <w:rPr>
                <w:rFonts w:ascii="Arial" w:eastAsia="Microsoft JhengHei" w:hAnsi="Arial" w:cs="Arial"/>
                <w:sz w:val="22"/>
                <w:szCs w:val="22"/>
                <w:lang w:eastAsia="zh-TW"/>
              </w:rPr>
              <w:t>Consultant Pathologist</w:t>
            </w:r>
          </w:p>
        </w:tc>
        <w:tc>
          <w:tcPr>
            <w:tcW w:w="2599" w:type="dxa"/>
            <w:shd w:val="clear" w:color="auto" w:fill="auto"/>
          </w:tcPr>
          <w:p w14:paraId="494D57E6" w14:textId="5770D6DE" w:rsidR="00A21623" w:rsidRPr="0063405F" w:rsidRDefault="00A21623" w:rsidP="00C4658D">
            <w:pPr>
              <w:spacing w:line="276" w:lineRule="auto"/>
              <w:jc w:val="center"/>
              <w:rPr>
                <w:rFonts w:ascii="Arial" w:hAnsi="Arial" w:cs="Arial"/>
                <w:b/>
                <w:bCs/>
                <w:sz w:val="22"/>
                <w:szCs w:val="22"/>
                <w:lang w:eastAsia="en-GB"/>
              </w:rPr>
            </w:pPr>
            <w:r w:rsidRPr="0063405F">
              <w:rPr>
                <w:rFonts w:ascii="Arial" w:hAnsi="Arial" w:cs="Arial"/>
                <w:bCs/>
                <w:sz w:val="22"/>
                <w:szCs w:val="22"/>
              </w:rPr>
              <w:t>723 8284</w:t>
            </w:r>
          </w:p>
          <w:p w14:paraId="3731DB9C" w14:textId="77777777" w:rsidR="00A21623" w:rsidRPr="0063405F" w:rsidRDefault="00A21623" w:rsidP="00C4658D">
            <w:pPr>
              <w:spacing w:line="276" w:lineRule="auto"/>
              <w:jc w:val="center"/>
              <w:rPr>
                <w:rFonts w:ascii="Arial" w:hAnsi="Arial" w:cs="Arial"/>
                <w:sz w:val="22"/>
                <w:szCs w:val="22"/>
                <w:lang w:eastAsia="en-GB"/>
              </w:rPr>
            </w:pPr>
          </w:p>
          <w:p w14:paraId="0EC2CD56" w14:textId="77777777" w:rsidR="00A21623" w:rsidRPr="0063405F" w:rsidRDefault="00A21623" w:rsidP="00C4658D">
            <w:pPr>
              <w:spacing w:line="276" w:lineRule="auto"/>
              <w:jc w:val="center"/>
              <w:rPr>
                <w:rFonts w:ascii="Arial" w:eastAsia="Microsoft JhengHei" w:hAnsi="Arial" w:cs="Arial"/>
                <w:sz w:val="22"/>
                <w:szCs w:val="22"/>
                <w:lang w:eastAsia="zh-TW"/>
              </w:rPr>
            </w:pPr>
          </w:p>
        </w:tc>
      </w:tr>
      <w:tr w:rsidR="00A21623" w:rsidRPr="0063405F" w14:paraId="3A160B83" w14:textId="77777777" w:rsidTr="0063405F">
        <w:trPr>
          <w:cantSplit/>
          <w:trHeight w:hRule="exact" w:val="279"/>
          <w:jc w:val="center"/>
        </w:trPr>
        <w:tc>
          <w:tcPr>
            <w:tcW w:w="3119" w:type="dxa"/>
            <w:shd w:val="clear" w:color="auto" w:fill="auto"/>
          </w:tcPr>
          <w:p w14:paraId="1B4E9428"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Matthias Koslowski</w:t>
            </w:r>
          </w:p>
        </w:tc>
        <w:tc>
          <w:tcPr>
            <w:tcW w:w="3685" w:type="dxa"/>
          </w:tcPr>
          <w:p w14:paraId="0E0501E9" w14:textId="64069DAB" w:rsidR="00A21623" w:rsidRPr="0063405F" w:rsidRDefault="00775D18"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Consultant Pathologist</w:t>
            </w:r>
          </w:p>
        </w:tc>
        <w:tc>
          <w:tcPr>
            <w:tcW w:w="2599" w:type="dxa"/>
            <w:shd w:val="clear" w:color="auto" w:fill="auto"/>
          </w:tcPr>
          <w:p w14:paraId="18596F78" w14:textId="766B50BB"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723-8035</w:t>
            </w:r>
          </w:p>
        </w:tc>
      </w:tr>
      <w:tr w:rsidR="00A21623" w:rsidRPr="0063405F" w14:paraId="58186FC5" w14:textId="77777777" w:rsidTr="0063405F">
        <w:trPr>
          <w:cantSplit/>
          <w:trHeight w:hRule="exact" w:val="497"/>
          <w:jc w:val="center"/>
        </w:trPr>
        <w:tc>
          <w:tcPr>
            <w:tcW w:w="3119" w:type="dxa"/>
            <w:shd w:val="clear" w:color="auto" w:fill="auto"/>
          </w:tcPr>
          <w:p w14:paraId="7AC46DEA"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 xml:space="preserve">Dr Eranga </w:t>
            </w:r>
          </w:p>
          <w:p w14:paraId="5CB9953B"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Nissanka-Jayasuriya</w:t>
            </w:r>
          </w:p>
        </w:tc>
        <w:tc>
          <w:tcPr>
            <w:tcW w:w="3685" w:type="dxa"/>
          </w:tcPr>
          <w:p w14:paraId="7E06F6BE" w14:textId="40CDD467" w:rsidR="00A21623" w:rsidRPr="0063405F" w:rsidRDefault="00775D18"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Consultant Pathologist</w:t>
            </w:r>
          </w:p>
        </w:tc>
        <w:tc>
          <w:tcPr>
            <w:tcW w:w="2599" w:type="dxa"/>
            <w:shd w:val="clear" w:color="auto" w:fill="auto"/>
          </w:tcPr>
          <w:p w14:paraId="258E1DC2" w14:textId="7126F160"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723-1801</w:t>
            </w:r>
          </w:p>
        </w:tc>
      </w:tr>
      <w:tr w:rsidR="00A21623" w:rsidRPr="0063405F" w14:paraId="04A9B995" w14:textId="77777777" w:rsidTr="0063405F">
        <w:trPr>
          <w:cantSplit/>
          <w:trHeight w:hRule="exact" w:val="327"/>
          <w:jc w:val="center"/>
        </w:trPr>
        <w:tc>
          <w:tcPr>
            <w:tcW w:w="3119" w:type="dxa"/>
            <w:shd w:val="clear" w:color="auto" w:fill="auto"/>
          </w:tcPr>
          <w:p w14:paraId="109DC1BB"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Saira Khan</w:t>
            </w:r>
          </w:p>
        </w:tc>
        <w:tc>
          <w:tcPr>
            <w:tcW w:w="3685" w:type="dxa"/>
          </w:tcPr>
          <w:p w14:paraId="41ECA0EC" w14:textId="2BDF5CCE" w:rsidR="00A21623" w:rsidRPr="0063405F" w:rsidRDefault="00775D18" w:rsidP="00C4658D">
            <w:pPr>
              <w:spacing w:line="276" w:lineRule="auto"/>
              <w:jc w:val="center"/>
              <w:rPr>
                <w:rFonts w:ascii="Arial" w:hAnsi="Arial" w:cs="Arial"/>
                <w:sz w:val="22"/>
                <w:szCs w:val="22"/>
              </w:rPr>
            </w:pPr>
            <w:r w:rsidRPr="0063405F">
              <w:rPr>
                <w:rFonts w:ascii="Arial" w:eastAsia="Microsoft JhengHei" w:hAnsi="Arial" w:cs="Arial"/>
                <w:sz w:val="22"/>
                <w:szCs w:val="22"/>
                <w:lang w:eastAsia="zh-TW"/>
              </w:rPr>
              <w:t>Consultant Pathologist</w:t>
            </w:r>
          </w:p>
        </w:tc>
        <w:tc>
          <w:tcPr>
            <w:tcW w:w="2599" w:type="dxa"/>
            <w:shd w:val="clear" w:color="auto" w:fill="auto"/>
          </w:tcPr>
          <w:p w14:paraId="05B77755" w14:textId="6C34D56D" w:rsidR="00A21623" w:rsidRPr="0063405F" w:rsidRDefault="00A21623" w:rsidP="00C4658D">
            <w:pPr>
              <w:spacing w:line="276" w:lineRule="auto"/>
              <w:jc w:val="center"/>
              <w:rPr>
                <w:rFonts w:ascii="Arial" w:hAnsi="Arial" w:cs="Arial"/>
                <w:sz w:val="22"/>
                <w:szCs w:val="22"/>
                <w:lang w:eastAsia="en-GB"/>
              </w:rPr>
            </w:pPr>
            <w:r w:rsidRPr="0063405F">
              <w:rPr>
                <w:rFonts w:ascii="Arial" w:hAnsi="Arial" w:cs="Arial"/>
                <w:sz w:val="22"/>
                <w:szCs w:val="22"/>
              </w:rPr>
              <w:t>723-6822</w:t>
            </w:r>
          </w:p>
          <w:p w14:paraId="6A699A0B" w14:textId="77777777" w:rsidR="00A21623" w:rsidRPr="0063405F" w:rsidRDefault="00A21623" w:rsidP="00C4658D">
            <w:pPr>
              <w:spacing w:line="276" w:lineRule="auto"/>
              <w:jc w:val="center"/>
              <w:rPr>
                <w:rFonts w:ascii="Arial" w:hAnsi="Arial" w:cs="Arial"/>
                <w:sz w:val="22"/>
                <w:szCs w:val="22"/>
                <w:lang w:eastAsia="en-GB"/>
              </w:rPr>
            </w:pPr>
          </w:p>
          <w:p w14:paraId="7047919A" w14:textId="77777777" w:rsidR="00A21623" w:rsidRPr="0063405F" w:rsidRDefault="00A21623" w:rsidP="00C4658D">
            <w:pPr>
              <w:spacing w:line="276" w:lineRule="auto"/>
              <w:jc w:val="center"/>
              <w:rPr>
                <w:rFonts w:ascii="Arial" w:eastAsia="Microsoft JhengHei" w:hAnsi="Arial" w:cs="Arial"/>
                <w:sz w:val="22"/>
                <w:szCs w:val="22"/>
                <w:lang w:eastAsia="zh-TW"/>
              </w:rPr>
            </w:pPr>
          </w:p>
        </w:tc>
      </w:tr>
      <w:tr w:rsidR="00A21623" w:rsidRPr="0063405F" w14:paraId="6C8AB099" w14:textId="77777777" w:rsidTr="0063405F">
        <w:trPr>
          <w:cantSplit/>
          <w:trHeight w:hRule="exact" w:val="327"/>
          <w:jc w:val="center"/>
        </w:trPr>
        <w:tc>
          <w:tcPr>
            <w:tcW w:w="3119" w:type="dxa"/>
            <w:shd w:val="clear" w:color="auto" w:fill="auto"/>
          </w:tcPr>
          <w:p w14:paraId="7E414DAF"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Dr Konstantinos Skendros</w:t>
            </w:r>
          </w:p>
        </w:tc>
        <w:tc>
          <w:tcPr>
            <w:tcW w:w="3685" w:type="dxa"/>
          </w:tcPr>
          <w:p w14:paraId="774A84A0" w14:textId="6FD589DE" w:rsidR="00A21623" w:rsidRPr="0063405F" w:rsidRDefault="00775D18"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Consultant Pathologist</w:t>
            </w:r>
          </w:p>
        </w:tc>
        <w:tc>
          <w:tcPr>
            <w:tcW w:w="2599" w:type="dxa"/>
            <w:shd w:val="clear" w:color="auto" w:fill="auto"/>
          </w:tcPr>
          <w:p w14:paraId="1626E0CC" w14:textId="2DE64DFC"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723-6187</w:t>
            </w:r>
          </w:p>
        </w:tc>
      </w:tr>
      <w:tr w:rsidR="00A21623" w:rsidRPr="0063405F" w14:paraId="5086ED4B" w14:textId="77777777" w:rsidTr="0063405F">
        <w:trPr>
          <w:cantSplit/>
          <w:trHeight w:hRule="exact" w:val="205"/>
          <w:jc w:val="center"/>
        </w:trPr>
        <w:tc>
          <w:tcPr>
            <w:tcW w:w="3119" w:type="dxa"/>
            <w:shd w:val="clear" w:color="auto" w:fill="BFBFBF" w:themeFill="background1" w:themeFillShade="BF"/>
          </w:tcPr>
          <w:p w14:paraId="1FA5CA28" w14:textId="160AEDE5" w:rsidR="00A21623" w:rsidRPr="0063405F" w:rsidRDefault="00A21623" w:rsidP="00C4658D">
            <w:pPr>
              <w:spacing w:line="276" w:lineRule="auto"/>
              <w:rPr>
                <w:rFonts w:ascii="Arial" w:eastAsia="Microsoft JhengHei" w:hAnsi="Arial" w:cs="Arial"/>
                <w:sz w:val="22"/>
                <w:szCs w:val="22"/>
                <w:lang w:eastAsia="zh-TW"/>
              </w:rPr>
            </w:pPr>
          </w:p>
        </w:tc>
        <w:tc>
          <w:tcPr>
            <w:tcW w:w="3685" w:type="dxa"/>
            <w:shd w:val="clear" w:color="auto" w:fill="BFBFBF" w:themeFill="background1" w:themeFillShade="BF"/>
          </w:tcPr>
          <w:p w14:paraId="1C18AF98" w14:textId="77777777" w:rsidR="00A21623" w:rsidRPr="0063405F" w:rsidRDefault="00A21623" w:rsidP="00C4658D">
            <w:pPr>
              <w:spacing w:line="276" w:lineRule="auto"/>
              <w:jc w:val="center"/>
              <w:rPr>
                <w:rFonts w:ascii="Arial" w:eastAsia="Microsoft JhengHei" w:hAnsi="Arial" w:cs="Arial"/>
                <w:sz w:val="22"/>
                <w:szCs w:val="22"/>
                <w:lang w:eastAsia="zh-TW"/>
              </w:rPr>
            </w:pPr>
          </w:p>
        </w:tc>
        <w:tc>
          <w:tcPr>
            <w:tcW w:w="2599" w:type="dxa"/>
            <w:shd w:val="clear" w:color="auto" w:fill="BFBFBF" w:themeFill="background1" w:themeFillShade="BF"/>
          </w:tcPr>
          <w:p w14:paraId="2DB69535" w14:textId="00CEE44B" w:rsidR="00A21623" w:rsidRPr="0063405F" w:rsidRDefault="00A21623" w:rsidP="00C4658D">
            <w:pPr>
              <w:spacing w:line="276" w:lineRule="auto"/>
              <w:jc w:val="center"/>
              <w:rPr>
                <w:rFonts w:ascii="Arial" w:eastAsia="Microsoft JhengHei" w:hAnsi="Arial" w:cs="Arial"/>
                <w:sz w:val="22"/>
                <w:szCs w:val="22"/>
                <w:lang w:eastAsia="zh-TW"/>
              </w:rPr>
            </w:pPr>
          </w:p>
        </w:tc>
      </w:tr>
      <w:tr w:rsidR="00A21623" w:rsidRPr="0063405F" w14:paraId="60862C32" w14:textId="77777777" w:rsidTr="0063405F">
        <w:trPr>
          <w:cantSplit/>
          <w:trHeight w:hRule="exact" w:val="355"/>
          <w:jc w:val="center"/>
        </w:trPr>
        <w:tc>
          <w:tcPr>
            <w:tcW w:w="3119" w:type="dxa"/>
            <w:shd w:val="clear" w:color="auto" w:fill="auto"/>
          </w:tcPr>
          <w:p w14:paraId="634A2452" w14:textId="77777777" w:rsidR="00A21623" w:rsidRPr="0063405F" w:rsidRDefault="00A21623" w:rsidP="00C4658D">
            <w:pPr>
              <w:spacing w:line="276" w:lineRule="auto"/>
              <w:rPr>
                <w:rFonts w:ascii="Arial" w:eastAsia="Microsoft JhengHei" w:hAnsi="Arial" w:cs="Arial"/>
                <w:sz w:val="22"/>
                <w:szCs w:val="22"/>
                <w:lang w:eastAsia="zh-TW"/>
              </w:rPr>
            </w:pPr>
            <w:r w:rsidRPr="0063405F">
              <w:rPr>
                <w:rFonts w:ascii="Arial" w:eastAsia="Microsoft JhengHei" w:hAnsi="Arial" w:cs="Arial"/>
                <w:sz w:val="22"/>
                <w:szCs w:val="22"/>
                <w:lang w:eastAsia="zh-TW"/>
              </w:rPr>
              <w:t xml:space="preserve">Sarah Reeves </w:t>
            </w:r>
          </w:p>
        </w:tc>
        <w:tc>
          <w:tcPr>
            <w:tcW w:w="3685" w:type="dxa"/>
          </w:tcPr>
          <w:p w14:paraId="17F9FD77" w14:textId="3C552097" w:rsidR="00A21623" w:rsidRPr="0063405F" w:rsidRDefault="00DB06F4"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Consultant Biomedical scientist</w:t>
            </w:r>
          </w:p>
        </w:tc>
        <w:tc>
          <w:tcPr>
            <w:tcW w:w="2599" w:type="dxa"/>
            <w:shd w:val="clear" w:color="auto" w:fill="auto"/>
          </w:tcPr>
          <w:p w14:paraId="3DCF9B50" w14:textId="7A152359" w:rsidR="00A21623" w:rsidRPr="0063405F" w:rsidRDefault="00A21623" w:rsidP="00C4658D">
            <w:pPr>
              <w:spacing w:line="276" w:lineRule="auto"/>
              <w:jc w:val="center"/>
              <w:rPr>
                <w:rFonts w:ascii="Arial" w:eastAsia="Microsoft JhengHei" w:hAnsi="Arial" w:cs="Arial"/>
                <w:sz w:val="22"/>
                <w:szCs w:val="22"/>
                <w:lang w:eastAsia="zh-TW"/>
              </w:rPr>
            </w:pPr>
            <w:r w:rsidRPr="0063405F">
              <w:rPr>
                <w:rFonts w:ascii="Arial" w:eastAsia="Microsoft JhengHei" w:hAnsi="Arial" w:cs="Arial"/>
                <w:sz w:val="22"/>
                <w:szCs w:val="22"/>
                <w:lang w:eastAsia="zh-TW"/>
              </w:rPr>
              <w:t>723-6014</w:t>
            </w:r>
          </w:p>
        </w:tc>
      </w:tr>
    </w:tbl>
    <w:p w14:paraId="22979910" w14:textId="77777777" w:rsidR="004742A4" w:rsidRPr="00B564FE" w:rsidRDefault="004742A4" w:rsidP="00C4658D">
      <w:pPr>
        <w:tabs>
          <w:tab w:val="left" w:pos="709"/>
        </w:tabs>
        <w:spacing w:line="276" w:lineRule="auto"/>
        <w:rPr>
          <w:rFonts w:ascii="Arial" w:hAnsi="Arial" w:cs="Arial"/>
          <w:b/>
          <w:bCs/>
          <w:sz w:val="22"/>
          <w:szCs w:val="22"/>
        </w:rPr>
      </w:pPr>
    </w:p>
    <w:p w14:paraId="2CD7C225" w14:textId="77777777" w:rsidR="004742A4" w:rsidRPr="00B564FE" w:rsidRDefault="004742A4" w:rsidP="00C4658D">
      <w:pPr>
        <w:tabs>
          <w:tab w:val="left" w:pos="709"/>
        </w:tabs>
        <w:spacing w:line="276" w:lineRule="auto"/>
        <w:jc w:val="both"/>
        <w:rPr>
          <w:rFonts w:ascii="Arial" w:hAnsi="Arial" w:cs="Arial"/>
          <w:b/>
          <w:bCs/>
          <w:sz w:val="22"/>
          <w:szCs w:val="22"/>
        </w:rPr>
      </w:pPr>
      <w:r w:rsidRPr="00B564FE">
        <w:rPr>
          <w:rFonts w:ascii="Arial" w:hAnsi="Arial" w:cs="Arial"/>
          <w:b/>
          <w:bCs/>
          <w:sz w:val="22"/>
          <w:szCs w:val="22"/>
        </w:rPr>
        <w:t xml:space="preserve">Please call 01233 616016 if unable to reach </w:t>
      </w:r>
      <w:r w:rsidR="00CF7DBB" w:rsidRPr="00B564FE">
        <w:rPr>
          <w:rFonts w:ascii="Arial" w:hAnsi="Arial" w:cs="Arial"/>
          <w:b/>
          <w:bCs/>
          <w:sz w:val="22"/>
          <w:szCs w:val="22"/>
        </w:rPr>
        <w:t>consultants</w:t>
      </w:r>
      <w:r w:rsidRPr="00B564FE">
        <w:rPr>
          <w:rFonts w:ascii="Arial" w:hAnsi="Arial" w:cs="Arial"/>
          <w:b/>
          <w:bCs/>
          <w:sz w:val="22"/>
          <w:szCs w:val="22"/>
        </w:rPr>
        <w:t>:</w:t>
      </w:r>
    </w:p>
    <w:p w14:paraId="6C3FDC48" w14:textId="77777777" w:rsidR="004742A4" w:rsidRPr="00B564FE" w:rsidRDefault="004742A4" w:rsidP="00C4658D">
      <w:pPr>
        <w:tabs>
          <w:tab w:val="left" w:pos="709"/>
        </w:tabs>
        <w:spacing w:line="276" w:lineRule="auto"/>
        <w:jc w:val="both"/>
        <w:rPr>
          <w:rFonts w:ascii="Arial" w:hAnsi="Arial" w:cs="Arial"/>
          <w:b/>
          <w:bCs/>
          <w:sz w:val="22"/>
          <w:szCs w:val="22"/>
        </w:rPr>
      </w:pPr>
    </w:p>
    <w:p w14:paraId="68F2A400" w14:textId="3BDC3492" w:rsidR="0020740D" w:rsidRPr="000B381C" w:rsidRDefault="0014602D" w:rsidP="00C4658D">
      <w:pPr>
        <w:pStyle w:val="Heading1"/>
        <w:spacing w:line="276" w:lineRule="auto"/>
        <w:rPr>
          <w:rFonts w:ascii="Arial" w:eastAsia="Microsoft JhengHei" w:hAnsi="Arial" w:cs="Arial"/>
          <w:sz w:val="22"/>
          <w:szCs w:val="22"/>
          <w:lang w:eastAsia="zh-TW"/>
        </w:rPr>
      </w:pPr>
      <w:bookmarkStart w:id="9" w:name="_Toc124863586"/>
      <w:r w:rsidRPr="000B381C">
        <w:rPr>
          <w:rFonts w:ascii="Arial" w:eastAsia="Microsoft JhengHei" w:hAnsi="Arial" w:cs="Arial"/>
          <w:sz w:val="22"/>
          <w:szCs w:val="22"/>
          <w:lang w:eastAsia="zh-TW"/>
        </w:rPr>
        <w:t>PARTICIPATION IN EXTERNAL QUALITY ASSURANCE SCHEMES</w:t>
      </w:r>
      <w:bookmarkEnd w:id="9"/>
    </w:p>
    <w:p w14:paraId="3F8A78EE" w14:textId="77777777" w:rsidR="0020740D" w:rsidRPr="00B564FE" w:rsidRDefault="00B32168" w:rsidP="00C4658D">
      <w:pPr>
        <w:tabs>
          <w:tab w:val="left" w:pos="709"/>
        </w:tabs>
        <w:spacing w:line="276" w:lineRule="auto"/>
        <w:jc w:val="both"/>
        <w:rPr>
          <w:rFonts w:ascii="Arial" w:hAnsi="Arial" w:cs="Arial"/>
          <w:b/>
          <w:sz w:val="22"/>
          <w:szCs w:val="22"/>
        </w:rPr>
      </w:pPr>
      <w:r w:rsidRPr="00B564FE">
        <w:rPr>
          <w:rFonts w:ascii="Arial" w:hAnsi="Arial" w:cs="Arial"/>
          <w:iCs/>
          <w:sz w:val="22"/>
          <w:szCs w:val="22"/>
        </w:rPr>
        <w:t>T</w:t>
      </w:r>
      <w:r w:rsidR="0020740D" w:rsidRPr="00B564FE">
        <w:rPr>
          <w:rFonts w:ascii="Arial" w:hAnsi="Arial" w:cs="Arial"/>
          <w:iCs/>
          <w:sz w:val="22"/>
          <w:szCs w:val="22"/>
        </w:rPr>
        <w:t xml:space="preserve">he laboratory participates </w:t>
      </w:r>
      <w:r w:rsidR="0018057B" w:rsidRPr="00B564FE">
        <w:rPr>
          <w:rFonts w:ascii="Arial" w:hAnsi="Arial" w:cs="Arial"/>
          <w:iCs/>
          <w:sz w:val="22"/>
          <w:szCs w:val="22"/>
        </w:rPr>
        <w:t>in an EQA scheme for all of its scope</w:t>
      </w:r>
      <w:r w:rsidRPr="00B564FE">
        <w:rPr>
          <w:rFonts w:ascii="Arial" w:hAnsi="Arial" w:cs="Arial"/>
          <w:iCs/>
          <w:sz w:val="22"/>
          <w:szCs w:val="22"/>
        </w:rPr>
        <w:t xml:space="preserve"> wherever possible</w:t>
      </w:r>
      <w:r w:rsidR="0018057B" w:rsidRPr="00B564FE">
        <w:rPr>
          <w:rFonts w:ascii="Arial" w:hAnsi="Arial" w:cs="Arial"/>
          <w:iCs/>
          <w:sz w:val="22"/>
          <w:szCs w:val="22"/>
        </w:rPr>
        <w:t>.</w:t>
      </w:r>
    </w:p>
    <w:p w14:paraId="3E4E0FA3" w14:textId="77777777" w:rsidR="00F85935" w:rsidRPr="00B564FE" w:rsidRDefault="00F85935" w:rsidP="00C4658D">
      <w:pPr>
        <w:spacing w:line="276" w:lineRule="auto"/>
        <w:jc w:val="both"/>
        <w:rPr>
          <w:rFonts w:ascii="Arial" w:eastAsia="Microsoft JhengHei" w:hAnsi="Arial" w:cs="Arial"/>
          <w:b/>
          <w:sz w:val="22"/>
          <w:szCs w:val="22"/>
          <w:lang w:eastAsia="zh-TW"/>
        </w:rPr>
      </w:pPr>
    </w:p>
    <w:p w14:paraId="53BABD80" w14:textId="1AB23E84" w:rsidR="00F100B3" w:rsidRPr="000B381C" w:rsidRDefault="0085543C" w:rsidP="00C4658D">
      <w:pPr>
        <w:pStyle w:val="Heading1"/>
        <w:spacing w:line="276" w:lineRule="auto"/>
        <w:rPr>
          <w:rFonts w:ascii="Arial" w:eastAsia="Microsoft JhengHei" w:hAnsi="Arial" w:cs="Arial"/>
          <w:sz w:val="22"/>
          <w:szCs w:val="22"/>
          <w:lang w:eastAsia="zh-TW"/>
        </w:rPr>
      </w:pPr>
      <w:bookmarkStart w:id="10" w:name="_Toc124863587"/>
      <w:r w:rsidRPr="00B564FE">
        <w:rPr>
          <w:rFonts w:ascii="Arial" w:eastAsia="Microsoft JhengHei" w:hAnsi="Arial" w:cs="Arial"/>
          <w:sz w:val="22"/>
          <w:szCs w:val="22"/>
          <w:lang w:eastAsia="zh-TW"/>
        </w:rPr>
        <w:t>REPORTS</w:t>
      </w:r>
      <w:bookmarkEnd w:id="10"/>
      <w:r w:rsidRPr="00B564FE">
        <w:rPr>
          <w:rFonts w:ascii="Arial" w:eastAsia="Microsoft JhengHei" w:hAnsi="Arial" w:cs="Arial"/>
          <w:sz w:val="22"/>
          <w:szCs w:val="22"/>
          <w:lang w:eastAsia="zh-TW"/>
        </w:rPr>
        <w:t xml:space="preserve"> </w:t>
      </w:r>
    </w:p>
    <w:p w14:paraId="736E3733" w14:textId="4EF9AA7A" w:rsidR="00E16A33"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Histopathology and Cytopathology reports are available as soon as they have been finalised by the Pathologist, </w:t>
      </w:r>
      <w:r w:rsidR="00CF7C9C" w:rsidRPr="00B564FE">
        <w:rPr>
          <w:rFonts w:ascii="Arial" w:eastAsia="Microsoft JhengHei" w:hAnsi="Arial" w:cs="Arial"/>
          <w:sz w:val="22"/>
          <w:szCs w:val="22"/>
          <w:lang w:eastAsia="zh-TW"/>
        </w:rPr>
        <w:t>Consultant Biomedical Scientist</w:t>
      </w:r>
      <w:r w:rsidR="00827A4E" w:rsidRPr="00B564FE">
        <w:rPr>
          <w:rFonts w:ascii="Arial" w:eastAsia="Microsoft JhengHei" w:hAnsi="Arial" w:cs="Arial"/>
          <w:sz w:val="22"/>
          <w:szCs w:val="22"/>
          <w:lang w:eastAsia="zh-TW"/>
        </w:rPr>
        <w:t xml:space="preserve"> and</w:t>
      </w:r>
      <w:r w:rsidR="00CF7C9C" w:rsidRPr="00B564FE">
        <w:rPr>
          <w:rFonts w:ascii="Arial" w:eastAsia="Microsoft JhengHei" w:hAnsi="Arial" w:cs="Arial"/>
          <w:sz w:val="22"/>
          <w:szCs w:val="22"/>
          <w:lang w:eastAsia="zh-TW"/>
        </w:rPr>
        <w:t xml:space="preserve"> </w:t>
      </w:r>
      <w:r w:rsidRPr="00B564FE">
        <w:rPr>
          <w:rFonts w:ascii="Arial" w:eastAsia="Microsoft JhengHei" w:hAnsi="Arial" w:cs="Arial"/>
          <w:sz w:val="22"/>
          <w:szCs w:val="22"/>
          <w:lang w:eastAsia="zh-TW"/>
        </w:rPr>
        <w:t xml:space="preserve">BMS. </w:t>
      </w:r>
      <w:r w:rsidR="0018057B" w:rsidRPr="00B564FE">
        <w:rPr>
          <w:rFonts w:ascii="Arial" w:eastAsia="Microsoft JhengHei" w:hAnsi="Arial" w:cs="Arial"/>
          <w:sz w:val="22"/>
          <w:szCs w:val="22"/>
          <w:lang w:eastAsia="zh-TW"/>
        </w:rPr>
        <w:t xml:space="preserve"> </w:t>
      </w:r>
      <w:r w:rsidR="00AC1B1D" w:rsidRPr="00B564FE">
        <w:rPr>
          <w:rFonts w:ascii="Arial" w:eastAsia="Microsoft JhengHei" w:hAnsi="Arial" w:cs="Arial"/>
          <w:sz w:val="22"/>
          <w:szCs w:val="22"/>
          <w:lang w:eastAsia="zh-TW"/>
        </w:rPr>
        <w:t>Report</w:t>
      </w:r>
      <w:r w:rsidR="00F26B37">
        <w:rPr>
          <w:rFonts w:ascii="Arial" w:eastAsia="Microsoft JhengHei" w:hAnsi="Arial" w:cs="Arial"/>
          <w:sz w:val="22"/>
          <w:szCs w:val="22"/>
          <w:lang w:eastAsia="zh-TW"/>
        </w:rPr>
        <w:t>s are e</w:t>
      </w:r>
      <w:r w:rsidR="00FF1044" w:rsidRPr="00B564FE">
        <w:rPr>
          <w:rFonts w:ascii="Arial" w:eastAsia="Microsoft JhengHei" w:hAnsi="Arial" w:cs="Arial"/>
          <w:sz w:val="22"/>
          <w:szCs w:val="22"/>
          <w:lang w:eastAsia="zh-TW"/>
        </w:rPr>
        <w:t xml:space="preserve">lectronically available immediately after authorisation through Dart OCM. If there is a need for a printed report, these are sent to the requesting clinician the following working day after authorisation by the reporting consultant. </w:t>
      </w:r>
      <w:r w:rsidRPr="00B564FE">
        <w:rPr>
          <w:rFonts w:ascii="Arial" w:eastAsia="Microsoft JhengHei" w:hAnsi="Arial" w:cs="Arial"/>
          <w:sz w:val="22"/>
          <w:szCs w:val="22"/>
          <w:lang w:eastAsia="zh-TW"/>
        </w:rPr>
        <w:t xml:space="preserve">If you are unable to see a </w:t>
      </w:r>
      <w:r w:rsidR="00AC1B1D" w:rsidRPr="00B564FE">
        <w:rPr>
          <w:rFonts w:ascii="Arial" w:eastAsia="Microsoft JhengHei" w:hAnsi="Arial" w:cs="Arial"/>
          <w:sz w:val="22"/>
          <w:szCs w:val="22"/>
          <w:lang w:eastAsia="zh-TW"/>
        </w:rPr>
        <w:t xml:space="preserve">report </w:t>
      </w:r>
      <w:r w:rsidRPr="00B564FE">
        <w:rPr>
          <w:rFonts w:ascii="Arial" w:eastAsia="Microsoft JhengHei" w:hAnsi="Arial" w:cs="Arial"/>
          <w:sz w:val="22"/>
          <w:szCs w:val="22"/>
          <w:lang w:eastAsia="zh-TW"/>
        </w:rPr>
        <w:t>and there is a clinical urgency</w:t>
      </w:r>
      <w:r w:rsidR="0018057B" w:rsidRPr="00B564FE">
        <w:rPr>
          <w:rFonts w:ascii="Arial" w:eastAsia="Microsoft JhengHei" w:hAnsi="Arial" w:cs="Arial"/>
          <w:sz w:val="22"/>
          <w:szCs w:val="22"/>
          <w:lang w:eastAsia="zh-TW"/>
        </w:rPr>
        <w:t>,</w:t>
      </w:r>
      <w:r w:rsidRPr="00B564FE">
        <w:rPr>
          <w:rFonts w:ascii="Arial" w:eastAsia="Microsoft JhengHei" w:hAnsi="Arial" w:cs="Arial"/>
          <w:sz w:val="22"/>
          <w:szCs w:val="22"/>
          <w:lang w:eastAsia="zh-TW"/>
        </w:rPr>
        <w:t xml:space="preserve"> please contact the department office number for the relevant discipline. </w:t>
      </w:r>
    </w:p>
    <w:p w14:paraId="5CBBECE3" w14:textId="77777777" w:rsidR="00F46A76" w:rsidRPr="00B564FE" w:rsidRDefault="00F46A76" w:rsidP="00C4658D">
      <w:pPr>
        <w:spacing w:line="276" w:lineRule="auto"/>
        <w:jc w:val="both"/>
        <w:rPr>
          <w:rFonts w:ascii="Arial" w:eastAsia="Microsoft JhengHei" w:hAnsi="Arial" w:cs="Arial"/>
          <w:b/>
          <w:sz w:val="22"/>
          <w:szCs w:val="22"/>
          <w:lang w:eastAsia="zh-TW"/>
        </w:rPr>
      </w:pPr>
    </w:p>
    <w:p w14:paraId="07C081BE" w14:textId="3ABE8FEE" w:rsidR="00627FF6" w:rsidRPr="000B381C" w:rsidRDefault="0085543C" w:rsidP="00C4658D">
      <w:pPr>
        <w:pStyle w:val="Heading1"/>
        <w:spacing w:line="276" w:lineRule="auto"/>
        <w:rPr>
          <w:rFonts w:ascii="Arial" w:eastAsia="Microsoft JhengHei" w:hAnsi="Arial" w:cs="Arial"/>
          <w:sz w:val="22"/>
          <w:szCs w:val="22"/>
          <w:lang w:eastAsia="zh-TW"/>
        </w:rPr>
      </w:pPr>
      <w:bookmarkStart w:id="11" w:name="_Toc124863588"/>
      <w:r w:rsidRPr="00B564FE">
        <w:rPr>
          <w:rFonts w:ascii="Arial" w:eastAsia="Microsoft JhengHei" w:hAnsi="Arial" w:cs="Arial"/>
          <w:sz w:val="22"/>
          <w:szCs w:val="22"/>
          <w:lang w:eastAsia="zh-TW"/>
        </w:rPr>
        <w:t>MULTIDISCIPLINARY MEETINGS</w:t>
      </w:r>
      <w:bookmarkEnd w:id="11"/>
    </w:p>
    <w:p w14:paraId="07C33EE9" w14:textId="66A97426" w:rsidR="00C40F22" w:rsidRPr="000B381C" w:rsidRDefault="00046DE2"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A provisional list of cases to be discussed should be emailed to the MDM team (</w:t>
      </w:r>
      <w:hyperlink r:id="rId18" w:history="1">
        <w:r w:rsidR="007E47C8" w:rsidRPr="00B564FE">
          <w:rPr>
            <w:rStyle w:val="Hyperlink"/>
            <w:rFonts w:ascii="Arial" w:hAnsi="Arial" w:cs="Arial"/>
            <w:color w:val="auto"/>
            <w:sz w:val="22"/>
            <w:szCs w:val="22"/>
          </w:rPr>
          <w:t>ekhuft.mdmpathteamwhh@nhs.net</w:t>
        </w:r>
      </w:hyperlink>
      <w:r w:rsidRPr="00B564FE">
        <w:rPr>
          <w:rFonts w:ascii="Arial" w:eastAsia="Microsoft JhengHei" w:hAnsi="Arial" w:cs="Arial"/>
          <w:sz w:val="22"/>
          <w:szCs w:val="22"/>
          <w:lang w:eastAsia="zh-TW"/>
        </w:rPr>
        <w:t>) a minimum of two working days before the meeting and a final list should be submitted a minimum of one working day before the meeting. Additions later than this may not be available.</w:t>
      </w:r>
      <w:r w:rsidR="00F100B3" w:rsidRPr="00B564FE">
        <w:rPr>
          <w:rFonts w:ascii="Arial" w:eastAsia="Microsoft JhengHei" w:hAnsi="Arial" w:cs="Arial"/>
          <w:sz w:val="22"/>
          <w:szCs w:val="22"/>
          <w:lang w:eastAsia="zh-TW"/>
        </w:rPr>
        <w:t xml:space="preserve"> </w:t>
      </w:r>
      <w:r w:rsidRPr="00B564FE">
        <w:rPr>
          <w:rFonts w:ascii="Arial" w:eastAsia="Microsoft JhengHei" w:hAnsi="Arial" w:cs="Arial"/>
          <w:sz w:val="22"/>
          <w:szCs w:val="22"/>
          <w:lang w:eastAsia="zh-TW"/>
        </w:rPr>
        <w:t xml:space="preserve">The MDM </w:t>
      </w:r>
      <w:r w:rsidR="00EE5BBB" w:rsidRPr="00B564FE">
        <w:rPr>
          <w:rFonts w:ascii="Arial" w:eastAsia="Microsoft JhengHei" w:hAnsi="Arial" w:cs="Arial"/>
          <w:sz w:val="22"/>
          <w:szCs w:val="22"/>
          <w:lang w:eastAsia="zh-TW"/>
        </w:rPr>
        <w:t>t</w:t>
      </w:r>
      <w:r w:rsidR="00C01976" w:rsidRPr="00B564FE">
        <w:rPr>
          <w:rFonts w:ascii="Arial" w:eastAsia="Microsoft JhengHei" w:hAnsi="Arial" w:cs="Arial"/>
          <w:sz w:val="22"/>
          <w:szCs w:val="22"/>
          <w:lang w:eastAsia="zh-TW"/>
        </w:rPr>
        <w:t>eam</w:t>
      </w:r>
      <w:r w:rsidR="00F100B3" w:rsidRPr="00B564FE">
        <w:rPr>
          <w:rFonts w:ascii="Arial" w:eastAsia="Microsoft JhengHei" w:hAnsi="Arial" w:cs="Arial"/>
          <w:sz w:val="22"/>
          <w:szCs w:val="22"/>
          <w:lang w:eastAsia="zh-TW"/>
        </w:rPr>
        <w:t xml:space="preserve"> </w:t>
      </w:r>
      <w:r w:rsidRPr="00B564FE">
        <w:rPr>
          <w:rFonts w:ascii="Arial" w:eastAsia="Microsoft JhengHei" w:hAnsi="Arial" w:cs="Arial"/>
          <w:sz w:val="22"/>
          <w:szCs w:val="22"/>
          <w:lang w:eastAsia="zh-TW"/>
        </w:rPr>
        <w:t xml:space="preserve">can also be contacted </w:t>
      </w:r>
      <w:r w:rsidR="00EE5BBB" w:rsidRPr="00B564FE">
        <w:rPr>
          <w:rFonts w:ascii="Arial" w:eastAsia="Microsoft JhengHei" w:hAnsi="Arial" w:cs="Arial"/>
          <w:sz w:val="22"/>
          <w:szCs w:val="22"/>
          <w:lang w:eastAsia="zh-TW"/>
        </w:rPr>
        <w:t>on 01233</w:t>
      </w:r>
      <w:r w:rsidR="00F100B3" w:rsidRPr="00B564FE">
        <w:rPr>
          <w:rFonts w:ascii="Arial" w:eastAsia="Microsoft JhengHei" w:hAnsi="Arial" w:cs="Arial"/>
          <w:sz w:val="22"/>
          <w:szCs w:val="22"/>
          <w:lang w:eastAsia="zh-TW"/>
        </w:rPr>
        <w:t xml:space="preserve"> 61</w:t>
      </w:r>
      <w:r w:rsidR="00015D66" w:rsidRPr="00B564FE">
        <w:rPr>
          <w:rFonts w:ascii="Arial" w:eastAsia="Microsoft JhengHei" w:hAnsi="Arial" w:cs="Arial"/>
          <w:sz w:val="22"/>
          <w:szCs w:val="22"/>
          <w:lang w:eastAsia="zh-TW"/>
        </w:rPr>
        <w:t>6016</w:t>
      </w:r>
      <w:r w:rsidR="00F100B3" w:rsidRPr="00B564FE">
        <w:rPr>
          <w:rFonts w:ascii="Arial" w:eastAsia="Microsoft JhengHei" w:hAnsi="Arial" w:cs="Arial"/>
          <w:sz w:val="22"/>
          <w:szCs w:val="22"/>
          <w:lang w:eastAsia="zh-TW"/>
        </w:rPr>
        <w:t xml:space="preserve"> (Ext: 723-</w:t>
      </w:r>
      <w:r w:rsidR="00015D66" w:rsidRPr="00B564FE">
        <w:rPr>
          <w:rFonts w:ascii="Arial" w:eastAsia="Microsoft JhengHei" w:hAnsi="Arial" w:cs="Arial"/>
          <w:sz w:val="22"/>
          <w:szCs w:val="22"/>
          <w:lang w:eastAsia="zh-TW"/>
        </w:rPr>
        <w:t>4</w:t>
      </w:r>
      <w:r w:rsidR="00C01976" w:rsidRPr="00B564FE">
        <w:rPr>
          <w:rFonts w:ascii="Arial" w:eastAsia="Microsoft JhengHei" w:hAnsi="Arial" w:cs="Arial"/>
          <w:sz w:val="22"/>
          <w:szCs w:val="22"/>
          <w:lang w:eastAsia="zh-TW"/>
        </w:rPr>
        <w:t>136</w:t>
      </w:r>
      <w:r w:rsidR="00F100B3" w:rsidRPr="00B564FE">
        <w:rPr>
          <w:rFonts w:ascii="Arial" w:eastAsia="Microsoft JhengHei" w:hAnsi="Arial" w:cs="Arial"/>
          <w:sz w:val="22"/>
          <w:szCs w:val="22"/>
          <w:lang w:eastAsia="zh-TW"/>
        </w:rPr>
        <w:t>)</w:t>
      </w:r>
      <w:r w:rsidR="006A3929" w:rsidRPr="00B564FE">
        <w:rPr>
          <w:rFonts w:ascii="Arial" w:eastAsia="Microsoft JhengHei" w:hAnsi="Arial" w:cs="Arial"/>
          <w:sz w:val="22"/>
          <w:szCs w:val="22"/>
          <w:lang w:eastAsia="zh-TW"/>
        </w:rPr>
        <w:t>.</w:t>
      </w:r>
      <w:r w:rsidR="0018057B" w:rsidRPr="00B564FE">
        <w:rPr>
          <w:rFonts w:ascii="Arial" w:eastAsia="Microsoft JhengHei" w:hAnsi="Arial" w:cs="Arial"/>
          <w:sz w:val="22"/>
          <w:szCs w:val="22"/>
          <w:lang w:eastAsia="zh-TW"/>
        </w:rPr>
        <w:t xml:space="preserve"> </w:t>
      </w:r>
      <w:r w:rsidR="00F100B3" w:rsidRPr="00B564FE">
        <w:rPr>
          <w:rFonts w:ascii="Arial" w:eastAsia="Microsoft JhengHei" w:hAnsi="Arial" w:cs="Arial"/>
          <w:sz w:val="22"/>
          <w:szCs w:val="22"/>
          <w:lang w:eastAsia="zh-TW"/>
        </w:rPr>
        <w:t xml:space="preserve">Pathologist representation at every meeting is provided via videoconferencing or by a </w:t>
      </w:r>
      <w:r w:rsidRPr="00B564FE">
        <w:rPr>
          <w:rFonts w:ascii="Arial" w:eastAsia="Microsoft JhengHei" w:hAnsi="Arial" w:cs="Arial"/>
          <w:sz w:val="22"/>
          <w:szCs w:val="22"/>
          <w:lang w:eastAsia="zh-TW"/>
        </w:rPr>
        <w:t>p</w:t>
      </w:r>
      <w:r w:rsidR="00F100B3" w:rsidRPr="00B564FE">
        <w:rPr>
          <w:rFonts w:ascii="Arial" w:eastAsia="Microsoft JhengHei" w:hAnsi="Arial" w:cs="Arial"/>
          <w:sz w:val="22"/>
          <w:szCs w:val="22"/>
          <w:lang w:eastAsia="zh-TW"/>
        </w:rPr>
        <w:t xml:space="preserve">athologist attending in person. </w:t>
      </w:r>
    </w:p>
    <w:p w14:paraId="74FD2A0C" w14:textId="77777777" w:rsidR="000B381C" w:rsidRDefault="000B381C" w:rsidP="00C4658D">
      <w:pPr>
        <w:spacing w:line="276" w:lineRule="auto"/>
        <w:jc w:val="both"/>
        <w:rPr>
          <w:rFonts w:ascii="Arial" w:eastAsia="Microsoft JhengHei" w:hAnsi="Arial" w:cs="Arial"/>
          <w:b/>
          <w:sz w:val="22"/>
          <w:szCs w:val="22"/>
          <w:lang w:eastAsia="zh-TW"/>
        </w:rPr>
      </w:pPr>
    </w:p>
    <w:p w14:paraId="5BB099EE" w14:textId="77777777" w:rsidR="00C4658D" w:rsidRDefault="00C4658D" w:rsidP="00C4658D">
      <w:pPr>
        <w:spacing w:line="276" w:lineRule="auto"/>
        <w:jc w:val="both"/>
        <w:rPr>
          <w:rFonts w:ascii="Arial" w:eastAsia="Microsoft JhengHei" w:hAnsi="Arial" w:cs="Arial"/>
          <w:b/>
          <w:sz w:val="22"/>
          <w:szCs w:val="22"/>
          <w:lang w:eastAsia="zh-TW"/>
        </w:rPr>
      </w:pPr>
    </w:p>
    <w:p w14:paraId="633923B1" w14:textId="77777777" w:rsidR="001A6C2A" w:rsidRDefault="001A6C2A" w:rsidP="00C4658D">
      <w:pPr>
        <w:spacing w:line="276" w:lineRule="auto"/>
        <w:jc w:val="both"/>
        <w:rPr>
          <w:rFonts w:ascii="Arial" w:eastAsia="Microsoft JhengHei" w:hAnsi="Arial" w:cs="Arial"/>
          <w:b/>
          <w:sz w:val="22"/>
          <w:szCs w:val="22"/>
          <w:lang w:eastAsia="zh-TW"/>
        </w:rPr>
      </w:pPr>
    </w:p>
    <w:p w14:paraId="0790036A" w14:textId="77777777" w:rsidR="001A6C2A" w:rsidRDefault="001A6C2A" w:rsidP="00C4658D">
      <w:pPr>
        <w:spacing w:line="276" w:lineRule="auto"/>
        <w:jc w:val="both"/>
        <w:rPr>
          <w:rFonts w:ascii="Arial" w:eastAsia="Microsoft JhengHei" w:hAnsi="Arial" w:cs="Arial"/>
          <w:b/>
          <w:sz w:val="22"/>
          <w:szCs w:val="22"/>
          <w:lang w:eastAsia="zh-TW"/>
        </w:rPr>
      </w:pPr>
    </w:p>
    <w:p w14:paraId="64E3B9CD" w14:textId="77777777" w:rsidR="001A6C2A" w:rsidRDefault="001A6C2A" w:rsidP="00C4658D">
      <w:pPr>
        <w:spacing w:line="276" w:lineRule="auto"/>
        <w:jc w:val="both"/>
        <w:rPr>
          <w:rFonts w:ascii="Arial" w:eastAsia="Microsoft JhengHei" w:hAnsi="Arial" w:cs="Arial"/>
          <w:b/>
          <w:sz w:val="22"/>
          <w:szCs w:val="22"/>
          <w:lang w:eastAsia="zh-TW"/>
        </w:rPr>
      </w:pPr>
    </w:p>
    <w:p w14:paraId="779E1B73" w14:textId="375BEED9" w:rsidR="001A6C2A" w:rsidRPr="001A6C2A" w:rsidRDefault="00BF379E" w:rsidP="001A6C2A">
      <w:pPr>
        <w:pStyle w:val="Heading1"/>
        <w:spacing w:line="276" w:lineRule="auto"/>
        <w:rPr>
          <w:rFonts w:ascii="Arial" w:eastAsia="Microsoft JhengHei" w:hAnsi="Arial" w:cs="Arial"/>
          <w:sz w:val="22"/>
          <w:szCs w:val="22"/>
          <w:lang w:eastAsia="zh-TW"/>
        </w:rPr>
      </w:pPr>
      <w:bookmarkStart w:id="12" w:name="_Toc124863589"/>
      <w:r w:rsidRPr="00B564FE">
        <w:rPr>
          <w:rFonts w:ascii="Arial" w:eastAsia="Microsoft JhengHei" w:hAnsi="Arial" w:cs="Arial"/>
          <w:sz w:val="22"/>
          <w:szCs w:val="22"/>
          <w:lang w:eastAsia="zh-TW"/>
        </w:rPr>
        <w:t>HISTOLOGY</w:t>
      </w:r>
      <w:bookmarkEnd w:id="12"/>
    </w:p>
    <w:p w14:paraId="27F4DBB9" w14:textId="187E10EC" w:rsidR="001A6C2A" w:rsidRPr="001A6C2A" w:rsidRDefault="00015D66" w:rsidP="001A6C2A">
      <w:pPr>
        <w:pStyle w:val="Heading1"/>
        <w:spacing w:line="276" w:lineRule="auto"/>
        <w:rPr>
          <w:rFonts w:ascii="Arial" w:eastAsia="Microsoft JhengHei" w:hAnsi="Arial" w:cs="Arial"/>
          <w:sz w:val="22"/>
          <w:szCs w:val="22"/>
          <w:lang w:eastAsia="zh-TW"/>
        </w:rPr>
      </w:pPr>
      <w:bookmarkStart w:id="13" w:name="_Toc124863590"/>
      <w:r w:rsidRPr="00B564FE">
        <w:rPr>
          <w:rFonts w:ascii="Arial" w:eastAsia="Microsoft JhengHei" w:hAnsi="Arial" w:cs="Arial"/>
          <w:sz w:val="22"/>
          <w:szCs w:val="22"/>
          <w:lang w:eastAsia="zh-TW"/>
        </w:rPr>
        <w:t>Fixation</w:t>
      </w:r>
      <w:bookmarkEnd w:id="13"/>
    </w:p>
    <w:p w14:paraId="2F0B8FA9" w14:textId="77777777" w:rsidR="005E714A"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Fixation is a time-limiting stage that takes approximately 24 hours for completion. Please write the time </w:t>
      </w:r>
      <w:r w:rsidR="002D548D" w:rsidRPr="00B564FE">
        <w:rPr>
          <w:rFonts w:ascii="Arial" w:eastAsia="Microsoft JhengHei" w:hAnsi="Arial" w:cs="Arial"/>
          <w:sz w:val="22"/>
          <w:szCs w:val="22"/>
          <w:lang w:eastAsia="zh-TW"/>
        </w:rPr>
        <w:t xml:space="preserve">of </w:t>
      </w:r>
      <w:r w:rsidRPr="00B564FE">
        <w:rPr>
          <w:rFonts w:ascii="Arial" w:eastAsia="Microsoft JhengHei" w:hAnsi="Arial" w:cs="Arial"/>
          <w:sz w:val="22"/>
          <w:szCs w:val="22"/>
          <w:lang w:eastAsia="zh-TW"/>
        </w:rPr>
        <w:t xml:space="preserve">collection on the request form to help determine the optimum time for subsequent processing to begin. </w:t>
      </w:r>
      <w:r w:rsidR="005E714A" w:rsidRPr="00B564FE">
        <w:rPr>
          <w:rFonts w:ascii="Arial" w:eastAsia="Microsoft JhengHei" w:hAnsi="Arial" w:cs="Arial"/>
          <w:sz w:val="22"/>
          <w:szCs w:val="22"/>
          <w:lang w:eastAsia="zh-TW"/>
        </w:rPr>
        <w:t>Failure to use sufficient fixative, in a suitable container for the correct length of time may affect the quality of the sample and therefore the value of the final report</w:t>
      </w:r>
    </w:p>
    <w:p w14:paraId="69930E53" w14:textId="77777777" w:rsidR="00F100B3"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The following fixative is also available on request:</w:t>
      </w:r>
    </w:p>
    <w:p w14:paraId="49996E61" w14:textId="77777777" w:rsidR="00F100B3" w:rsidRPr="00B564FE" w:rsidRDefault="00F100B3" w:rsidP="00C4658D">
      <w:pPr>
        <w:spacing w:line="276" w:lineRule="auto"/>
        <w:ind w:left="340"/>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 • Bouin’s fixative for testicular biopsies </w:t>
      </w:r>
    </w:p>
    <w:p w14:paraId="1E2C4C1E" w14:textId="77777777" w:rsidR="00F100B3" w:rsidRPr="00B564FE" w:rsidRDefault="00F100B3" w:rsidP="00C4658D">
      <w:pPr>
        <w:spacing w:line="276" w:lineRule="auto"/>
        <w:ind w:left="340"/>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 • Michel’s medium for IMF</w:t>
      </w:r>
    </w:p>
    <w:p w14:paraId="2470DC50" w14:textId="77777777" w:rsidR="00C54902" w:rsidRPr="00B564FE" w:rsidRDefault="00C54902" w:rsidP="00C4658D">
      <w:pPr>
        <w:spacing w:line="276" w:lineRule="auto"/>
        <w:jc w:val="both"/>
        <w:rPr>
          <w:rFonts w:ascii="Arial" w:eastAsia="Microsoft JhengHei" w:hAnsi="Arial" w:cs="Arial"/>
          <w:b/>
          <w:sz w:val="22"/>
          <w:szCs w:val="22"/>
          <w:lang w:eastAsia="zh-TW"/>
        </w:rPr>
      </w:pPr>
    </w:p>
    <w:p w14:paraId="73BCAAE4" w14:textId="5CE6CEC0" w:rsidR="001A6C2A" w:rsidRPr="001A6C2A" w:rsidRDefault="00F100B3" w:rsidP="001A6C2A">
      <w:pPr>
        <w:pStyle w:val="Heading1"/>
        <w:spacing w:line="276" w:lineRule="auto"/>
        <w:rPr>
          <w:rFonts w:ascii="Arial" w:eastAsia="Microsoft JhengHei" w:hAnsi="Arial" w:cs="Arial"/>
          <w:sz w:val="22"/>
          <w:szCs w:val="22"/>
          <w:lang w:eastAsia="zh-TW"/>
        </w:rPr>
      </w:pPr>
      <w:bookmarkStart w:id="14" w:name="_Toc124863591"/>
      <w:r w:rsidRPr="00B564FE">
        <w:rPr>
          <w:rFonts w:ascii="Arial" w:eastAsia="Microsoft JhengHei" w:hAnsi="Arial" w:cs="Arial"/>
          <w:sz w:val="22"/>
          <w:szCs w:val="22"/>
          <w:lang w:eastAsia="zh-TW"/>
        </w:rPr>
        <w:t>Rapid Frozen section service</w:t>
      </w:r>
      <w:bookmarkEnd w:id="14"/>
    </w:p>
    <w:p w14:paraId="338C65EA" w14:textId="77777777" w:rsidR="00F100B3"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This service offers an immediate diagnosis on specimens from patients who are under anaesthetic and must be booked at least 24 hours in advance with a </w:t>
      </w:r>
      <w:r w:rsidR="002D1A88" w:rsidRPr="00B564FE">
        <w:rPr>
          <w:rFonts w:ascii="Arial" w:eastAsia="Microsoft JhengHei" w:hAnsi="Arial" w:cs="Arial"/>
          <w:sz w:val="22"/>
          <w:szCs w:val="22"/>
          <w:lang w:eastAsia="zh-TW"/>
        </w:rPr>
        <w:t>consultant p</w:t>
      </w:r>
      <w:r w:rsidRPr="00B564FE">
        <w:rPr>
          <w:rFonts w:ascii="Arial" w:eastAsia="Microsoft JhengHei" w:hAnsi="Arial" w:cs="Arial"/>
          <w:sz w:val="22"/>
          <w:szCs w:val="22"/>
          <w:lang w:eastAsia="zh-TW"/>
        </w:rPr>
        <w:t>athologist.</w:t>
      </w:r>
      <w:r w:rsidR="00046DE2" w:rsidRPr="00B564FE">
        <w:rPr>
          <w:rFonts w:ascii="Arial" w:eastAsia="Microsoft JhengHei" w:hAnsi="Arial" w:cs="Arial"/>
          <w:sz w:val="22"/>
          <w:szCs w:val="22"/>
          <w:lang w:eastAsia="zh-TW"/>
        </w:rPr>
        <w:t xml:space="preserve"> Please contact the cellular pathology office on 723-6016.</w:t>
      </w:r>
    </w:p>
    <w:p w14:paraId="2C2E8931" w14:textId="77777777" w:rsidR="00F100B3"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When booking a frozen section </w:t>
      </w:r>
      <w:r w:rsidR="002D1A88" w:rsidRPr="00B564FE">
        <w:rPr>
          <w:rFonts w:ascii="Arial" w:eastAsia="Microsoft JhengHei" w:hAnsi="Arial" w:cs="Arial"/>
          <w:sz w:val="22"/>
          <w:szCs w:val="22"/>
          <w:lang w:eastAsia="zh-TW"/>
        </w:rPr>
        <w:t>you</w:t>
      </w:r>
      <w:r w:rsidRPr="00B564FE">
        <w:rPr>
          <w:rFonts w:ascii="Arial" w:eastAsia="Microsoft JhengHei" w:hAnsi="Arial" w:cs="Arial"/>
          <w:sz w:val="22"/>
          <w:szCs w:val="22"/>
          <w:lang w:eastAsia="zh-TW"/>
        </w:rPr>
        <w:t xml:space="preserve"> will be asked to provide the following information</w:t>
      </w:r>
      <w:r w:rsidR="002D1A88" w:rsidRPr="00B564FE">
        <w:rPr>
          <w:rFonts w:ascii="Arial" w:eastAsia="Microsoft JhengHei" w:hAnsi="Arial" w:cs="Arial"/>
          <w:sz w:val="22"/>
          <w:szCs w:val="22"/>
          <w:lang w:eastAsia="zh-TW"/>
        </w:rPr>
        <w:t>:</w:t>
      </w:r>
    </w:p>
    <w:p w14:paraId="1051E5B6" w14:textId="77777777" w:rsidR="009F20DE" w:rsidRPr="00B564FE" w:rsidRDefault="00F100B3" w:rsidP="00C4658D">
      <w:pPr>
        <w:pStyle w:val="ListParagraph"/>
        <w:numPr>
          <w:ilvl w:val="0"/>
          <w:numId w:val="13"/>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Name and </w:t>
      </w:r>
      <w:r w:rsidR="006A3929" w:rsidRPr="00B564FE">
        <w:rPr>
          <w:rFonts w:ascii="Arial" w:eastAsia="Microsoft JhengHei" w:hAnsi="Arial" w:cs="Arial"/>
          <w:sz w:val="22"/>
          <w:szCs w:val="22"/>
          <w:lang w:eastAsia="zh-TW"/>
        </w:rPr>
        <w:t>hospital number of the patient</w:t>
      </w:r>
    </w:p>
    <w:p w14:paraId="30E6207B" w14:textId="77777777" w:rsidR="009F20DE" w:rsidRPr="00B564FE" w:rsidRDefault="00F100B3" w:rsidP="00C4658D">
      <w:pPr>
        <w:pStyle w:val="ListParagraph"/>
        <w:numPr>
          <w:ilvl w:val="0"/>
          <w:numId w:val="13"/>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Date and time the specimen is to be expected </w:t>
      </w:r>
    </w:p>
    <w:p w14:paraId="0778CC5A" w14:textId="77777777" w:rsidR="009F20DE" w:rsidRPr="00B564FE" w:rsidRDefault="00F100B3" w:rsidP="00C4658D">
      <w:pPr>
        <w:pStyle w:val="ListParagraph"/>
        <w:numPr>
          <w:ilvl w:val="0"/>
          <w:numId w:val="13"/>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Site of operation </w:t>
      </w:r>
    </w:p>
    <w:p w14:paraId="40445EFA" w14:textId="77777777" w:rsidR="009F20DE" w:rsidRPr="00B564FE" w:rsidRDefault="00F100B3" w:rsidP="00C4658D">
      <w:pPr>
        <w:pStyle w:val="ListParagraph"/>
        <w:numPr>
          <w:ilvl w:val="0"/>
          <w:numId w:val="13"/>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Theatre name</w:t>
      </w:r>
      <w:r w:rsidR="006A3929" w:rsidRPr="00B564FE">
        <w:rPr>
          <w:rFonts w:ascii="Arial" w:eastAsia="Microsoft JhengHei" w:hAnsi="Arial" w:cs="Arial"/>
          <w:sz w:val="22"/>
          <w:szCs w:val="22"/>
          <w:lang w:eastAsia="zh-TW"/>
        </w:rPr>
        <w:t xml:space="preserve"> and telephone extension number</w:t>
      </w:r>
    </w:p>
    <w:p w14:paraId="19FC8533" w14:textId="633384C5" w:rsidR="009F20DE" w:rsidRPr="00B564FE" w:rsidRDefault="00F100B3" w:rsidP="00C4658D">
      <w:pPr>
        <w:pStyle w:val="ListParagraph"/>
        <w:numPr>
          <w:ilvl w:val="0"/>
          <w:numId w:val="13"/>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Surgeon performing operation</w:t>
      </w:r>
    </w:p>
    <w:p w14:paraId="078EA9FB" w14:textId="1C9D6650" w:rsidR="009F20DE" w:rsidRPr="00B564FE" w:rsidRDefault="00F100B3" w:rsidP="00C4658D">
      <w:pPr>
        <w:pStyle w:val="ListParagraph"/>
        <w:numPr>
          <w:ilvl w:val="0"/>
          <w:numId w:val="13"/>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What tissue is to be sent</w:t>
      </w:r>
      <w:r w:rsidR="006A3929" w:rsidRPr="00B564FE">
        <w:rPr>
          <w:rFonts w:ascii="Arial" w:eastAsia="Microsoft JhengHei" w:hAnsi="Arial" w:cs="Arial"/>
          <w:sz w:val="22"/>
          <w:szCs w:val="22"/>
          <w:lang w:eastAsia="zh-TW"/>
        </w:rPr>
        <w:t xml:space="preserve"> and reason for </w:t>
      </w:r>
      <w:r w:rsidR="00440FFE" w:rsidRPr="00B564FE">
        <w:rPr>
          <w:rFonts w:ascii="Arial" w:eastAsia="Microsoft JhengHei" w:hAnsi="Arial" w:cs="Arial"/>
          <w:sz w:val="22"/>
          <w:szCs w:val="22"/>
          <w:lang w:eastAsia="zh-TW"/>
        </w:rPr>
        <w:t>sending</w:t>
      </w:r>
    </w:p>
    <w:p w14:paraId="071BBB5C" w14:textId="77777777" w:rsidR="002D1A88" w:rsidRPr="00B564FE" w:rsidRDefault="00F100B3" w:rsidP="00C4658D">
      <w:pPr>
        <w:pStyle w:val="ListParagraph"/>
        <w:numPr>
          <w:ilvl w:val="0"/>
          <w:numId w:val="13"/>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Name of clinician making the booking.</w:t>
      </w:r>
    </w:p>
    <w:p w14:paraId="4DEF5C3D" w14:textId="77777777" w:rsidR="005E714A" w:rsidRPr="00B564FE" w:rsidRDefault="005E714A" w:rsidP="00C4658D">
      <w:pPr>
        <w:spacing w:line="276" w:lineRule="auto"/>
        <w:jc w:val="both"/>
        <w:rPr>
          <w:rFonts w:ascii="Arial" w:eastAsia="Microsoft JhengHei" w:hAnsi="Arial" w:cs="Arial"/>
          <w:b/>
          <w:bCs/>
          <w:sz w:val="22"/>
          <w:szCs w:val="22"/>
          <w:lang w:eastAsia="zh-TW"/>
        </w:rPr>
      </w:pPr>
    </w:p>
    <w:p w14:paraId="72B26341" w14:textId="77777777" w:rsidR="005E714A" w:rsidRPr="00B564FE" w:rsidRDefault="005E714A" w:rsidP="00C4658D">
      <w:pPr>
        <w:spacing w:line="276" w:lineRule="auto"/>
        <w:jc w:val="both"/>
        <w:rPr>
          <w:rFonts w:ascii="Arial" w:eastAsia="Microsoft JhengHei" w:hAnsi="Arial" w:cs="Arial"/>
          <w:b/>
          <w:sz w:val="22"/>
          <w:szCs w:val="22"/>
          <w:lang w:eastAsia="zh-TW"/>
        </w:rPr>
      </w:pPr>
      <w:r w:rsidRPr="00B564FE">
        <w:rPr>
          <w:rFonts w:ascii="Arial" w:eastAsia="Microsoft JhengHei" w:hAnsi="Arial" w:cs="Arial"/>
          <w:b/>
          <w:sz w:val="22"/>
          <w:szCs w:val="22"/>
          <w:lang w:eastAsia="zh-TW"/>
        </w:rPr>
        <w:t>Due to laboratory opening hours and the time it takes to process frozen sections, specimens for frozen</w:t>
      </w:r>
      <w:r w:rsidR="00C816D6" w:rsidRPr="00B564FE">
        <w:rPr>
          <w:rFonts w:ascii="Arial" w:eastAsia="Microsoft JhengHei" w:hAnsi="Arial" w:cs="Arial"/>
          <w:b/>
          <w:sz w:val="22"/>
          <w:szCs w:val="22"/>
          <w:lang w:eastAsia="zh-TW"/>
        </w:rPr>
        <w:t xml:space="preserve"> sections</w:t>
      </w:r>
      <w:r w:rsidRPr="00B564FE">
        <w:rPr>
          <w:rFonts w:ascii="Arial" w:eastAsia="Microsoft JhengHei" w:hAnsi="Arial" w:cs="Arial"/>
          <w:b/>
          <w:sz w:val="22"/>
          <w:szCs w:val="22"/>
          <w:lang w:eastAsia="zh-TW"/>
        </w:rPr>
        <w:t xml:space="preserve"> must reach the laboratory no later than 5.30pm in order to have sufficient time to process them before the laboratory closes. </w:t>
      </w:r>
    </w:p>
    <w:p w14:paraId="40969F50" w14:textId="77777777" w:rsidR="005E714A" w:rsidRPr="00B564FE" w:rsidRDefault="005E714A"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If at the time of surgery, it is decided not to proceed with the frozen section, please inform the pathologist/laboratory as soon as possible.</w:t>
      </w:r>
    </w:p>
    <w:p w14:paraId="6D6A8CB6" w14:textId="77777777" w:rsidR="005E714A" w:rsidRPr="00B564FE" w:rsidRDefault="005E714A" w:rsidP="00C4658D">
      <w:pPr>
        <w:spacing w:line="276" w:lineRule="auto"/>
        <w:rPr>
          <w:rFonts w:ascii="Arial" w:eastAsia="Microsoft JhengHei" w:hAnsi="Arial" w:cs="Arial"/>
          <w:b/>
          <w:bCs/>
          <w:sz w:val="22"/>
          <w:szCs w:val="22"/>
          <w:lang w:eastAsia="zh-TW"/>
        </w:rPr>
      </w:pPr>
    </w:p>
    <w:p w14:paraId="2BA51B5A" w14:textId="77777777" w:rsidR="005E714A" w:rsidRPr="00B564FE" w:rsidRDefault="00F100B3" w:rsidP="00C4658D">
      <w:pPr>
        <w:spacing w:line="276" w:lineRule="auto"/>
        <w:jc w:val="both"/>
        <w:rPr>
          <w:rFonts w:ascii="Arial" w:eastAsia="Microsoft JhengHei" w:hAnsi="Arial" w:cs="Arial"/>
          <w:b/>
          <w:sz w:val="22"/>
          <w:szCs w:val="22"/>
          <w:lang w:eastAsia="zh-TW"/>
        </w:rPr>
      </w:pPr>
      <w:r w:rsidRPr="00B564FE">
        <w:rPr>
          <w:rFonts w:ascii="Arial" w:eastAsia="Microsoft JhengHei" w:hAnsi="Arial" w:cs="Arial"/>
          <w:b/>
          <w:bCs/>
          <w:sz w:val="22"/>
          <w:szCs w:val="22"/>
          <w:lang w:eastAsia="zh-TW"/>
        </w:rPr>
        <w:t xml:space="preserve">These specimens </w:t>
      </w:r>
      <w:r w:rsidR="009F20DE" w:rsidRPr="00B564FE">
        <w:rPr>
          <w:rFonts w:ascii="Arial" w:eastAsia="Microsoft JhengHei" w:hAnsi="Arial" w:cs="Arial"/>
          <w:b/>
          <w:bCs/>
          <w:sz w:val="22"/>
          <w:szCs w:val="22"/>
          <w:lang w:eastAsia="zh-TW"/>
        </w:rPr>
        <w:t>must</w:t>
      </w:r>
      <w:r w:rsidRPr="00B564FE">
        <w:rPr>
          <w:rFonts w:ascii="Arial" w:eastAsia="Microsoft JhengHei" w:hAnsi="Arial" w:cs="Arial"/>
          <w:b/>
          <w:bCs/>
          <w:sz w:val="22"/>
          <w:szCs w:val="22"/>
          <w:lang w:eastAsia="zh-TW"/>
        </w:rPr>
        <w:t xml:space="preserve"> not be stored before collection as it may affect the histological interpretation; </w:t>
      </w:r>
      <w:r w:rsidR="005E714A" w:rsidRPr="00B564FE">
        <w:rPr>
          <w:rFonts w:ascii="Arial" w:eastAsia="Microsoft JhengHei" w:hAnsi="Arial" w:cs="Arial"/>
          <w:b/>
          <w:sz w:val="22"/>
          <w:szCs w:val="22"/>
          <w:lang w:eastAsia="zh-TW"/>
        </w:rPr>
        <w:t xml:space="preserve">send immediately in a dry container to the laboratory and inform the laboratory when dispatched.  </w:t>
      </w:r>
    </w:p>
    <w:p w14:paraId="2A72512B" w14:textId="6642DB8A" w:rsidR="005E714A" w:rsidRPr="00F07455" w:rsidRDefault="005E714A" w:rsidP="00C4658D">
      <w:pPr>
        <w:spacing w:line="276" w:lineRule="auto"/>
        <w:jc w:val="both"/>
        <w:rPr>
          <w:rFonts w:ascii="Arial" w:eastAsia="Microsoft JhengHei" w:hAnsi="Arial" w:cs="Arial"/>
          <w:bCs/>
          <w:sz w:val="22"/>
          <w:szCs w:val="22"/>
          <w:lang w:eastAsia="zh-TW"/>
        </w:rPr>
      </w:pPr>
      <w:r w:rsidRPr="00B564FE">
        <w:rPr>
          <w:rFonts w:ascii="Arial" w:eastAsia="Microsoft JhengHei" w:hAnsi="Arial" w:cs="Arial"/>
          <w:sz w:val="22"/>
          <w:szCs w:val="22"/>
          <w:lang w:eastAsia="zh-TW"/>
        </w:rPr>
        <w:t xml:space="preserve">Do not place in formalin – this </w:t>
      </w:r>
      <w:r w:rsidR="00F100B3" w:rsidRPr="00B564FE">
        <w:rPr>
          <w:rFonts w:ascii="Arial" w:eastAsia="Microsoft JhengHei" w:hAnsi="Arial" w:cs="Arial"/>
          <w:bCs/>
          <w:sz w:val="22"/>
          <w:szCs w:val="22"/>
          <w:lang w:eastAsia="zh-TW"/>
        </w:rPr>
        <w:t>destroys them for subsequent investigations.</w:t>
      </w:r>
    </w:p>
    <w:p w14:paraId="7F1DB784" w14:textId="77777777" w:rsidR="00F07455"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w:t>
      </w:r>
      <w:r w:rsidR="00AC1B1D" w:rsidRPr="00B564FE">
        <w:rPr>
          <w:rFonts w:ascii="Arial" w:eastAsia="Microsoft JhengHei" w:hAnsi="Arial" w:cs="Arial"/>
          <w:sz w:val="22"/>
          <w:szCs w:val="22"/>
          <w:lang w:eastAsia="zh-TW"/>
        </w:rPr>
        <w:t>c</w:t>
      </w:r>
      <w:r w:rsidRPr="00B564FE">
        <w:rPr>
          <w:rFonts w:ascii="Arial" w:eastAsia="Microsoft JhengHei" w:hAnsi="Arial" w:cs="Arial"/>
          <w:sz w:val="22"/>
          <w:szCs w:val="22"/>
          <w:lang w:eastAsia="zh-TW"/>
        </w:rPr>
        <w:t xml:space="preserve">ryostat is used to cut sections from fresh (unfixed) frozen tissue. </w:t>
      </w:r>
    </w:p>
    <w:p w14:paraId="74647478" w14:textId="32164D0C" w:rsidR="00F100B3" w:rsidRPr="00B564FE" w:rsidRDefault="005E714A"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Samples which are from patients known to be infected with hazard group 3 or 4 pathogens will not be </w:t>
      </w:r>
      <w:r w:rsidR="00F100B3" w:rsidRPr="00B564FE">
        <w:rPr>
          <w:rFonts w:ascii="Arial" w:eastAsia="Microsoft JhengHei" w:hAnsi="Arial" w:cs="Arial"/>
          <w:sz w:val="22"/>
          <w:szCs w:val="22"/>
          <w:lang w:eastAsia="zh-TW"/>
        </w:rPr>
        <w:t>cut as frozen sections in this laboratory.</w:t>
      </w:r>
    </w:p>
    <w:p w14:paraId="4CD5274A" w14:textId="77777777" w:rsidR="002D1A88" w:rsidRPr="00B564FE" w:rsidRDefault="002D1A88" w:rsidP="00C4658D">
      <w:pPr>
        <w:spacing w:line="276" w:lineRule="auto"/>
        <w:jc w:val="both"/>
        <w:rPr>
          <w:rFonts w:ascii="Arial" w:eastAsia="Microsoft JhengHei" w:hAnsi="Arial" w:cs="Arial"/>
          <w:sz w:val="22"/>
          <w:szCs w:val="22"/>
          <w:highlight w:val="cyan"/>
          <w:lang w:eastAsia="zh-TW"/>
        </w:rPr>
      </w:pPr>
    </w:p>
    <w:p w14:paraId="2D0D5683" w14:textId="1D968660" w:rsidR="001A6C2A" w:rsidRPr="001A6C2A" w:rsidRDefault="00F100B3" w:rsidP="001A6C2A">
      <w:pPr>
        <w:pStyle w:val="Heading1"/>
        <w:spacing w:line="276" w:lineRule="auto"/>
        <w:rPr>
          <w:rFonts w:ascii="Arial" w:eastAsia="Microsoft JhengHei" w:hAnsi="Arial" w:cs="Arial"/>
          <w:sz w:val="22"/>
          <w:szCs w:val="22"/>
          <w:lang w:eastAsia="zh-TW"/>
        </w:rPr>
      </w:pPr>
      <w:bookmarkStart w:id="15" w:name="_Toc124863592"/>
      <w:r w:rsidRPr="00B564FE">
        <w:rPr>
          <w:rFonts w:ascii="Arial" w:eastAsia="Microsoft JhengHei" w:hAnsi="Arial" w:cs="Arial"/>
          <w:sz w:val="22"/>
          <w:szCs w:val="22"/>
          <w:lang w:eastAsia="zh-TW"/>
        </w:rPr>
        <w:t>Immunofluorescence</w:t>
      </w:r>
      <w:bookmarkEnd w:id="15"/>
    </w:p>
    <w:p w14:paraId="4A5C5CFB" w14:textId="77777777" w:rsidR="00046DE2" w:rsidRPr="00B564FE" w:rsidRDefault="00046DE2"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Immunofluorescence is undertaken on skin and oral mucosal biopsies only.</w:t>
      </w:r>
    </w:p>
    <w:p w14:paraId="5467F8C0" w14:textId="77777777" w:rsidR="00F100B3"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Biopsies for immunofluorescence </w:t>
      </w:r>
      <w:r w:rsidR="009F20DE" w:rsidRPr="00B564FE">
        <w:rPr>
          <w:rFonts w:ascii="Arial" w:eastAsia="Microsoft JhengHei" w:hAnsi="Arial" w:cs="Arial"/>
          <w:sz w:val="22"/>
          <w:szCs w:val="22"/>
          <w:lang w:eastAsia="zh-TW"/>
        </w:rPr>
        <w:t>must</w:t>
      </w:r>
      <w:r w:rsidRPr="00B564FE">
        <w:rPr>
          <w:rFonts w:ascii="Arial" w:eastAsia="Microsoft JhengHei" w:hAnsi="Arial" w:cs="Arial"/>
          <w:sz w:val="22"/>
          <w:szCs w:val="22"/>
          <w:lang w:eastAsia="zh-TW"/>
        </w:rPr>
        <w:t xml:space="preserve"> be sent to the laboratory in </w:t>
      </w:r>
      <w:r w:rsidR="007E47C8" w:rsidRPr="00B564FE">
        <w:rPr>
          <w:rFonts w:ascii="Arial" w:eastAsia="Microsoft JhengHei" w:hAnsi="Arial" w:cs="Arial"/>
          <w:sz w:val="22"/>
          <w:szCs w:val="22"/>
          <w:lang w:eastAsia="zh-TW"/>
        </w:rPr>
        <w:t>Michel’s</w:t>
      </w:r>
      <w:r w:rsidRPr="00B564FE">
        <w:rPr>
          <w:rFonts w:ascii="Arial" w:eastAsia="Microsoft JhengHei" w:hAnsi="Arial" w:cs="Arial"/>
          <w:sz w:val="22"/>
          <w:szCs w:val="22"/>
          <w:lang w:eastAsia="zh-TW"/>
        </w:rPr>
        <w:t xml:space="preserve"> medium which can be obtained from </w:t>
      </w:r>
      <w:r w:rsidR="00AC1B1D" w:rsidRPr="00B564FE">
        <w:rPr>
          <w:rFonts w:ascii="Arial" w:eastAsia="Microsoft JhengHei" w:hAnsi="Arial" w:cs="Arial"/>
          <w:sz w:val="22"/>
          <w:szCs w:val="22"/>
          <w:lang w:eastAsia="zh-TW"/>
        </w:rPr>
        <w:t>h</w:t>
      </w:r>
      <w:r w:rsidRPr="00B564FE">
        <w:rPr>
          <w:rFonts w:ascii="Arial" w:eastAsia="Microsoft JhengHei" w:hAnsi="Arial" w:cs="Arial"/>
          <w:sz w:val="22"/>
          <w:szCs w:val="22"/>
          <w:lang w:eastAsia="zh-TW"/>
        </w:rPr>
        <w:t xml:space="preserve">istology. </w:t>
      </w:r>
      <w:r w:rsidR="00046DE2" w:rsidRPr="00B564FE">
        <w:rPr>
          <w:rFonts w:ascii="Arial" w:eastAsia="Microsoft JhengHei" w:hAnsi="Arial" w:cs="Arial"/>
          <w:sz w:val="22"/>
          <w:szCs w:val="22"/>
          <w:lang w:eastAsia="zh-TW"/>
        </w:rPr>
        <w:t xml:space="preserve">Please also send a second sample from the lesion in formalin for routine processing as immunofluorescence is only an adjunct to the assessment of paraffin sections (routine histology) </w:t>
      </w:r>
    </w:p>
    <w:p w14:paraId="33BEC959" w14:textId="77777777" w:rsidR="006E4E04" w:rsidRPr="00B564FE" w:rsidRDefault="006E4E04" w:rsidP="00C4658D">
      <w:pPr>
        <w:spacing w:line="276" w:lineRule="auto"/>
        <w:jc w:val="both"/>
        <w:rPr>
          <w:rFonts w:ascii="Arial" w:eastAsia="Microsoft JhengHei" w:hAnsi="Arial" w:cs="Arial"/>
          <w:b/>
          <w:bCs/>
          <w:sz w:val="22"/>
          <w:szCs w:val="22"/>
          <w:lang w:eastAsia="zh-TW"/>
        </w:rPr>
      </w:pPr>
    </w:p>
    <w:p w14:paraId="393F2EE1" w14:textId="77777777" w:rsidR="00F100B3" w:rsidRPr="00B564FE" w:rsidRDefault="00F100B3" w:rsidP="00C4658D">
      <w:pPr>
        <w:spacing w:line="276" w:lineRule="auto"/>
        <w:jc w:val="both"/>
        <w:rPr>
          <w:rFonts w:ascii="Arial" w:eastAsia="Microsoft JhengHei" w:hAnsi="Arial" w:cs="Arial"/>
          <w:b/>
          <w:bCs/>
          <w:sz w:val="22"/>
          <w:szCs w:val="22"/>
          <w:lang w:eastAsia="zh-TW"/>
        </w:rPr>
      </w:pPr>
      <w:r w:rsidRPr="00B564FE">
        <w:rPr>
          <w:rFonts w:ascii="Arial" w:eastAsia="Microsoft JhengHei" w:hAnsi="Arial" w:cs="Arial"/>
          <w:b/>
          <w:bCs/>
          <w:sz w:val="22"/>
          <w:szCs w:val="22"/>
          <w:lang w:eastAsia="zh-TW"/>
        </w:rPr>
        <w:t xml:space="preserve">Samples must be received on the same working day. These specimens </w:t>
      </w:r>
      <w:r w:rsidR="009F20DE" w:rsidRPr="00B564FE">
        <w:rPr>
          <w:rFonts w:ascii="Arial" w:eastAsia="Microsoft JhengHei" w:hAnsi="Arial" w:cs="Arial"/>
          <w:b/>
          <w:bCs/>
          <w:sz w:val="22"/>
          <w:szCs w:val="22"/>
          <w:lang w:eastAsia="zh-TW"/>
        </w:rPr>
        <w:t>must</w:t>
      </w:r>
      <w:r w:rsidRPr="00B564FE">
        <w:rPr>
          <w:rFonts w:ascii="Arial" w:eastAsia="Microsoft JhengHei" w:hAnsi="Arial" w:cs="Arial"/>
          <w:b/>
          <w:bCs/>
          <w:sz w:val="22"/>
          <w:szCs w:val="22"/>
          <w:lang w:eastAsia="zh-TW"/>
        </w:rPr>
        <w:t xml:space="preserve"> not be stored before collection as it may affect the histological interpretation.</w:t>
      </w:r>
    </w:p>
    <w:p w14:paraId="47F63585" w14:textId="77777777" w:rsidR="006E4E04" w:rsidRPr="00B564FE" w:rsidRDefault="006E4E04" w:rsidP="00C4658D">
      <w:pPr>
        <w:spacing w:line="276" w:lineRule="auto"/>
        <w:jc w:val="both"/>
        <w:rPr>
          <w:rFonts w:ascii="Arial" w:eastAsia="Microsoft JhengHei" w:hAnsi="Arial" w:cs="Arial"/>
          <w:b/>
          <w:sz w:val="22"/>
          <w:szCs w:val="22"/>
          <w:lang w:eastAsia="zh-TW"/>
        </w:rPr>
      </w:pPr>
    </w:p>
    <w:p w14:paraId="5056CD43" w14:textId="32ADD68F" w:rsidR="001A6C2A" w:rsidRPr="001A6C2A" w:rsidRDefault="00F100B3" w:rsidP="001A6C2A">
      <w:pPr>
        <w:pStyle w:val="Heading1"/>
        <w:spacing w:line="276" w:lineRule="auto"/>
        <w:rPr>
          <w:rFonts w:ascii="Arial" w:eastAsia="Microsoft JhengHei" w:hAnsi="Arial" w:cs="Arial"/>
          <w:sz w:val="22"/>
          <w:szCs w:val="22"/>
          <w:lang w:eastAsia="zh-TW"/>
        </w:rPr>
      </w:pPr>
      <w:bookmarkStart w:id="16" w:name="_Toc124863593"/>
      <w:r w:rsidRPr="00B564FE">
        <w:rPr>
          <w:rFonts w:ascii="Arial" w:eastAsia="Microsoft JhengHei" w:hAnsi="Arial" w:cs="Arial"/>
          <w:sz w:val="22"/>
          <w:szCs w:val="22"/>
          <w:lang w:eastAsia="zh-TW"/>
        </w:rPr>
        <w:t>Lymph Node analysis</w:t>
      </w:r>
      <w:bookmarkEnd w:id="16"/>
    </w:p>
    <w:p w14:paraId="242D546E" w14:textId="77777777" w:rsidR="00F100B3"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Lymph nodes biopsy may be required to establish a diagnosis in cases of:</w:t>
      </w:r>
    </w:p>
    <w:p w14:paraId="7A0CC09F" w14:textId="77777777" w:rsidR="006E4E04" w:rsidRPr="00B564FE" w:rsidRDefault="00F100B3" w:rsidP="00C4658D">
      <w:pPr>
        <w:pStyle w:val="ListParagraph"/>
        <w:numPr>
          <w:ilvl w:val="0"/>
          <w:numId w:val="25"/>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Infection or  Pyrexia of Unknown Origin (PUO)</w:t>
      </w:r>
    </w:p>
    <w:p w14:paraId="56468A99" w14:textId="77777777" w:rsidR="006E4E04" w:rsidRPr="00B564FE" w:rsidRDefault="00F100B3" w:rsidP="00C4658D">
      <w:pPr>
        <w:pStyle w:val="ListParagraph"/>
        <w:numPr>
          <w:ilvl w:val="0"/>
          <w:numId w:val="25"/>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Unresolved lymphadenopathy</w:t>
      </w:r>
    </w:p>
    <w:p w14:paraId="6B3FECB7" w14:textId="77777777" w:rsidR="006E4E04" w:rsidRPr="00B564FE" w:rsidRDefault="00F100B3" w:rsidP="00C4658D">
      <w:pPr>
        <w:pStyle w:val="ListParagraph"/>
        <w:numPr>
          <w:ilvl w:val="0"/>
          <w:numId w:val="25"/>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Suspected lymphoma or haematological malignancy</w:t>
      </w:r>
    </w:p>
    <w:p w14:paraId="0E692038" w14:textId="77777777" w:rsidR="00F100B3" w:rsidRPr="00B564FE" w:rsidRDefault="00F100B3" w:rsidP="00C4658D">
      <w:pPr>
        <w:pStyle w:val="ListParagraph"/>
        <w:numPr>
          <w:ilvl w:val="0"/>
          <w:numId w:val="25"/>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Metastatic disease</w:t>
      </w:r>
    </w:p>
    <w:p w14:paraId="57576160" w14:textId="42823C90" w:rsidR="00D3342C" w:rsidRDefault="002D548D"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In cases of suspected infection or PUO, an a</w:t>
      </w:r>
      <w:r w:rsidR="00F100B3" w:rsidRPr="00B564FE">
        <w:rPr>
          <w:rFonts w:ascii="Arial" w:eastAsia="Microsoft JhengHei" w:hAnsi="Arial" w:cs="Arial"/>
          <w:sz w:val="22"/>
          <w:szCs w:val="22"/>
          <w:lang w:eastAsia="zh-TW"/>
        </w:rPr>
        <w:t xml:space="preserve">ppropriate serological work up </w:t>
      </w:r>
      <w:r w:rsidR="009F20DE" w:rsidRPr="00B564FE">
        <w:rPr>
          <w:rFonts w:ascii="Arial" w:eastAsia="Microsoft JhengHei" w:hAnsi="Arial" w:cs="Arial"/>
          <w:sz w:val="22"/>
          <w:szCs w:val="22"/>
          <w:lang w:eastAsia="zh-TW"/>
        </w:rPr>
        <w:t>must</w:t>
      </w:r>
      <w:r w:rsidR="00F100B3" w:rsidRPr="00B564FE">
        <w:rPr>
          <w:rFonts w:ascii="Arial" w:eastAsia="Microsoft JhengHei" w:hAnsi="Arial" w:cs="Arial"/>
          <w:sz w:val="22"/>
          <w:szCs w:val="22"/>
          <w:lang w:eastAsia="zh-TW"/>
        </w:rPr>
        <w:t xml:space="preserve"> be completed before biopsy of unresolved lymphadenopathy typically to exclude EB virus (monospot),</w:t>
      </w:r>
      <w:r w:rsidR="009A715B" w:rsidRPr="00B564FE">
        <w:rPr>
          <w:rFonts w:ascii="Arial" w:eastAsia="Microsoft JhengHei" w:hAnsi="Arial" w:cs="Arial"/>
          <w:sz w:val="22"/>
          <w:szCs w:val="22"/>
          <w:lang w:eastAsia="zh-TW"/>
        </w:rPr>
        <w:t xml:space="preserve"> </w:t>
      </w:r>
      <w:r w:rsidR="00F100B3" w:rsidRPr="00B564FE">
        <w:rPr>
          <w:rFonts w:ascii="Arial" w:eastAsia="Microsoft JhengHei" w:hAnsi="Arial" w:cs="Arial"/>
          <w:sz w:val="22"/>
          <w:szCs w:val="22"/>
          <w:lang w:eastAsia="zh-TW"/>
        </w:rPr>
        <w:t>toxoplasma, viral screening and HIV if appropriate. A fresh sample may be sent</w:t>
      </w:r>
      <w:r w:rsidR="009A715B" w:rsidRPr="00B564FE">
        <w:rPr>
          <w:rFonts w:ascii="Arial" w:eastAsia="Microsoft JhengHei" w:hAnsi="Arial" w:cs="Arial"/>
          <w:sz w:val="22"/>
          <w:szCs w:val="22"/>
          <w:lang w:eastAsia="zh-TW"/>
        </w:rPr>
        <w:t xml:space="preserve"> to microbiology</w:t>
      </w:r>
      <w:r w:rsidR="00F100B3" w:rsidRPr="00B564FE">
        <w:rPr>
          <w:rFonts w:ascii="Arial" w:eastAsia="Microsoft JhengHei" w:hAnsi="Arial" w:cs="Arial"/>
          <w:sz w:val="22"/>
          <w:szCs w:val="22"/>
          <w:lang w:eastAsia="zh-TW"/>
        </w:rPr>
        <w:t xml:space="preserve"> if appropriate</w:t>
      </w:r>
      <w:r w:rsidRPr="00B564FE">
        <w:rPr>
          <w:rFonts w:ascii="Arial" w:eastAsia="Microsoft JhengHei" w:hAnsi="Arial" w:cs="Arial"/>
          <w:sz w:val="22"/>
          <w:szCs w:val="22"/>
          <w:lang w:eastAsia="zh-TW"/>
        </w:rPr>
        <w:t>.</w:t>
      </w:r>
      <w:r w:rsidR="009F20DE" w:rsidRPr="00B564FE">
        <w:rPr>
          <w:rFonts w:ascii="Arial" w:eastAsia="Microsoft JhengHei" w:hAnsi="Arial" w:cs="Arial"/>
          <w:sz w:val="22"/>
          <w:szCs w:val="22"/>
          <w:lang w:eastAsia="zh-TW"/>
        </w:rPr>
        <w:t xml:space="preserve"> </w:t>
      </w:r>
      <w:r w:rsidRPr="00B564FE">
        <w:rPr>
          <w:rFonts w:ascii="Arial" w:eastAsia="Microsoft JhengHei" w:hAnsi="Arial" w:cs="Arial"/>
          <w:sz w:val="22"/>
          <w:szCs w:val="22"/>
          <w:lang w:eastAsia="zh-TW"/>
        </w:rPr>
        <w:t>The</w:t>
      </w:r>
      <w:r w:rsidR="009A715B" w:rsidRPr="00B564FE">
        <w:rPr>
          <w:rFonts w:ascii="Arial" w:eastAsia="Microsoft JhengHei" w:hAnsi="Arial" w:cs="Arial"/>
          <w:sz w:val="22"/>
          <w:szCs w:val="22"/>
          <w:lang w:eastAsia="zh-TW"/>
        </w:rPr>
        <w:t xml:space="preserve"> lymph node</w:t>
      </w:r>
      <w:r w:rsidRPr="00B564FE">
        <w:rPr>
          <w:rFonts w:ascii="Arial" w:eastAsia="Microsoft JhengHei" w:hAnsi="Arial" w:cs="Arial"/>
          <w:sz w:val="22"/>
          <w:szCs w:val="22"/>
          <w:lang w:eastAsia="zh-TW"/>
        </w:rPr>
        <w:t xml:space="preserve"> sample </w:t>
      </w:r>
      <w:r w:rsidR="009A715B" w:rsidRPr="00B564FE">
        <w:rPr>
          <w:rFonts w:ascii="Arial" w:eastAsia="Microsoft JhengHei" w:hAnsi="Arial" w:cs="Arial"/>
          <w:sz w:val="22"/>
          <w:szCs w:val="22"/>
          <w:lang w:eastAsia="zh-TW"/>
        </w:rPr>
        <w:t xml:space="preserve">should </w:t>
      </w:r>
      <w:r w:rsidRPr="00B564FE">
        <w:rPr>
          <w:rFonts w:ascii="Arial" w:eastAsia="Microsoft JhengHei" w:hAnsi="Arial" w:cs="Arial"/>
          <w:sz w:val="22"/>
          <w:szCs w:val="22"/>
          <w:lang w:eastAsia="zh-TW"/>
        </w:rPr>
        <w:t xml:space="preserve">be divided </w:t>
      </w:r>
      <w:r w:rsidR="009A715B" w:rsidRPr="00B564FE">
        <w:rPr>
          <w:rFonts w:ascii="Arial" w:eastAsia="Microsoft JhengHei" w:hAnsi="Arial" w:cs="Arial"/>
          <w:sz w:val="22"/>
          <w:szCs w:val="22"/>
          <w:lang w:eastAsia="zh-TW"/>
        </w:rPr>
        <w:t xml:space="preserve">in theatre </w:t>
      </w:r>
      <w:r w:rsidRPr="00B564FE">
        <w:rPr>
          <w:rFonts w:ascii="Arial" w:eastAsia="Microsoft JhengHei" w:hAnsi="Arial" w:cs="Arial"/>
          <w:sz w:val="22"/>
          <w:szCs w:val="22"/>
          <w:lang w:eastAsia="zh-TW"/>
        </w:rPr>
        <w:t xml:space="preserve">and part sent fresh to the </w:t>
      </w:r>
      <w:r w:rsidR="009A715B" w:rsidRPr="00B564FE">
        <w:rPr>
          <w:rFonts w:ascii="Arial" w:eastAsia="Microsoft JhengHei" w:hAnsi="Arial" w:cs="Arial"/>
          <w:sz w:val="22"/>
          <w:szCs w:val="22"/>
          <w:lang w:eastAsia="zh-TW"/>
        </w:rPr>
        <w:t>m</w:t>
      </w:r>
      <w:r w:rsidRPr="00B564FE">
        <w:rPr>
          <w:rFonts w:ascii="Arial" w:eastAsia="Microsoft JhengHei" w:hAnsi="Arial" w:cs="Arial"/>
          <w:sz w:val="22"/>
          <w:szCs w:val="22"/>
          <w:lang w:eastAsia="zh-TW"/>
        </w:rPr>
        <w:t>icrobiology department (</w:t>
      </w:r>
      <w:r w:rsidR="00AC1B1D" w:rsidRPr="00B564FE">
        <w:rPr>
          <w:rFonts w:ascii="Arial" w:eastAsia="Microsoft JhengHei" w:hAnsi="Arial" w:cs="Arial"/>
          <w:sz w:val="22"/>
          <w:szCs w:val="22"/>
          <w:lang w:eastAsia="zh-TW"/>
        </w:rPr>
        <w:t>t</w:t>
      </w:r>
      <w:r w:rsidRPr="00B564FE">
        <w:rPr>
          <w:rFonts w:ascii="Arial" w:eastAsia="Microsoft JhengHei" w:hAnsi="Arial" w:cs="Arial"/>
          <w:sz w:val="22"/>
          <w:szCs w:val="22"/>
          <w:lang w:eastAsia="zh-TW"/>
        </w:rPr>
        <w:t>ypical sample size 0.5 cm³</w:t>
      </w:r>
      <w:r w:rsidR="00440FFE" w:rsidRPr="00B564FE">
        <w:rPr>
          <w:rFonts w:ascii="Arial" w:eastAsia="Microsoft JhengHei" w:hAnsi="Arial" w:cs="Arial"/>
          <w:sz w:val="22"/>
          <w:szCs w:val="22"/>
          <w:lang w:eastAsia="zh-TW"/>
        </w:rPr>
        <w:t>) with</w:t>
      </w:r>
      <w:r w:rsidR="009A715B" w:rsidRPr="00B564FE">
        <w:rPr>
          <w:rFonts w:ascii="Arial" w:eastAsia="Microsoft JhengHei" w:hAnsi="Arial" w:cs="Arial"/>
          <w:sz w:val="22"/>
          <w:szCs w:val="22"/>
          <w:lang w:eastAsia="zh-TW"/>
        </w:rPr>
        <w:t xml:space="preserve"> the remainder being placed in formalin and sent for histological examination.</w:t>
      </w:r>
    </w:p>
    <w:p w14:paraId="195A4698" w14:textId="77777777" w:rsidR="000B381C" w:rsidRPr="000B381C" w:rsidRDefault="000B381C" w:rsidP="00C4658D">
      <w:pPr>
        <w:spacing w:line="276" w:lineRule="auto"/>
        <w:jc w:val="both"/>
        <w:rPr>
          <w:rFonts w:ascii="Arial" w:eastAsia="Microsoft JhengHei" w:hAnsi="Arial" w:cs="Arial"/>
          <w:sz w:val="22"/>
          <w:szCs w:val="22"/>
          <w:lang w:eastAsia="zh-TW"/>
        </w:rPr>
      </w:pPr>
    </w:p>
    <w:p w14:paraId="0C1D0508" w14:textId="520D02F1" w:rsidR="001A6C2A" w:rsidRPr="001A6C2A" w:rsidRDefault="00F100B3" w:rsidP="001A6C2A">
      <w:pPr>
        <w:pStyle w:val="Heading1"/>
        <w:spacing w:line="276" w:lineRule="auto"/>
        <w:rPr>
          <w:rFonts w:ascii="Arial" w:eastAsia="Microsoft JhengHei" w:hAnsi="Arial" w:cs="Arial"/>
          <w:sz w:val="22"/>
          <w:szCs w:val="22"/>
          <w:lang w:eastAsia="zh-TW"/>
        </w:rPr>
      </w:pPr>
      <w:bookmarkStart w:id="17" w:name="_Toc124863594"/>
      <w:r w:rsidRPr="00B564FE">
        <w:rPr>
          <w:rFonts w:ascii="Arial" w:eastAsia="Microsoft JhengHei" w:hAnsi="Arial" w:cs="Arial"/>
          <w:sz w:val="22"/>
          <w:szCs w:val="22"/>
          <w:lang w:eastAsia="zh-TW"/>
        </w:rPr>
        <w:t>Mohs Sections</w:t>
      </w:r>
      <w:bookmarkEnd w:id="17"/>
    </w:p>
    <w:p w14:paraId="228C3E05" w14:textId="77777777" w:rsidR="00CC5D00"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This service is provided by the laboratory in co-operation with the </w:t>
      </w:r>
      <w:r w:rsidR="009A715B" w:rsidRPr="00B564FE">
        <w:rPr>
          <w:rFonts w:ascii="Arial" w:eastAsia="Microsoft JhengHei" w:hAnsi="Arial" w:cs="Arial"/>
          <w:sz w:val="22"/>
          <w:szCs w:val="22"/>
          <w:lang w:eastAsia="zh-TW"/>
        </w:rPr>
        <w:t>c</w:t>
      </w:r>
      <w:r w:rsidRPr="00B564FE">
        <w:rPr>
          <w:rFonts w:ascii="Arial" w:eastAsia="Microsoft JhengHei" w:hAnsi="Arial" w:cs="Arial"/>
          <w:sz w:val="22"/>
          <w:szCs w:val="22"/>
          <w:lang w:eastAsia="zh-TW"/>
        </w:rPr>
        <w:t xml:space="preserve">onsultant </w:t>
      </w:r>
      <w:r w:rsidR="009A715B" w:rsidRPr="00B564FE">
        <w:rPr>
          <w:rFonts w:ascii="Arial" w:eastAsia="Microsoft JhengHei" w:hAnsi="Arial" w:cs="Arial"/>
          <w:sz w:val="22"/>
          <w:szCs w:val="22"/>
          <w:lang w:eastAsia="zh-TW"/>
        </w:rPr>
        <w:t>d</w:t>
      </w:r>
      <w:r w:rsidRPr="00B564FE">
        <w:rPr>
          <w:rFonts w:ascii="Arial" w:eastAsia="Microsoft JhengHei" w:hAnsi="Arial" w:cs="Arial"/>
          <w:sz w:val="22"/>
          <w:szCs w:val="22"/>
          <w:lang w:eastAsia="zh-TW"/>
        </w:rPr>
        <w:t xml:space="preserve">ermatologist and </w:t>
      </w:r>
      <w:r w:rsidR="009F20DE" w:rsidRPr="00B564FE">
        <w:rPr>
          <w:rFonts w:ascii="Arial" w:eastAsia="Microsoft JhengHei" w:hAnsi="Arial" w:cs="Arial"/>
          <w:sz w:val="22"/>
          <w:szCs w:val="22"/>
          <w:lang w:eastAsia="zh-TW"/>
        </w:rPr>
        <w:t>must</w:t>
      </w:r>
      <w:r w:rsidRPr="00B564FE">
        <w:rPr>
          <w:rFonts w:ascii="Arial" w:eastAsia="Microsoft JhengHei" w:hAnsi="Arial" w:cs="Arial"/>
          <w:sz w:val="22"/>
          <w:szCs w:val="22"/>
          <w:lang w:eastAsia="zh-TW"/>
        </w:rPr>
        <w:t xml:space="preserve"> always be arranged at least one week in advance at K</w:t>
      </w:r>
      <w:r w:rsidR="006E4E04" w:rsidRPr="00B564FE">
        <w:rPr>
          <w:rFonts w:ascii="Arial" w:eastAsia="Microsoft JhengHei" w:hAnsi="Arial" w:cs="Arial"/>
          <w:sz w:val="22"/>
          <w:szCs w:val="22"/>
          <w:lang w:eastAsia="zh-TW"/>
        </w:rPr>
        <w:t>&amp;</w:t>
      </w:r>
      <w:r w:rsidRPr="00B564FE">
        <w:rPr>
          <w:rFonts w:ascii="Arial" w:eastAsia="Microsoft JhengHei" w:hAnsi="Arial" w:cs="Arial"/>
          <w:sz w:val="22"/>
          <w:szCs w:val="22"/>
          <w:lang w:eastAsia="zh-TW"/>
        </w:rPr>
        <w:t>CH Dermatology unit between 08</w:t>
      </w:r>
      <w:r w:rsidR="006E4E04" w:rsidRPr="00B564FE">
        <w:rPr>
          <w:rFonts w:ascii="Arial" w:eastAsia="Microsoft JhengHei" w:hAnsi="Arial" w:cs="Arial"/>
          <w:sz w:val="22"/>
          <w:szCs w:val="22"/>
          <w:lang w:eastAsia="zh-TW"/>
        </w:rPr>
        <w:t>:</w:t>
      </w:r>
      <w:r w:rsidRPr="00B564FE">
        <w:rPr>
          <w:rFonts w:ascii="Arial" w:eastAsia="Microsoft JhengHei" w:hAnsi="Arial" w:cs="Arial"/>
          <w:sz w:val="22"/>
          <w:szCs w:val="22"/>
          <w:lang w:eastAsia="zh-TW"/>
        </w:rPr>
        <w:t>30 and 17</w:t>
      </w:r>
      <w:r w:rsidR="006E4E04" w:rsidRPr="00B564FE">
        <w:rPr>
          <w:rFonts w:ascii="Arial" w:eastAsia="Microsoft JhengHei" w:hAnsi="Arial" w:cs="Arial"/>
          <w:sz w:val="22"/>
          <w:szCs w:val="22"/>
          <w:lang w:eastAsia="zh-TW"/>
        </w:rPr>
        <w:t>:</w:t>
      </w:r>
      <w:r w:rsidRPr="00B564FE">
        <w:rPr>
          <w:rFonts w:ascii="Arial" w:eastAsia="Microsoft JhengHei" w:hAnsi="Arial" w:cs="Arial"/>
          <w:sz w:val="22"/>
          <w:szCs w:val="22"/>
          <w:lang w:eastAsia="zh-TW"/>
        </w:rPr>
        <w:t>00 hrs. Requirement for service beyond this time requires arrangement with</w:t>
      </w:r>
      <w:r w:rsidR="006E4E04" w:rsidRPr="00B564FE">
        <w:rPr>
          <w:rFonts w:ascii="Arial" w:eastAsia="Microsoft JhengHei" w:hAnsi="Arial" w:cs="Arial"/>
          <w:sz w:val="22"/>
          <w:szCs w:val="22"/>
          <w:lang w:eastAsia="zh-TW"/>
        </w:rPr>
        <w:t xml:space="preserve"> the</w:t>
      </w:r>
      <w:r w:rsidRPr="00B564FE">
        <w:rPr>
          <w:rFonts w:ascii="Arial" w:eastAsia="Microsoft JhengHei" w:hAnsi="Arial" w:cs="Arial"/>
          <w:sz w:val="22"/>
          <w:szCs w:val="22"/>
          <w:lang w:eastAsia="zh-TW"/>
        </w:rPr>
        <w:t xml:space="preserve"> Head BMS</w:t>
      </w:r>
      <w:r w:rsidR="006E4E04" w:rsidRPr="00B564FE">
        <w:rPr>
          <w:rFonts w:ascii="Arial" w:eastAsia="Microsoft JhengHei" w:hAnsi="Arial" w:cs="Arial"/>
          <w:sz w:val="22"/>
          <w:szCs w:val="22"/>
          <w:lang w:eastAsia="zh-TW"/>
        </w:rPr>
        <w:t>.</w:t>
      </w:r>
    </w:p>
    <w:p w14:paraId="79341D1B" w14:textId="77777777" w:rsidR="00EC6070" w:rsidRPr="00B564FE" w:rsidRDefault="00EC6070" w:rsidP="00C4658D">
      <w:pPr>
        <w:spacing w:line="276" w:lineRule="auto"/>
        <w:jc w:val="both"/>
        <w:rPr>
          <w:rFonts w:ascii="Arial" w:eastAsia="Microsoft JhengHei" w:hAnsi="Arial" w:cs="Arial"/>
          <w:sz w:val="22"/>
          <w:szCs w:val="22"/>
          <w:lang w:eastAsia="zh-TW"/>
        </w:rPr>
      </w:pPr>
    </w:p>
    <w:p w14:paraId="2EB517F1" w14:textId="5836ACF8" w:rsidR="001A6C2A" w:rsidRPr="001A6C2A" w:rsidRDefault="00EC6070" w:rsidP="001A6C2A">
      <w:pPr>
        <w:pStyle w:val="Heading1"/>
        <w:spacing w:line="276" w:lineRule="auto"/>
        <w:rPr>
          <w:rFonts w:ascii="Arial" w:eastAsia="Microsoft JhengHei" w:hAnsi="Arial" w:cs="Arial"/>
          <w:sz w:val="22"/>
          <w:szCs w:val="22"/>
          <w:lang w:eastAsia="zh-TW"/>
        </w:rPr>
      </w:pPr>
      <w:bookmarkStart w:id="18" w:name="_Toc124863595"/>
      <w:r w:rsidRPr="00B564FE">
        <w:rPr>
          <w:rFonts w:ascii="Arial" w:eastAsia="Microsoft JhengHei" w:hAnsi="Arial" w:cs="Arial"/>
          <w:sz w:val="22"/>
          <w:szCs w:val="22"/>
          <w:lang w:eastAsia="zh-TW"/>
        </w:rPr>
        <w:t>Rapid On site Evaluation Clinic (ROSE)</w:t>
      </w:r>
      <w:bookmarkEnd w:id="18"/>
    </w:p>
    <w:p w14:paraId="744272FC" w14:textId="7869E894" w:rsidR="001D0AF3" w:rsidRDefault="00EC6070"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This is a service provided by the laborator</w:t>
      </w:r>
      <w:r w:rsidR="001E4353" w:rsidRPr="00B564FE">
        <w:rPr>
          <w:rFonts w:ascii="Arial" w:eastAsia="Microsoft JhengHei" w:hAnsi="Arial" w:cs="Arial"/>
          <w:sz w:val="22"/>
          <w:szCs w:val="22"/>
          <w:lang w:eastAsia="zh-TW"/>
        </w:rPr>
        <w:t xml:space="preserve">y in co-operation with the Radiology </w:t>
      </w:r>
      <w:r w:rsidRPr="00B564FE">
        <w:rPr>
          <w:rFonts w:ascii="Arial" w:eastAsia="Microsoft JhengHei" w:hAnsi="Arial" w:cs="Arial"/>
          <w:sz w:val="22"/>
          <w:szCs w:val="22"/>
          <w:lang w:eastAsia="zh-TW"/>
        </w:rPr>
        <w:t xml:space="preserve">department. </w:t>
      </w:r>
      <w:r w:rsidR="007E47C8" w:rsidRPr="00B564FE">
        <w:rPr>
          <w:rFonts w:ascii="Arial" w:eastAsia="Microsoft JhengHei" w:hAnsi="Arial" w:cs="Arial"/>
          <w:sz w:val="22"/>
          <w:szCs w:val="22"/>
          <w:lang w:eastAsia="zh-TW"/>
        </w:rPr>
        <w:t>This allows</w:t>
      </w:r>
      <w:r w:rsidR="001E4353" w:rsidRPr="00B564FE">
        <w:rPr>
          <w:rFonts w:ascii="Arial" w:eastAsia="Microsoft JhengHei" w:hAnsi="Arial" w:cs="Arial"/>
          <w:sz w:val="22"/>
          <w:szCs w:val="22"/>
          <w:lang w:eastAsia="zh-TW"/>
        </w:rPr>
        <w:t xml:space="preserve"> for the adequacy assessment of thyroid FNA samples</w:t>
      </w:r>
      <w:r w:rsidR="00CB66E0" w:rsidRPr="00B564FE">
        <w:rPr>
          <w:rFonts w:ascii="Arial" w:eastAsia="Microsoft JhengHei" w:hAnsi="Arial" w:cs="Arial"/>
          <w:sz w:val="22"/>
          <w:szCs w:val="22"/>
          <w:lang w:eastAsia="zh-TW"/>
        </w:rPr>
        <w:t xml:space="preserve"> only and is not a diagnostic service.</w:t>
      </w:r>
      <w:r w:rsidR="001E4353" w:rsidRPr="00B564FE">
        <w:rPr>
          <w:rFonts w:ascii="Arial" w:eastAsia="Microsoft JhengHei" w:hAnsi="Arial" w:cs="Arial"/>
          <w:sz w:val="22"/>
          <w:szCs w:val="22"/>
          <w:lang w:eastAsia="zh-TW"/>
        </w:rPr>
        <w:t xml:space="preserve"> </w:t>
      </w:r>
    </w:p>
    <w:p w14:paraId="746443C7" w14:textId="77777777" w:rsidR="001A6C2A" w:rsidRPr="00B564FE" w:rsidRDefault="001A6C2A" w:rsidP="00C4658D">
      <w:pPr>
        <w:spacing w:line="276" w:lineRule="auto"/>
        <w:jc w:val="both"/>
        <w:rPr>
          <w:rFonts w:ascii="Arial" w:eastAsia="Microsoft JhengHei" w:hAnsi="Arial" w:cs="Arial"/>
          <w:sz w:val="22"/>
          <w:szCs w:val="22"/>
          <w:lang w:eastAsia="zh-TW"/>
        </w:rPr>
      </w:pPr>
    </w:p>
    <w:p w14:paraId="43A42B46" w14:textId="449682A1" w:rsidR="001A6C2A" w:rsidRPr="001A6C2A" w:rsidRDefault="001D0AF3" w:rsidP="001A6C2A">
      <w:pPr>
        <w:pStyle w:val="Heading1"/>
        <w:spacing w:line="276" w:lineRule="auto"/>
        <w:rPr>
          <w:rFonts w:ascii="Arial" w:eastAsia="Microsoft JhengHei" w:hAnsi="Arial" w:cs="Arial"/>
          <w:sz w:val="22"/>
          <w:szCs w:val="22"/>
          <w:lang w:eastAsia="zh-TW"/>
        </w:rPr>
      </w:pPr>
      <w:bookmarkStart w:id="19" w:name="_Toc124863596"/>
      <w:r w:rsidRPr="00B564FE">
        <w:rPr>
          <w:rFonts w:ascii="Arial" w:eastAsia="Microsoft JhengHei" w:hAnsi="Arial" w:cs="Arial"/>
          <w:sz w:val="22"/>
          <w:szCs w:val="22"/>
          <w:lang w:eastAsia="zh-TW"/>
        </w:rPr>
        <w:t>Bile Duct Brushings</w:t>
      </w:r>
      <w:bookmarkEnd w:id="19"/>
    </w:p>
    <w:p w14:paraId="6877C0CA" w14:textId="77777777" w:rsidR="001D0AF3" w:rsidRPr="00B564FE" w:rsidRDefault="002D7C5B"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This is a</w:t>
      </w:r>
      <w:r w:rsidR="00C520DA" w:rsidRPr="00B564FE">
        <w:rPr>
          <w:rFonts w:ascii="Arial" w:eastAsia="Microsoft JhengHei" w:hAnsi="Arial" w:cs="Arial"/>
          <w:sz w:val="22"/>
          <w:szCs w:val="22"/>
          <w:lang w:eastAsia="zh-TW"/>
        </w:rPr>
        <w:t xml:space="preserve"> service is provided </w:t>
      </w:r>
      <w:r w:rsidRPr="00B564FE">
        <w:rPr>
          <w:rFonts w:ascii="Arial" w:eastAsia="Microsoft JhengHei" w:hAnsi="Arial" w:cs="Arial"/>
          <w:sz w:val="22"/>
          <w:szCs w:val="22"/>
          <w:lang w:eastAsia="zh-TW"/>
        </w:rPr>
        <w:t xml:space="preserve">by the laboratory </w:t>
      </w:r>
      <w:r w:rsidR="00C520DA" w:rsidRPr="00B564FE">
        <w:rPr>
          <w:rFonts w:ascii="Arial" w:eastAsia="Microsoft JhengHei" w:hAnsi="Arial" w:cs="Arial"/>
          <w:sz w:val="22"/>
          <w:szCs w:val="22"/>
          <w:lang w:eastAsia="zh-TW"/>
        </w:rPr>
        <w:t xml:space="preserve">at WHH </w:t>
      </w:r>
      <w:r w:rsidRPr="00B564FE">
        <w:rPr>
          <w:rFonts w:ascii="Arial" w:eastAsia="Microsoft JhengHei" w:hAnsi="Arial" w:cs="Arial"/>
          <w:sz w:val="22"/>
          <w:szCs w:val="22"/>
          <w:lang w:eastAsia="zh-TW"/>
        </w:rPr>
        <w:t xml:space="preserve">in co-operation with the endoscopy department </w:t>
      </w:r>
      <w:r w:rsidR="00C520DA" w:rsidRPr="00B564FE">
        <w:rPr>
          <w:rFonts w:ascii="Arial" w:eastAsia="Microsoft JhengHei" w:hAnsi="Arial" w:cs="Arial"/>
          <w:sz w:val="22"/>
          <w:szCs w:val="22"/>
          <w:lang w:eastAsia="zh-TW"/>
        </w:rPr>
        <w:t xml:space="preserve">to produce slides from the bile duct </w:t>
      </w:r>
      <w:r w:rsidRPr="00B564FE">
        <w:rPr>
          <w:rFonts w:ascii="Arial" w:eastAsia="Microsoft JhengHei" w:hAnsi="Arial" w:cs="Arial"/>
          <w:sz w:val="22"/>
          <w:szCs w:val="22"/>
          <w:lang w:eastAsia="zh-TW"/>
        </w:rPr>
        <w:t>brush. This allows for specimen adequacy and is not a diagnostic service.</w:t>
      </w:r>
    </w:p>
    <w:p w14:paraId="132D10B2" w14:textId="77777777" w:rsidR="00F85935" w:rsidRPr="00B564FE" w:rsidRDefault="00F85935" w:rsidP="00C4658D">
      <w:pPr>
        <w:spacing w:line="276" w:lineRule="auto"/>
        <w:jc w:val="both"/>
        <w:rPr>
          <w:rFonts w:ascii="Arial" w:eastAsia="Microsoft JhengHei" w:hAnsi="Arial" w:cs="Arial"/>
          <w:b/>
          <w:sz w:val="22"/>
          <w:szCs w:val="22"/>
          <w:highlight w:val="cyan"/>
          <w:lang w:eastAsia="zh-TW"/>
        </w:rPr>
      </w:pPr>
    </w:p>
    <w:p w14:paraId="4062F09A" w14:textId="5D1E40D7" w:rsidR="001A6C2A" w:rsidRPr="001A6C2A" w:rsidRDefault="00F0238C" w:rsidP="001A6C2A">
      <w:pPr>
        <w:pStyle w:val="Heading1"/>
        <w:spacing w:line="276" w:lineRule="auto"/>
        <w:rPr>
          <w:rFonts w:ascii="Arial" w:eastAsia="Microsoft JhengHei" w:hAnsi="Arial" w:cs="Arial"/>
          <w:sz w:val="22"/>
          <w:szCs w:val="22"/>
          <w:lang w:eastAsia="zh-TW"/>
        </w:rPr>
      </w:pPr>
      <w:bookmarkStart w:id="20" w:name="_Toc124863597"/>
      <w:r w:rsidRPr="00B564FE">
        <w:rPr>
          <w:rFonts w:ascii="Arial" w:eastAsia="Microsoft JhengHei" w:hAnsi="Arial" w:cs="Arial"/>
          <w:sz w:val="22"/>
          <w:szCs w:val="22"/>
          <w:lang w:eastAsia="zh-TW"/>
        </w:rPr>
        <w:t>Fetal material, retained products and placentas</w:t>
      </w:r>
      <w:bookmarkEnd w:id="20"/>
    </w:p>
    <w:p w14:paraId="150538EA" w14:textId="77777777" w:rsidR="00CC1F3B"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clinician / midwife </w:t>
      </w:r>
      <w:r w:rsidR="009F20DE" w:rsidRPr="00B564FE">
        <w:rPr>
          <w:rFonts w:ascii="Arial" w:eastAsia="Microsoft JhengHei" w:hAnsi="Arial" w:cs="Arial"/>
          <w:sz w:val="22"/>
          <w:szCs w:val="22"/>
          <w:lang w:eastAsia="zh-TW"/>
        </w:rPr>
        <w:t>must</w:t>
      </w:r>
      <w:r w:rsidRPr="00B564FE">
        <w:rPr>
          <w:rFonts w:ascii="Arial" w:eastAsia="Microsoft JhengHei" w:hAnsi="Arial" w:cs="Arial"/>
          <w:sz w:val="22"/>
          <w:szCs w:val="22"/>
          <w:lang w:eastAsia="zh-TW"/>
        </w:rPr>
        <w:t xml:space="preserve"> discuss with the Guys Hospital Regional Genetics Centre, the approp</w:t>
      </w:r>
      <w:r w:rsidR="001857DC" w:rsidRPr="00B564FE">
        <w:rPr>
          <w:rFonts w:ascii="Arial" w:eastAsia="Microsoft JhengHei" w:hAnsi="Arial" w:cs="Arial"/>
          <w:sz w:val="22"/>
          <w:szCs w:val="22"/>
          <w:lang w:eastAsia="zh-TW"/>
        </w:rPr>
        <w:t xml:space="preserve">riate samples required from a </w:t>
      </w:r>
      <w:r w:rsidR="004305B5" w:rsidRPr="00B564FE">
        <w:rPr>
          <w:rFonts w:ascii="Arial" w:eastAsia="Microsoft JhengHei" w:hAnsi="Arial" w:cs="Arial"/>
          <w:sz w:val="22"/>
          <w:szCs w:val="22"/>
          <w:lang w:eastAsia="zh-TW"/>
        </w:rPr>
        <w:t>fetus</w:t>
      </w:r>
      <w:r w:rsidRPr="00B564FE">
        <w:rPr>
          <w:rFonts w:ascii="Arial" w:eastAsia="Microsoft JhengHei" w:hAnsi="Arial" w:cs="Arial"/>
          <w:sz w:val="22"/>
          <w:szCs w:val="22"/>
          <w:lang w:eastAsia="zh-TW"/>
        </w:rPr>
        <w:t xml:space="preserve"> for </w:t>
      </w:r>
      <w:r w:rsidR="004305B5" w:rsidRPr="00B564FE">
        <w:rPr>
          <w:rFonts w:ascii="Arial" w:eastAsia="Microsoft JhengHei" w:hAnsi="Arial" w:cs="Arial"/>
          <w:sz w:val="22"/>
          <w:szCs w:val="22"/>
          <w:lang w:eastAsia="zh-TW"/>
        </w:rPr>
        <w:t>cytogenetic</w:t>
      </w:r>
      <w:r w:rsidRPr="00B564FE">
        <w:rPr>
          <w:rFonts w:ascii="Arial" w:eastAsia="Microsoft JhengHei" w:hAnsi="Arial" w:cs="Arial"/>
          <w:sz w:val="22"/>
          <w:szCs w:val="22"/>
          <w:lang w:eastAsia="zh-TW"/>
        </w:rPr>
        <w:t xml:space="preserve"> investigation. The </w:t>
      </w:r>
      <w:r w:rsidR="00CC1F3B" w:rsidRPr="00B564FE">
        <w:rPr>
          <w:rFonts w:ascii="Arial" w:eastAsia="Microsoft JhengHei" w:hAnsi="Arial" w:cs="Arial"/>
          <w:sz w:val="22"/>
          <w:szCs w:val="22"/>
          <w:lang w:eastAsia="zh-TW"/>
        </w:rPr>
        <w:t xml:space="preserve">standard </w:t>
      </w:r>
      <w:r w:rsidRPr="00B564FE">
        <w:rPr>
          <w:rFonts w:ascii="Arial" w:eastAsia="Microsoft JhengHei" w:hAnsi="Arial" w:cs="Arial"/>
          <w:sz w:val="22"/>
          <w:szCs w:val="22"/>
          <w:lang w:eastAsia="zh-TW"/>
        </w:rPr>
        <w:t xml:space="preserve">samples </w:t>
      </w:r>
      <w:r w:rsidR="00CC1F3B" w:rsidRPr="00B564FE">
        <w:rPr>
          <w:rFonts w:ascii="Arial" w:eastAsia="Microsoft JhengHei" w:hAnsi="Arial" w:cs="Arial"/>
          <w:sz w:val="22"/>
          <w:szCs w:val="22"/>
          <w:lang w:eastAsia="zh-TW"/>
        </w:rPr>
        <w:t xml:space="preserve">are usually </w:t>
      </w:r>
      <w:r w:rsidRPr="00B564FE">
        <w:rPr>
          <w:rFonts w:ascii="Arial" w:eastAsia="Microsoft JhengHei" w:hAnsi="Arial" w:cs="Arial"/>
          <w:sz w:val="22"/>
          <w:szCs w:val="22"/>
          <w:lang w:eastAsia="zh-TW"/>
        </w:rPr>
        <w:t>cord blood and skin</w:t>
      </w:r>
      <w:r w:rsidR="00CC1F3B" w:rsidRPr="00B564FE">
        <w:rPr>
          <w:rFonts w:ascii="Arial" w:eastAsia="Microsoft JhengHei" w:hAnsi="Arial" w:cs="Arial"/>
          <w:sz w:val="22"/>
          <w:szCs w:val="22"/>
          <w:lang w:eastAsia="zh-TW"/>
        </w:rPr>
        <w:t xml:space="preserve"> which</w:t>
      </w:r>
      <w:r w:rsidRPr="00B564FE">
        <w:rPr>
          <w:rFonts w:ascii="Arial" w:eastAsia="Microsoft JhengHei" w:hAnsi="Arial" w:cs="Arial"/>
          <w:sz w:val="22"/>
          <w:szCs w:val="22"/>
          <w:lang w:eastAsia="zh-TW"/>
        </w:rPr>
        <w:t xml:space="preserve"> must be taken by the clinician / midwife and dispatched to the regional genetics centre. </w:t>
      </w:r>
      <w:r w:rsidR="001857DC" w:rsidRPr="00B564FE">
        <w:rPr>
          <w:rFonts w:ascii="Arial" w:eastAsia="Microsoft JhengHei" w:hAnsi="Arial" w:cs="Arial"/>
          <w:sz w:val="22"/>
          <w:szCs w:val="22"/>
          <w:lang w:eastAsia="zh-TW"/>
        </w:rPr>
        <w:t xml:space="preserve">The </w:t>
      </w:r>
      <w:r w:rsidR="004305B5" w:rsidRPr="00B564FE">
        <w:rPr>
          <w:rFonts w:ascii="Arial" w:eastAsia="Microsoft JhengHei" w:hAnsi="Arial" w:cs="Arial"/>
          <w:sz w:val="22"/>
          <w:szCs w:val="22"/>
          <w:lang w:eastAsia="zh-TW"/>
        </w:rPr>
        <w:t>fetus</w:t>
      </w:r>
      <w:r w:rsidRPr="00B564FE">
        <w:rPr>
          <w:rFonts w:ascii="Arial" w:eastAsia="Microsoft JhengHei" w:hAnsi="Arial" w:cs="Arial"/>
          <w:sz w:val="22"/>
          <w:szCs w:val="22"/>
          <w:lang w:eastAsia="zh-TW"/>
        </w:rPr>
        <w:t xml:space="preserve"> can then be sent to the appropriate </w:t>
      </w:r>
      <w:r w:rsidR="00CC1F3B" w:rsidRPr="00B564FE">
        <w:rPr>
          <w:rFonts w:ascii="Arial" w:eastAsia="Microsoft JhengHei" w:hAnsi="Arial" w:cs="Arial"/>
          <w:sz w:val="22"/>
          <w:szCs w:val="22"/>
          <w:lang w:eastAsia="zh-TW"/>
        </w:rPr>
        <w:t xml:space="preserve">area dependent on </w:t>
      </w:r>
      <w:r w:rsidRPr="00B564FE">
        <w:rPr>
          <w:rFonts w:ascii="Arial" w:eastAsia="Microsoft JhengHei" w:hAnsi="Arial" w:cs="Arial"/>
          <w:sz w:val="22"/>
          <w:szCs w:val="22"/>
          <w:lang w:eastAsia="zh-TW"/>
        </w:rPr>
        <w:t>gestation.</w:t>
      </w:r>
      <w:r w:rsidR="00CC1F3B" w:rsidRPr="00B564FE">
        <w:rPr>
          <w:rFonts w:ascii="Arial" w:eastAsia="Microsoft JhengHei" w:hAnsi="Arial" w:cs="Arial"/>
          <w:sz w:val="22"/>
          <w:szCs w:val="22"/>
          <w:lang w:eastAsia="zh-TW"/>
        </w:rPr>
        <w:t xml:space="preserve"> </w:t>
      </w:r>
    </w:p>
    <w:p w14:paraId="04652F72" w14:textId="77777777" w:rsidR="00E318FB"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In the case of suspected infection the clinician / midwife must take a swab of placenta and send promptly to microbiology. D</w:t>
      </w:r>
      <w:r w:rsidR="001857DC" w:rsidRPr="00B564FE">
        <w:rPr>
          <w:rFonts w:ascii="Arial" w:eastAsia="Microsoft JhengHei" w:hAnsi="Arial" w:cs="Arial"/>
          <w:sz w:val="22"/>
          <w:szCs w:val="22"/>
          <w:lang w:eastAsia="zh-TW"/>
        </w:rPr>
        <w:t>epending on gestation</w:t>
      </w:r>
      <w:r w:rsidR="00784593" w:rsidRPr="00B564FE">
        <w:rPr>
          <w:rFonts w:ascii="Arial" w:eastAsia="Microsoft JhengHei" w:hAnsi="Arial" w:cs="Arial"/>
          <w:sz w:val="22"/>
          <w:szCs w:val="22"/>
          <w:lang w:eastAsia="zh-TW"/>
        </w:rPr>
        <w:t>al</w:t>
      </w:r>
      <w:r w:rsidR="001857DC" w:rsidRPr="00B564FE">
        <w:rPr>
          <w:rFonts w:ascii="Arial" w:eastAsia="Microsoft JhengHei" w:hAnsi="Arial" w:cs="Arial"/>
          <w:sz w:val="22"/>
          <w:szCs w:val="22"/>
          <w:lang w:eastAsia="zh-TW"/>
        </w:rPr>
        <w:t xml:space="preserve"> age</w:t>
      </w:r>
      <w:r w:rsidR="009A715B" w:rsidRPr="00B564FE">
        <w:rPr>
          <w:rFonts w:ascii="Arial" w:eastAsia="Microsoft JhengHei" w:hAnsi="Arial" w:cs="Arial"/>
          <w:sz w:val="22"/>
          <w:szCs w:val="22"/>
          <w:lang w:eastAsia="zh-TW"/>
        </w:rPr>
        <w:t>,</w:t>
      </w:r>
      <w:r w:rsidR="001857DC" w:rsidRPr="00B564FE">
        <w:rPr>
          <w:rFonts w:ascii="Arial" w:eastAsia="Microsoft JhengHei" w:hAnsi="Arial" w:cs="Arial"/>
          <w:sz w:val="22"/>
          <w:szCs w:val="22"/>
          <w:lang w:eastAsia="zh-TW"/>
        </w:rPr>
        <w:t xml:space="preserve"> the f</w:t>
      </w:r>
      <w:r w:rsidRPr="00B564FE">
        <w:rPr>
          <w:rFonts w:ascii="Arial" w:eastAsia="Microsoft JhengHei" w:hAnsi="Arial" w:cs="Arial"/>
          <w:sz w:val="22"/>
          <w:szCs w:val="22"/>
          <w:lang w:eastAsia="zh-TW"/>
        </w:rPr>
        <w:t xml:space="preserve">etus and placenta </w:t>
      </w:r>
      <w:r w:rsidR="009F20DE" w:rsidRPr="00B564FE">
        <w:rPr>
          <w:rFonts w:ascii="Arial" w:eastAsia="Microsoft JhengHei" w:hAnsi="Arial" w:cs="Arial"/>
          <w:sz w:val="22"/>
          <w:szCs w:val="22"/>
          <w:lang w:eastAsia="zh-TW"/>
        </w:rPr>
        <w:t>must</w:t>
      </w:r>
      <w:r w:rsidRPr="00B564FE">
        <w:rPr>
          <w:rFonts w:ascii="Arial" w:eastAsia="Microsoft JhengHei" w:hAnsi="Arial" w:cs="Arial"/>
          <w:sz w:val="22"/>
          <w:szCs w:val="22"/>
          <w:lang w:eastAsia="zh-TW"/>
        </w:rPr>
        <w:t xml:space="preserve"> promptly be sent via porter to the appropriate </w:t>
      </w:r>
      <w:r w:rsidR="00CC1F3B" w:rsidRPr="00B564FE">
        <w:rPr>
          <w:rFonts w:ascii="Arial" w:eastAsia="Microsoft JhengHei" w:hAnsi="Arial" w:cs="Arial"/>
          <w:sz w:val="22"/>
          <w:szCs w:val="22"/>
          <w:lang w:eastAsia="zh-TW"/>
        </w:rPr>
        <w:t>area.</w:t>
      </w:r>
      <w:r w:rsidRPr="00B564FE">
        <w:rPr>
          <w:rFonts w:ascii="Arial" w:eastAsia="Microsoft JhengHei" w:hAnsi="Arial" w:cs="Arial"/>
          <w:sz w:val="22"/>
          <w:szCs w:val="22"/>
          <w:lang w:eastAsia="zh-TW"/>
        </w:rPr>
        <w:t xml:space="preserve"> </w:t>
      </w:r>
    </w:p>
    <w:p w14:paraId="38D9D200" w14:textId="77777777" w:rsidR="006E4E04" w:rsidRPr="00B564FE" w:rsidRDefault="006E4E04" w:rsidP="00C4658D">
      <w:pPr>
        <w:spacing w:line="276" w:lineRule="auto"/>
        <w:jc w:val="both"/>
        <w:rPr>
          <w:rFonts w:ascii="Arial" w:eastAsia="Microsoft JhengHei" w:hAnsi="Arial" w:cs="Arial"/>
          <w:b/>
          <w:sz w:val="22"/>
          <w:szCs w:val="22"/>
          <w:highlight w:val="cyan"/>
          <w:lang w:eastAsia="zh-TW"/>
        </w:rPr>
      </w:pPr>
    </w:p>
    <w:p w14:paraId="5BB50113" w14:textId="17DB44B4" w:rsidR="00D3342C" w:rsidRDefault="000E796E"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Fetus</w:t>
      </w:r>
      <w:r w:rsidR="00F100B3" w:rsidRPr="00B564FE">
        <w:rPr>
          <w:rFonts w:ascii="Arial" w:eastAsia="Microsoft JhengHei" w:hAnsi="Arial" w:cs="Arial"/>
          <w:sz w:val="22"/>
          <w:szCs w:val="22"/>
          <w:lang w:eastAsia="zh-TW"/>
        </w:rPr>
        <w:t xml:space="preserve"> and placentas not requiring p</w:t>
      </w:r>
      <w:r w:rsidR="001857DC" w:rsidRPr="00B564FE">
        <w:rPr>
          <w:rFonts w:ascii="Arial" w:eastAsia="Microsoft JhengHei" w:hAnsi="Arial" w:cs="Arial"/>
          <w:sz w:val="22"/>
          <w:szCs w:val="22"/>
          <w:lang w:eastAsia="zh-TW"/>
        </w:rPr>
        <w:t xml:space="preserve">ost </w:t>
      </w:r>
      <w:r w:rsidR="00FF1044" w:rsidRPr="00B564FE">
        <w:rPr>
          <w:rFonts w:ascii="Arial" w:eastAsia="Microsoft JhengHei" w:hAnsi="Arial" w:cs="Arial"/>
          <w:sz w:val="22"/>
          <w:szCs w:val="22"/>
          <w:lang w:eastAsia="zh-TW"/>
        </w:rPr>
        <w:t>mortem,</w:t>
      </w:r>
      <w:r w:rsidR="001857DC" w:rsidRPr="00B564FE">
        <w:rPr>
          <w:rFonts w:ascii="Arial" w:eastAsia="Microsoft JhengHei" w:hAnsi="Arial" w:cs="Arial"/>
          <w:sz w:val="22"/>
          <w:szCs w:val="22"/>
          <w:lang w:eastAsia="zh-TW"/>
        </w:rPr>
        <w:t xml:space="preserve"> </w:t>
      </w:r>
      <w:r w:rsidR="009D6821" w:rsidRPr="00B564FE">
        <w:rPr>
          <w:rFonts w:ascii="Arial" w:eastAsia="Microsoft JhengHei" w:hAnsi="Arial" w:cs="Arial"/>
          <w:sz w:val="22"/>
          <w:szCs w:val="22"/>
          <w:lang w:eastAsia="zh-TW"/>
        </w:rPr>
        <w:t>foetuses</w:t>
      </w:r>
      <w:r w:rsidR="00F100B3" w:rsidRPr="00B564FE">
        <w:rPr>
          <w:rFonts w:ascii="Arial" w:eastAsia="Microsoft JhengHei" w:hAnsi="Arial" w:cs="Arial"/>
          <w:sz w:val="22"/>
          <w:szCs w:val="22"/>
          <w:lang w:eastAsia="zh-TW"/>
        </w:rPr>
        <w:t xml:space="preserve"> &lt;16 weeks</w:t>
      </w:r>
      <w:r w:rsidR="009A715B" w:rsidRPr="00B564FE">
        <w:rPr>
          <w:rFonts w:ascii="Arial" w:eastAsia="Microsoft JhengHei" w:hAnsi="Arial" w:cs="Arial"/>
          <w:sz w:val="22"/>
          <w:szCs w:val="22"/>
          <w:lang w:eastAsia="zh-TW"/>
        </w:rPr>
        <w:t xml:space="preserve"> and retained products (suspected or </w:t>
      </w:r>
      <w:r w:rsidR="00440FFE" w:rsidRPr="00B564FE">
        <w:rPr>
          <w:rFonts w:ascii="Arial" w:eastAsia="Microsoft JhengHei" w:hAnsi="Arial" w:cs="Arial"/>
          <w:sz w:val="22"/>
          <w:szCs w:val="22"/>
          <w:lang w:eastAsia="zh-TW"/>
        </w:rPr>
        <w:t>clinically</w:t>
      </w:r>
      <w:r w:rsidR="009A715B" w:rsidRPr="00B564FE">
        <w:rPr>
          <w:rFonts w:ascii="Arial" w:eastAsia="Microsoft JhengHei" w:hAnsi="Arial" w:cs="Arial"/>
          <w:sz w:val="22"/>
          <w:szCs w:val="22"/>
          <w:lang w:eastAsia="zh-TW"/>
        </w:rPr>
        <w:t xml:space="preserve"> diagnosed products of conception, labelled POC)</w:t>
      </w:r>
      <w:r w:rsidR="009D6821" w:rsidRPr="00B564FE">
        <w:rPr>
          <w:rFonts w:ascii="Arial" w:eastAsia="Microsoft JhengHei" w:hAnsi="Arial" w:cs="Arial"/>
          <w:sz w:val="22"/>
          <w:szCs w:val="22"/>
          <w:lang w:eastAsia="zh-TW"/>
        </w:rPr>
        <w:t xml:space="preserve"> are s</w:t>
      </w:r>
      <w:r w:rsidR="00F02634" w:rsidRPr="00B564FE">
        <w:rPr>
          <w:rFonts w:ascii="Arial" w:eastAsia="Microsoft JhengHei" w:hAnsi="Arial" w:cs="Arial"/>
          <w:sz w:val="22"/>
          <w:szCs w:val="22"/>
          <w:lang w:eastAsia="zh-TW"/>
        </w:rPr>
        <w:t>en</w:t>
      </w:r>
      <w:r w:rsidR="009D6821" w:rsidRPr="00B564FE">
        <w:rPr>
          <w:rFonts w:ascii="Arial" w:eastAsia="Microsoft JhengHei" w:hAnsi="Arial" w:cs="Arial"/>
          <w:sz w:val="22"/>
          <w:szCs w:val="22"/>
          <w:lang w:eastAsia="zh-TW"/>
        </w:rPr>
        <w:t>t</w:t>
      </w:r>
      <w:r w:rsidR="00F02634" w:rsidRPr="00B564FE">
        <w:rPr>
          <w:rFonts w:ascii="Arial" w:eastAsia="Microsoft JhengHei" w:hAnsi="Arial" w:cs="Arial"/>
          <w:sz w:val="22"/>
          <w:szCs w:val="22"/>
          <w:lang w:eastAsia="zh-TW"/>
        </w:rPr>
        <w:t xml:space="preserve"> directly from the EPAU</w:t>
      </w:r>
      <w:r w:rsidR="00A21623" w:rsidRPr="00B564FE">
        <w:rPr>
          <w:rFonts w:ascii="Arial" w:eastAsia="Microsoft JhengHei" w:hAnsi="Arial" w:cs="Arial"/>
          <w:sz w:val="22"/>
          <w:szCs w:val="22"/>
          <w:lang w:eastAsia="zh-TW"/>
        </w:rPr>
        <w:t>,</w:t>
      </w:r>
      <w:r w:rsidR="00F02634" w:rsidRPr="00B564FE">
        <w:rPr>
          <w:rFonts w:ascii="Arial" w:eastAsia="Microsoft JhengHei" w:hAnsi="Arial" w:cs="Arial"/>
          <w:sz w:val="22"/>
          <w:szCs w:val="22"/>
          <w:lang w:eastAsia="zh-TW"/>
        </w:rPr>
        <w:t xml:space="preserve"> or </w:t>
      </w:r>
      <w:r w:rsidR="009D6821" w:rsidRPr="00B564FE">
        <w:rPr>
          <w:rFonts w:ascii="Arial" w:eastAsia="Microsoft JhengHei" w:hAnsi="Arial" w:cs="Arial"/>
          <w:sz w:val="22"/>
          <w:szCs w:val="22"/>
          <w:lang w:eastAsia="zh-TW"/>
        </w:rPr>
        <w:t>Gynae</w:t>
      </w:r>
      <w:r w:rsidR="00F100B3" w:rsidRPr="00B564FE">
        <w:rPr>
          <w:rFonts w:ascii="Arial" w:eastAsia="Microsoft JhengHei" w:hAnsi="Arial" w:cs="Arial"/>
          <w:sz w:val="22"/>
          <w:szCs w:val="22"/>
          <w:lang w:eastAsia="zh-TW"/>
        </w:rPr>
        <w:t xml:space="preserve"> ward</w:t>
      </w:r>
      <w:r w:rsidR="00A21623" w:rsidRPr="00B564FE">
        <w:rPr>
          <w:rFonts w:ascii="Arial" w:eastAsia="Microsoft JhengHei" w:hAnsi="Arial" w:cs="Arial"/>
          <w:sz w:val="22"/>
          <w:szCs w:val="22"/>
          <w:lang w:eastAsia="zh-TW"/>
        </w:rPr>
        <w:t>,</w:t>
      </w:r>
      <w:r w:rsidR="00F100B3" w:rsidRPr="00B564FE">
        <w:rPr>
          <w:rFonts w:ascii="Arial" w:eastAsia="Microsoft JhengHei" w:hAnsi="Arial" w:cs="Arial"/>
          <w:sz w:val="22"/>
          <w:szCs w:val="22"/>
          <w:lang w:eastAsia="zh-TW"/>
        </w:rPr>
        <w:t xml:space="preserve"> in an appropriate sized specimen container with sufficient 10% formalin to </w:t>
      </w:r>
      <w:r w:rsidR="009A715B" w:rsidRPr="00B564FE">
        <w:rPr>
          <w:rFonts w:ascii="Arial" w:eastAsia="Microsoft JhengHei" w:hAnsi="Arial" w:cs="Arial"/>
          <w:sz w:val="22"/>
          <w:szCs w:val="22"/>
          <w:lang w:eastAsia="zh-TW"/>
        </w:rPr>
        <w:t>c</w:t>
      </w:r>
      <w:r w:rsidR="00CC1F3B" w:rsidRPr="00B564FE">
        <w:rPr>
          <w:rFonts w:ascii="Arial" w:eastAsia="Microsoft JhengHei" w:hAnsi="Arial" w:cs="Arial"/>
          <w:sz w:val="22"/>
          <w:szCs w:val="22"/>
          <w:lang w:eastAsia="zh-TW"/>
        </w:rPr>
        <w:t xml:space="preserve">ellular </w:t>
      </w:r>
      <w:r w:rsidR="009A715B" w:rsidRPr="00B564FE">
        <w:rPr>
          <w:rFonts w:ascii="Arial" w:eastAsia="Microsoft JhengHei" w:hAnsi="Arial" w:cs="Arial"/>
          <w:sz w:val="22"/>
          <w:szCs w:val="22"/>
          <w:lang w:eastAsia="zh-TW"/>
        </w:rPr>
        <w:t>p</w:t>
      </w:r>
      <w:r w:rsidR="00CC1F3B" w:rsidRPr="00B564FE">
        <w:rPr>
          <w:rFonts w:ascii="Arial" w:eastAsia="Microsoft JhengHei" w:hAnsi="Arial" w:cs="Arial"/>
          <w:sz w:val="22"/>
          <w:szCs w:val="22"/>
          <w:lang w:eastAsia="zh-TW"/>
        </w:rPr>
        <w:t>athology</w:t>
      </w:r>
      <w:r w:rsidR="00F100B3" w:rsidRPr="00B564FE">
        <w:rPr>
          <w:rFonts w:ascii="Arial" w:eastAsia="Microsoft JhengHei" w:hAnsi="Arial" w:cs="Arial"/>
          <w:sz w:val="22"/>
          <w:szCs w:val="22"/>
          <w:lang w:eastAsia="zh-TW"/>
        </w:rPr>
        <w:t xml:space="preserve"> via the pathology specimen reception at </w:t>
      </w:r>
      <w:r w:rsidR="00CC1F3B" w:rsidRPr="00B564FE">
        <w:rPr>
          <w:rFonts w:ascii="Arial" w:eastAsia="Microsoft JhengHei" w:hAnsi="Arial" w:cs="Arial"/>
          <w:sz w:val="22"/>
          <w:szCs w:val="22"/>
          <w:lang w:eastAsia="zh-TW"/>
        </w:rPr>
        <w:t>any</w:t>
      </w:r>
      <w:r w:rsidR="00F100B3" w:rsidRPr="00B564FE">
        <w:rPr>
          <w:rFonts w:ascii="Arial" w:eastAsia="Microsoft JhengHei" w:hAnsi="Arial" w:cs="Arial"/>
          <w:sz w:val="22"/>
          <w:szCs w:val="22"/>
          <w:lang w:eastAsia="zh-TW"/>
        </w:rPr>
        <w:t xml:space="preserve"> site.</w:t>
      </w:r>
      <w:r w:rsidR="00CC1F3B" w:rsidRPr="00B564FE">
        <w:rPr>
          <w:rFonts w:ascii="Arial" w:eastAsia="Microsoft JhengHei" w:hAnsi="Arial" w:cs="Arial"/>
          <w:sz w:val="22"/>
          <w:szCs w:val="22"/>
          <w:lang w:eastAsia="zh-TW"/>
        </w:rPr>
        <w:t xml:space="preserve"> This must be acc</w:t>
      </w:r>
      <w:r w:rsidR="00F100B3" w:rsidRPr="00B564FE">
        <w:rPr>
          <w:rFonts w:ascii="Arial" w:eastAsia="Microsoft JhengHei" w:hAnsi="Arial" w:cs="Arial"/>
          <w:sz w:val="22"/>
          <w:szCs w:val="22"/>
          <w:lang w:eastAsia="zh-TW"/>
        </w:rPr>
        <w:t>ompanied by a completed histology request form</w:t>
      </w:r>
      <w:r w:rsidR="009D6821" w:rsidRPr="00B564FE">
        <w:rPr>
          <w:rFonts w:ascii="Arial" w:eastAsia="Microsoft JhengHei" w:hAnsi="Arial" w:cs="Arial"/>
          <w:sz w:val="22"/>
          <w:szCs w:val="22"/>
          <w:lang w:eastAsia="zh-TW"/>
        </w:rPr>
        <w:t>,</w:t>
      </w:r>
      <w:r w:rsidR="00F100B3" w:rsidRPr="00B564FE">
        <w:rPr>
          <w:rFonts w:ascii="Arial" w:eastAsia="Microsoft JhengHei" w:hAnsi="Arial" w:cs="Arial"/>
          <w:sz w:val="22"/>
          <w:szCs w:val="22"/>
          <w:lang w:eastAsia="zh-TW"/>
        </w:rPr>
        <w:t xml:space="preserve"> </w:t>
      </w:r>
      <w:r w:rsidR="009D6821" w:rsidRPr="00B564FE">
        <w:rPr>
          <w:rFonts w:ascii="Arial" w:eastAsia="Microsoft JhengHei" w:hAnsi="Arial" w:cs="Arial"/>
          <w:sz w:val="22"/>
          <w:szCs w:val="22"/>
          <w:lang w:eastAsia="zh-TW"/>
        </w:rPr>
        <w:t xml:space="preserve">a signed </w:t>
      </w:r>
      <w:r w:rsidR="003B6EC0" w:rsidRPr="00B564FE">
        <w:rPr>
          <w:rFonts w:ascii="Arial" w:eastAsia="Microsoft JhengHei" w:hAnsi="Arial" w:cs="Arial"/>
          <w:sz w:val="22"/>
          <w:szCs w:val="22"/>
          <w:lang w:eastAsia="zh-TW"/>
        </w:rPr>
        <w:t xml:space="preserve">consent form </w:t>
      </w:r>
      <w:r w:rsidR="009D6821" w:rsidRPr="00B564FE">
        <w:rPr>
          <w:rFonts w:ascii="Arial" w:eastAsia="Microsoft JhengHei" w:hAnsi="Arial" w:cs="Arial"/>
          <w:sz w:val="22"/>
          <w:szCs w:val="22"/>
          <w:lang w:eastAsia="zh-TW"/>
        </w:rPr>
        <w:t xml:space="preserve">and a form 5 </w:t>
      </w:r>
      <w:r w:rsidR="00F100B3" w:rsidRPr="00B564FE">
        <w:rPr>
          <w:rFonts w:ascii="Arial" w:eastAsia="Microsoft JhengHei" w:hAnsi="Arial" w:cs="Arial"/>
          <w:sz w:val="22"/>
          <w:szCs w:val="22"/>
          <w:lang w:eastAsia="zh-TW"/>
        </w:rPr>
        <w:t>clearly stating whether a</w:t>
      </w:r>
      <w:r w:rsidR="001857DC" w:rsidRPr="00B564FE">
        <w:rPr>
          <w:rFonts w:ascii="Arial" w:eastAsia="Microsoft JhengHei" w:hAnsi="Arial" w:cs="Arial"/>
          <w:sz w:val="22"/>
          <w:szCs w:val="22"/>
          <w:lang w:eastAsia="zh-TW"/>
        </w:rPr>
        <w:t>n external examination of the f</w:t>
      </w:r>
      <w:r w:rsidR="00F100B3" w:rsidRPr="00B564FE">
        <w:rPr>
          <w:rFonts w:ascii="Arial" w:eastAsia="Microsoft JhengHei" w:hAnsi="Arial" w:cs="Arial"/>
          <w:sz w:val="22"/>
          <w:szCs w:val="22"/>
          <w:lang w:eastAsia="zh-TW"/>
        </w:rPr>
        <w:t>etus is required, and / or histopathological examination of the placenta.</w:t>
      </w:r>
    </w:p>
    <w:p w14:paraId="51E77459" w14:textId="77777777" w:rsidR="000B381C" w:rsidRDefault="000B381C" w:rsidP="00C4658D">
      <w:pPr>
        <w:spacing w:line="276" w:lineRule="auto"/>
        <w:jc w:val="both"/>
        <w:rPr>
          <w:rFonts w:ascii="Arial" w:eastAsia="Microsoft JhengHei" w:hAnsi="Arial" w:cs="Arial"/>
          <w:sz w:val="22"/>
          <w:szCs w:val="22"/>
          <w:lang w:eastAsia="zh-TW"/>
        </w:rPr>
      </w:pPr>
    </w:p>
    <w:p w14:paraId="7706ED52" w14:textId="77777777" w:rsidR="00F34C40"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The form must clearly state:</w:t>
      </w:r>
    </w:p>
    <w:p w14:paraId="5FCB4C49" w14:textId="77777777" w:rsidR="00CC1F3B" w:rsidRPr="00B564FE" w:rsidRDefault="00F100B3" w:rsidP="00C4658D">
      <w:pPr>
        <w:pStyle w:val="ListParagraph"/>
        <w:numPr>
          <w:ilvl w:val="0"/>
          <w:numId w:val="2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Patient’s Name</w:t>
      </w:r>
    </w:p>
    <w:p w14:paraId="153A8322" w14:textId="77777777" w:rsidR="00CC1F3B" w:rsidRPr="00B564FE" w:rsidRDefault="00F100B3" w:rsidP="00C4658D">
      <w:pPr>
        <w:pStyle w:val="ListParagraph"/>
        <w:numPr>
          <w:ilvl w:val="0"/>
          <w:numId w:val="2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NHS/Hospital Number</w:t>
      </w:r>
    </w:p>
    <w:p w14:paraId="00C57770" w14:textId="77777777" w:rsidR="00CC1F3B" w:rsidRPr="00B564FE" w:rsidRDefault="00F100B3" w:rsidP="00C4658D">
      <w:pPr>
        <w:pStyle w:val="ListParagraph"/>
        <w:numPr>
          <w:ilvl w:val="0"/>
          <w:numId w:val="2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Time event took place and Date</w:t>
      </w:r>
    </w:p>
    <w:p w14:paraId="3283AD20" w14:textId="77777777" w:rsidR="00CC1F3B" w:rsidRPr="00B564FE" w:rsidRDefault="00F100B3" w:rsidP="00C4658D">
      <w:pPr>
        <w:pStyle w:val="ListParagraph"/>
        <w:numPr>
          <w:ilvl w:val="0"/>
          <w:numId w:val="2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Signature of Doctor</w:t>
      </w:r>
    </w:p>
    <w:p w14:paraId="00956944" w14:textId="77777777" w:rsidR="00CC1F3B" w:rsidRPr="00B564FE" w:rsidRDefault="00F100B3" w:rsidP="00C4658D">
      <w:pPr>
        <w:pStyle w:val="ListParagraph"/>
        <w:numPr>
          <w:ilvl w:val="0"/>
          <w:numId w:val="2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Ward</w:t>
      </w:r>
    </w:p>
    <w:p w14:paraId="7EF3FD00" w14:textId="77777777" w:rsidR="00CC1F3B" w:rsidRPr="00B564FE" w:rsidRDefault="00F100B3" w:rsidP="00C4658D">
      <w:pPr>
        <w:pStyle w:val="ListParagraph"/>
        <w:numPr>
          <w:ilvl w:val="0"/>
          <w:numId w:val="2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Consultant Name</w:t>
      </w:r>
    </w:p>
    <w:p w14:paraId="713DE066" w14:textId="77777777" w:rsidR="00CC1F3B" w:rsidRPr="00B564FE" w:rsidRDefault="00F100B3" w:rsidP="00C4658D">
      <w:pPr>
        <w:pStyle w:val="ListParagraph"/>
        <w:numPr>
          <w:ilvl w:val="0"/>
          <w:numId w:val="2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Date of Specimen</w:t>
      </w:r>
    </w:p>
    <w:p w14:paraId="6DD68C55" w14:textId="77777777" w:rsidR="00CC1F3B" w:rsidRPr="00B564FE" w:rsidRDefault="00F100B3" w:rsidP="00C4658D">
      <w:pPr>
        <w:pStyle w:val="ListParagraph"/>
        <w:numPr>
          <w:ilvl w:val="0"/>
          <w:numId w:val="2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Clinical Details</w:t>
      </w:r>
    </w:p>
    <w:p w14:paraId="5AD28CA4" w14:textId="77777777" w:rsidR="00F34C40" w:rsidRPr="00B564FE" w:rsidRDefault="00F34C40" w:rsidP="00C4658D">
      <w:pPr>
        <w:pStyle w:val="ListParagraph"/>
        <w:numPr>
          <w:ilvl w:val="0"/>
          <w:numId w:val="2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The form must also state “For examination” or “For sensitive disposal only”</w:t>
      </w:r>
    </w:p>
    <w:p w14:paraId="5A6A61D8" w14:textId="77777777" w:rsidR="00CC1F3B" w:rsidRPr="00B564FE" w:rsidRDefault="00CC1F3B" w:rsidP="00C4658D">
      <w:pPr>
        <w:spacing w:line="276" w:lineRule="auto"/>
        <w:jc w:val="both"/>
        <w:rPr>
          <w:rFonts w:ascii="Arial" w:eastAsia="Microsoft JhengHei" w:hAnsi="Arial" w:cs="Arial"/>
          <w:sz w:val="22"/>
          <w:szCs w:val="22"/>
          <w:lang w:eastAsia="zh-TW"/>
        </w:rPr>
      </w:pPr>
    </w:p>
    <w:p w14:paraId="3E387562" w14:textId="0208F214" w:rsidR="00F100B3"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pot must also bear a completed label included patient’s name, DOB, hospital number, what the specimen is (labelled </w:t>
      </w:r>
      <w:r w:rsidR="00A21623" w:rsidRPr="00B564FE">
        <w:rPr>
          <w:rFonts w:ascii="Arial" w:eastAsia="Microsoft JhengHei" w:hAnsi="Arial" w:cs="Arial"/>
          <w:sz w:val="22"/>
          <w:szCs w:val="22"/>
          <w:lang w:eastAsia="zh-TW"/>
        </w:rPr>
        <w:t xml:space="preserve">e.g. </w:t>
      </w:r>
      <w:r w:rsidRPr="00B564FE">
        <w:rPr>
          <w:rFonts w:ascii="Arial" w:eastAsia="Microsoft JhengHei" w:hAnsi="Arial" w:cs="Arial"/>
          <w:sz w:val="22"/>
          <w:szCs w:val="22"/>
          <w:lang w:eastAsia="zh-TW"/>
        </w:rPr>
        <w:t>POC if retained products), the date the event took place. A certificate must accompany the specimen that includes:</w:t>
      </w:r>
    </w:p>
    <w:p w14:paraId="16FC093F" w14:textId="77777777" w:rsidR="00CC1F3B" w:rsidRPr="00B564FE" w:rsidRDefault="00F100B3" w:rsidP="00C4658D">
      <w:pPr>
        <w:pStyle w:val="ListParagraph"/>
        <w:numPr>
          <w:ilvl w:val="0"/>
          <w:numId w:val="27"/>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Name of Patient</w:t>
      </w:r>
    </w:p>
    <w:p w14:paraId="5DFB64CA" w14:textId="77777777" w:rsidR="00CC1F3B" w:rsidRPr="00B564FE" w:rsidRDefault="00F100B3" w:rsidP="00C4658D">
      <w:pPr>
        <w:pStyle w:val="ListParagraph"/>
        <w:numPr>
          <w:ilvl w:val="0"/>
          <w:numId w:val="27"/>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NHS/Hospital Number</w:t>
      </w:r>
    </w:p>
    <w:p w14:paraId="10568E59" w14:textId="77777777" w:rsidR="00CC1F3B" w:rsidRPr="00B564FE" w:rsidRDefault="00F100B3" w:rsidP="00C4658D">
      <w:pPr>
        <w:pStyle w:val="ListParagraph"/>
        <w:numPr>
          <w:ilvl w:val="0"/>
          <w:numId w:val="27"/>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Time event took place and Date </w:t>
      </w:r>
    </w:p>
    <w:p w14:paraId="639FB490" w14:textId="77777777" w:rsidR="00F100B3" w:rsidRPr="00B564FE" w:rsidRDefault="00F100B3" w:rsidP="00C4658D">
      <w:pPr>
        <w:pStyle w:val="ListParagraph"/>
        <w:numPr>
          <w:ilvl w:val="0"/>
          <w:numId w:val="27"/>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Signature of Nurse or Doctor certifying products of conception &lt; 24 weeks gestation</w:t>
      </w:r>
    </w:p>
    <w:p w14:paraId="00DED60D" w14:textId="77777777" w:rsidR="00CC1F3B" w:rsidRPr="00B564FE" w:rsidRDefault="00CC1F3B" w:rsidP="00C4658D">
      <w:pPr>
        <w:spacing w:line="276" w:lineRule="auto"/>
        <w:jc w:val="both"/>
        <w:rPr>
          <w:rFonts w:ascii="Arial" w:eastAsia="Microsoft JhengHei" w:hAnsi="Arial" w:cs="Arial"/>
          <w:sz w:val="22"/>
          <w:szCs w:val="22"/>
          <w:lang w:eastAsia="zh-TW"/>
        </w:rPr>
      </w:pPr>
    </w:p>
    <w:p w14:paraId="7FC66D1C" w14:textId="77777777" w:rsidR="00CC1F3B"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This certificate must accompany the specimen until final collection </w:t>
      </w:r>
      <w:r w:rsidR="00CC1F3B" w:rsidRPr="00B564FE">
        <w:rPr>
          <w:rFonts w:ascii="Arial" w:eastAsia="Microsoft JhengHei" w:hAnsi="Arial" w:cs="Arial"/>
          <w:sz w:val="22"/>
          <w:szCs w:val="22"/>
          <w:lang w:eastAsia="zh-TW"/>
        </w:rPr>
        <w:t xml:space="preserve">for sensitive </w:t>
      </w:r>
      <w:r w:rsidRPr="00B564FE">
        <w:rPr>
          <w:rFonts w:ascii="Arial" w:eastAsia="Microsoft JhengHei" w:hAnsi="Arial" w:cs="Arial"/>
          <w:sz w:val="22"/>
          <w:szCs w:val="22"/>
          <w:lang w:eastAsia="zh-TW"/>
        </w:rPr>
        <w:t xml:space="preserve">disposal. If the specimen consists of retained products from a live birth it </w:t>
      </w:r>
      <w:r w:rsidR="009F20DE" w:rsidRPr="00B564FE">
        <w:rPr>
          <w:rFonts w:ascii="Arial" w:eastAsia="Microsoft JhengHei" w:hAnsi="Arial" w:cs="Arial"/>
          <w:sz w:val="22"/>
          <w:szCs w:val="22"/>
          <w:lang w:eastAsia="zh-TW"/>
        </w:rPr>
        <w:t>must</w:t>
      </w:r>
      <w:r w:rsidRPr="00B564FE">
        <w:rPr>
          <w:rFonts w:ascii="Arial" w:eastAsia="Microsoft JhengHei" w:hAnsi="Arial" w:cs="Arial"/>
          <w:sz w:val="22"/>
          <w:szCs w:val="22"/>
          <w:lang w:eastAsia="zh-TW"/>
        </w:rPr>
        <w:t xml:space="preserve"> be stated in the clinical details as ‘’</w:t>
      </w:r>
      <w:r w:rsidR="00CC1F3B" w:rsidRPr="00B564FE">
        <w:rPr>
          <w:rFonts w:ascii="Arial" w:eastAsia="Microsoft JhengHei" w:hAnsi="Arial" w:cs="Arial"/>
          <w:sz w:val="22"/>
          <w:szCs w:val="22"/>
          <w:lang w:eastAsia="zh-TW"/>
        </w:rPr>
        <w:t>post-partum</w:t>
      </w:r>
      <w:r w:rsidRPr="00B564FE">
        <w:rPr>
          <w:rFonts w:ascii="Arial" w:eastAsia="Microsoft JhengHei" w:hAnsi="Arial" w:cs="Arial"/>
          <w:sz w:val="22"/>
          <w:szCs w:val="22"/>
          <w:lang w:eastAsia="zh-TW"/>
        </w:rPr>
        <w:t>’’ and therefore does not require a certificate.</w:t>
      </w:r>
      <w:r w:rsidR="00CC1F3B" w:rsidRPr="00B564FE">
        <w:rPr>
          <w:rFonts w:ascii="Arial" w:eastAsia="Microsoft JhengHei" w:hAnsi="Arial" w:cs="Arial"/>
          <w:sz w:val="22"/>
          <w:szCs w:val="22"/>
          <w:lang w:eastAsia="zh-TW"/>
        </w:rPr>
        <w:t xml:space="preserve"> </w:t>
      </w:r>
      <w:r w:rsidRPr="00B564FE">
        <w:rPr>
          <w:rFonts w:ascii="Arial" w:eastAsia="Microsoft JhengHei" w:hAnsi="Arial" w:cs="Arial"/>
          <w:sz w:val="22"/>
          <w:szCs w:val="22"/>
          <w:lang w:eastAsia="zh-TW"/>
        </w:rPr>
        <w:t xml:space="preserve">Inform the porters who will transfer the specimen in a pot with formalin to pathology reception. </w:t>
      </w:r>
    </w:p>
    <w:p w14:paraId="7A54DACF" w14:textId="77777777" w:rsidR="00CC1F3B"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Specimens from QEQM and KCH will be transported</w:t>
      </w:r>
      <w:r w:rsidR="00CC1F3B" w:rsidRPr="00B564FE">
        <w:rPr>
          <w:rFonts w:ascii="Arial" w:eastAsia="Microsoft JhengHei" w:hAnsi="Arial" w:cs="Arial"/>
          <w:sz w:val="22"/>
          <w:szCs w:val="22"/>
          <w:lang w:eastAsia="zh-TW"/>
        </w:rPr>
        <w:t xml:space="preserve"> to Cellular Pathology at WHH</w:t>
      </w:r>
      <w:r w:rsidRPr="00B564FE">
        <w:rPr>
          <w:rFonts w:ascii="Arial" w:eastAsia="Microsoft JhengHei" w:hAnsi="Arial" w:cs="Arial"/>
          <w:sz w:val="22"/>
          <w:szCs w:val="22"/>
          <w:lang w:eastAsia="zh-TW"/>
        </w:rPr>
        <w:t xml:space="preserve"> in a secure transport container via the pathology specimen transport system.</w:t>
      </w:r>
    </w:p>
    <w:p w14:paraId="245B2486" w14:textId="77777777" w:rsidR="00F100B3"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laboratory staff will allocate a histology specimen number to the request form and specimen pot(s). A signed duplicated POC certificate </w:t>
      </w:r>
      <w:r w:rsidR="009F20DE" w:rsidRPr="00B564FE">
        <w:rPr>
          <w:rFonts w:ascii="Arial" w:eastAsia="Microsoft JhengHei" w:hAnsi="Arial" w:cs="Arial"/>
          <w:sz w:val="22"/>
          <w:szCs w:val="22"/>
          <w:lang w:eastAsia="zh-TW"/>
        </w:rPr>
        <w:t>must</w:t>
      </w:r>
      <w:r w:rsidRPr="00B564FE">
        <w:rPr>
          <w:rFonts w:ascii="Arial" w:eastAsia="Microsoft JhengHei" w:hAnsi="Arial" w:cs="Arial"/>
          <w:sz w:val="22"/>
          <w:szCs w:val="22"/>
          <w:lang w:eastAsia="zh-TW"/>
        </w:rPr>
        <w:t xml:space="preserve"> accompany products of conception.</w:t>
      </w:r>
    </w:p>
    <w:p w14:paraId="5794DCC1" w14:textId="77777777" w:rsidR="0058149A" w:rsidRPr="00B564FE" w:rsidRDefault="00CC1F3B"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For further information p</w:t>
      </w:r>
      <w:r w:rsidR="00F100B3" w:rsidRPr="00B564FE">
        <w:rPr>
          <w:rFonts w:ascii="Arial" w:eastAsia="Microsoft JhengHei" w:hAnsi="Arial" w:cs="Arial"/>
          <w:sz w:val="22"/>
          <w:szCs w:val="22"/>
          <w:lang w:eastAsia="zh-TW"/>
        </w:rPr>
        <w:t>lease refer to: East Kent Hospitals NHS Trust Pr</w:t>
      </w:r>
      <w:r w:rsidR="00DB576A" w:rsidRPr="00B564FE">
        <w:rPr>
          <w:rFonts w:ascii="Arial" w:eastAsia="Microsoft JhengHei" w:hAnsi="Arial" w:cs="Arial"/>
          <w:sz w:val="22"/>
          <w:szCs w:val="22"/>
          <w:lang w:eastAsia="zh-TW"/>
        </w:rPr>
        <w:t>ocedure for the Management of Early a</w:t>
      </w:r>
      <w:r w:rsidR="00F100B3" w:rsidRPr="00B564FE">
        <w:rPr>
          <w:rFonts w:ascii="Arial" w:eastAsia="Microsoft JhengHei" w:hAnsi="Arial" w:cs="Arial"/>
          <w:sz w:val="22"/>
          <w:szCs w:val="22"/>
          <w:lang w:eastAsia="zh-TW"/>
        </w:rPr>
        <w:t>nd Mid-Term Pregnancy Loss (Under 24 Weeks Gestation) Policy which is available on</w:t>
      </w:r>
      <w:r w:rsidR="009D6821" w:rsidRPr="00B564FE">
        <w:rPr>
          <w:rFonts w:ascii="Arial" w:eastAsia="Microsoft JhengHei" w:hAnsi="Arial" w:cs="Arial"/>
          <w:sz w:val="22"/>
          <w:szCs w:val="22"/>
          <w:lang w:eastAsia="zh-TW"/>
        </w:rPr>
        <w:t xml:space="preserve"> Policy centre</w:t>
      </w:r>
      <w:r w:rsidR="00F100B3" w:rsidRPr="00B564FE">
        <w:rPr>
          <w:rFonts w:ascii="Arial" w:eastAsia="Microsoft JhengHei" w:hAnsi="Arial" w:cs="Arial"/>
          <w:sz w:val="22"/>
          <w:szCs w:val="22"/>
          <w:lang w:eastAsia="zh-TW"/>
        </w:rPr>
        <w:t>.</w:t>
      </w:r>
    </w:p>
    <w:p w14:paraId="26E17529" w14:textId="77777777" w:rsidR="00D3342C" w:rsidRDefault="00D3342C" w:rsidP="00C4658D">
      <w:pPr>
        <w:spacing w:line="276" w:lineRule="auto"/>
        <w:jc w:val="both"/>
        <w:rPr>
          <w:rFonts w:ascii="Arial" w:eastAsia="Microsoft JhengHei" w:hAnsi="Arial" w:cs="Arial"/>
          <w:b/>
          <w:sz w:val="22"/>
          <w:szCs w:val="22"/>
          <w:lang w:eastAsia="zh-TW"/>
        </w:rPr>
      </w:pPr>
    </w:p>
    <w:p w14:paraId="09814C90" w14:textId="6CAA5696" w:rsidR="001A6C2A" w:rsidRPr="001A6C2A" w:rsidRDefault="00F100B3" w:rsidP="001A6C2A">
      <w:pPr>
        <w:pStyle w:val="Heading1"/>
        <w:spacing w:line="276" w:lineRule="auto"/>
        <w:rPr>
          <w:rFonts w:ascii="Arial" w:eastAsia="Microsoft JhengHei" w:hAnsi="Arial" w:cs="Arial"/>
          <w:sz w:val="22"/>
          <w:szCs w:val="22"/>
          <w:lang w:eastAsia="zh-TW"/>
        </w:rPr>
      </w:pPr>
      <w:bookmarkStart w:id="21" w:name="_Toc124863598"/>
      <w:r w:rsidRPr="00B564FE">
        <w:rPr>
          <w:rFonts w:ascii="Arial" w:eastAsia="Microsoft JhengHei" w:hAnsi="Arial" w:cs="Arial"/>
          <w:sz w:val="22"/>
          <w:szCs w:val="22"/>
          <w:lang w:eastAsia="zh-TW"/>
        </w:rPr>
        <w:t>Muscle Biopsies</w:t>
      </w:r>
      <w:bookmarkEnd w:id="21"/>
    </w:p>
    <w:p w14:paraId="476F4A01" w14:textId="77777777" w:rsidR="005053A3" w:rsidRPr="00B564FE" w:rsidRDefault="005053A3" w:rsidP="00C4658D">
      <w:pPr>
        <w:spacing w:line="276" w:lineRule="auto"/>
        <w:jc w:val="both"/>
        <w:rPr>
          <w:rFonts w:ascii="Arial" w:hAnsi="Arial" w:cs="Arial"/>
          <w:color w:val="333333"/>
          <w:sz w:val="22"/>
          <w:szCs w:val="22"/>
        </w:rPr>
      </w:pPr>
      <w:r w:rsidRPr="00B564FE">
        <w:rPr>
          <w:rFonts w:ascii="Arial" w:hAnsi="Arial" w:cs="Arial"/>
          <w:color w:val="333333"/>
          <w:sz w:val="22"/>
          <w:szCs w:val="22"/>
        </w:rPr>
        <w:t xml:space="preserve">Contact the Neuropathology Laboratory at King’s College Hospital on </w:t>
      </w:r>
      <w:r w:rsidRPr="00B564FE">
        <w:rPr>
          <w:rFonts w:ascii="Arial" w:hAnsi="Arial" w:cs="Arial"/>
          <w:b/>
          <w:bCs/>
          <w:color w:val="333333"/>
          <w:sz w:val="22"/>
          <w:szCs w:val="22"/>
        </w:rPr>
        <w:t>020 3299 1957</w:t>
      </w:r>
      <w:r w:rsidRPr="00B564FE">
        <w:rPr>
          <w:rFonts w:ascii="Arial" w:hAnsi="Arial" w:cs="Arial"/>
          <w:color w:val="333333"/>
          <w:sz w:val="22"/>
          <w:szCs w:val="22"/>
        </w:rPr>
        <w:t xml:space="preserve"> the day before the procedure and give a rough time when the biopsy is being taken and the patient’s name. If there is no answer, then phone the department office on </w:t>
      </w:r>
      <w:r w:rsidRPr="00B564FE">
        <w:rPr>
          <w:rFonts w:ascii="Arial" w:hAnsi="Arial" w:cs="Arial"/>
          <w:b/>
          <w:bCs/>
          <w:color w:val="333333"/>
          <w:sz w:val="22"/>
          <w:szCs w:val="22"/>
        </w:rPr>
        <w:t>020 3299 1955</w:t>
      </w:r>
      <w:r w:rsidRPr="00B564FE">
        <w:rPr>
          <w:rFonts w:ascii="Arial" w:hAnsi="Arial" w:cs="Arial"/>
          <w:color w:val="333333"/>
          <w:sz w:val="22"/>
          <w:szCs w:val="22"/>
        </w:rPr>
        <w:t xml:space="preserve"> and leave a message. The department is open from 8.30am to 5pm, Monday to Friday.</w:t>
      </w:r>
    </w:p>
    <w:p w14:paraId="5B1D9850" w14:textId="77777777" w:rsidR="00B564FE" w:rsidRDefault="005053A3" w:rsidP="00C4658D">
      <w:pPr>
        <w:spacing w:line="276" w:lineRule="auto"/>
        <w:jc w:val="both"/>
        <w:rPr>
          <w:rFonts w:ascii="Arial" w:hAnsi="Arial" w:cs="Arial"/>
          <w:color w:val="333333"/>
          <w:sz w:val="22"/>
          <w:szCs w:val="22"/>
          <w:lang w:eastAsia="en-GB"/>
        </w:rPr>
      </w:pPr>
      <w:r w:rsidRPr="00B564FE">
        <w:rPr>
          <w:rFonts w:ascii="Arial" w:hAnsi="Arial" w:cs="Arial"/>
          <w:color w:val="333333"/>
          <w:sz w:val="22"/>
          <w:szCs w:val="22"/>
          <w:lang w:eastAsia="en-GB"/>
        </w:rPr>
        <w:t xml:space="preserve">The sample should be placed in a universal container without anything else added. Please do not: </w:t>
      </w:r>
    </w:p>
    <w:p w14:paraId="327AB182" w14:textId="77777777" w:rsidR="00B564FE" w:rsidRDefault="005053A3" w:rsidP="00C4658D">
      <w:pPr>
        <w:pStyle w:val="ListParagraph"/>
        <w:numPr>
          <w:ilvl w:val="0"/>
          <w:numId w:val="36"/>
        </w:numPr>
        <w:spacing w:line="276" w:lineRule="auto"/>
        <w:jc w:val="both"/>
        <w:rPr>
          <w:rFonts w:ascii="Arial" w:hAnsi="Arial" w:cs="Arial"/>
          <w:color w:val="333333"/>
          <w:sz w:val="22"/>
          <w:szCs w:val="22"/>
          <w:lang w:eastAsia="en-GB"/>
        </w:rPr>
      </w:pPr>
      <w:r w:rsidRPr="00B564FE">
        <w:rPr>
          <w:rFonts w:ascii="Arial" w:hAnsi="Arial" w:cs="Arial"/>
          <w:color w:val="333333"/>
          <w:sz w:val="22"/>
          <w:szCs w:val="22"/>
          <w:lang w:eastAsia="en-GB"/>
        </w:rPr>
        <w:t>submerge the specimen in any liquid (for example, saline)</w:t>
      </w:r>
      <w:r w:rsidR="00B564FE" w:rsidRPr="00B564FE">
        <w:rPr>
          <w:rFonts w:ascii="Arial" w:hAnsi="Arial" w:cs="Arial"/>
          <w:color w:val="333333"/>
          <w:sz w:val="22"/>
          <w:szCs w:val="22"/>
          <w:lang w:eastAsia="en-GB"/>
        </w:rPr>
        <w:t xml:space="preserve">  </w:t>
      </w:r>
    </w:p>
    <w:p w14:paraId="0890B64D" w14:textId="77777777" w:rsidR="00B564FE" w:rsidRDefault="005053A3" w:rsidP="00C4658D">
      <w:pPr>
        <w:pStyle w:val="ListParagraph"/>
        <w:numPr>
          <w:ilvl w:val="0"/>
          <w:numId w:val="36"/>
        </w:numPr>
        <w:spacing w:line="276" w:lineRule="auto"/>
        <w:jc w:val="both"/>
        <w:rPr>
          <w:rFonts w:ascii="Arial" w:hAnsi="Arial" w:cs="Arial"/>
          <w:color w:val="333333"/>
          <w:sz w:val="22"/>
          <w:szCs w:val="22"/>
          <w:lang w:eastAsia="en-GB"/>
        </w:rPr>
      </w:pPr>
      <w:r w:rsidRPr="00B564FE">
        <w:rPr>
          <w:rFonts w:ascii="Arial" w:hAnsi="Arial" w:cs="Arial"/>
          <w:color w:val="333333"/>
          <w:sz w:val="22"/>
          <w:szCs w:val="22"/>
          <w:lang w:eastAsia="en-GB"/>
        </w:rPr>
        <w:t>wrap the sample in gauze</w:t>
      </w:r>
      <w:r w:rsidR="00B564FE" w:rsidRPr="00B564FE">
        <w:rPr>
          <w:rFonts w:ascii="Arial" w:hAnsi="Arial" w:cs="Arial"/>
          <w:color w:val="333333"/>
          <w:sz w:val="22"/>
          <w:szCs w:val="22"/>
          <w:lang w:eastAsia="en-GB"/>
        </w:rPr>
        <w:t xml:space="preserve"> </w:t>
      </w:r>
    </w:p>
    <w:p w14:paraId="4D93FC12" w14:textId="32AE4FE9" w:rsidR="005053A3" w:rsidRPr="00B564FE" w:rsidRDefault="005053A3" w:rsidP="00C4658D">
      <w:pPr>
        <w:pStyle w:val="ListParagraph"/>
        <w:numPr>
          <w:ilvl w:val="0"/>
          <w:numId w:val="36"/>
        </w:numPr>
        <w:spacing w:line="276" w:lineRule="auto"/>
        <w:jc w:val="both"/>
        <w:rPr>
          <w:rFonts w:ascii="Arial" w:hAnsi="Arial" w:cs="Arial"/>
          <w:color w:val="333333"/>
          <w:sz w:val="22"/>
          <w:szCs w:val="22"/>
          <w:lang w:eastAsia="en-GB"/>
        </w:rPr>
      </w:pPr>
      <w:r w:rsidRPr="00B564FE">
        <w:rPr>
          <w:rFonts w:ascii="Arial" w:hAnsi="Arial" w:cs="Arial"/>
          <w:color w:val="333333"/>
          <w:sz w:val="22"/>
          <w:szCs w:val="22"/>
          <w:lang w:eastAsia="en-GB"/>
        </w:rPr>
        <w:t xml:space="preserve">freeze the sample or transport it on dry ice, unless instructed to do so (call the laboratory on </w:t>
      </w:r>
      <w:r w:rsidRPr="00B564FE">
        <w:rPr>
          <w:rFonts w:ascii="Arial" w:hAnsi="Arial" w:cs="Arial"/>
          <w:b/>
          <w:bCs/>
          <w:color w:val="333333"/>
          <w:sz w:val="22"/>
          <w:szCs w:val="22"/>
          <w:lang w:eastAsia="en-GB"/>
        </w:rPr>
        <w:t>020 3299 1957</w:t>
      </w:r>
      <w:r w:rsidRPr="00B564FE">
        <w:rPr>
          <w:rFonts w:ascii="Arial" w:hAnsi="Arial" w:cs="Arial"/>
          <w:color w:val="333333"/>
          <w:sz w:val="22"/>
          <w:szCs w:val="22"/>
          <w:lang w:eastAsia="en-GB"/>
        </w:rPr>
        <w:t xml:space="preserve"> if unsure</w:t>
      </w:r>
    </w:p>
    <w:p w14:paraId="413A27F7" w14:textId="77777777" w:rsidR="005053A3" w:rsidRPr="00B564FE" w:rsidRDefault="005053A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It is the sender’s responsibility to comply with these regulations.</w:t>
      </w:r>
    </w:p>
    <w:p w14:paraId="6F1BF802" w14:textId="77777777" w:rsidR="005053A3" w:rsidRPr="00B564FE" w:rsidRDefault="005053A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Mark the package as:</w:t>
      </w:r>
    </w:p>
    <w:p w14:paraId="514FA7BF" w14:textId="31BB41A0" w:rsidR="00D27F65" w:rsidRDefault="005053A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‘Urgent sample from for Department of Clinical Neuropathology, 1st Floor, Academic Neuroscience Centre, King’s College Hospital, Denmark Hill, London SE5 9RS. Telephone: 020 3299 1957’</w:t>
      </w:r>
    </w:p>
    <w:p w14:paraId="77D16379" w14:textId="77777777" w:rsidR="000B381C" w:rsidRPr="000B381C" w:rsidRDefault="000B381C" w:rsidP="00C4658D">
      <w:pPr>
        <w:spacing w:line="276" w:lineRule="auto"/>
        <w:jc w:val="both"/>
        <w:rPr>
          <w:rFonts w:ascii="Arial" w:eastAsia="Microsoft JhengHei" w:hAnsi="Arial" w:cs="Arial"/>
          <w:sz w:val="22"/>
          <w:szCs w:val="22"/>
          <w:lang w:eastAsia="zh-TW"/>
        </w:rPr>
      </w:pPr>
    </w:p>
    <w:p w14:paraId="3CE81248" w14:textId="5DC8BA91" w:rsidR="001A6C2A" w:rsidRPr="001A6C2A" w:rsidRDefault="00F100B3" w:rsidP="001A6C2A">
      <w:pPr>
        <w:pStyle w:val="Heading1"/>
        <w:spacing w:line="276" w:lineRule="auto"/>
        <w:rPr>
          <w:rFonts w:ascii="Arial" w:eastAsia="Microsoft JhengHei" w:hAnsi="Arial" w:cs="Arial"/>
          <w:sz w:val="22"/>
          <w:szCs w:val="22"/>
          <w:lang w:eastAsia="zh-TW"/>
        </w:rPr>
      </w:pPr>
      <w:bookmarkStart w:id="22" w:name="_Toc124863599"/>
      <w:r w:rsidRPr="00B564FE">
        <w:rPr>
          <w:rFonts w:ascii="Arial" w:eastAsia="Microsoft JhengHei" w:hAnsi="Arial" w:cs="Arial"/>
          <w:sz w:val="22"/>
          <w:szCs w:val="22"/>
          <w:lang w:eastAsia="zh-TW"/>
        </w:rPr>
        <w:t>Videoconferencing</w:t>
      </w:r>
      <w:bookmarkEnd w:id="22"/>
    </w:p>
    <w:p w14:paraId="38DBAA20" w14:textId="77777777" w:rsidR="00F100B3"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This service p</w:t>
      </w:r>
      <w:r w:rsidR="006E4E04" w:rsidRPr="00B564FE">
        <w:rPr>
          <w:rFonts w:ascii="Arial" w:eastAsia="Microsoft JhengHei" w:hAnsi="Arial" w:cs="Arial"/>
          <w:sz w:val="22"/>
          <w:szCs w:val="22"/>
          <w:lang w:eastAsia="zh-TW"/>
        </w:rPr>
        <w:t xml:space="preserve">rovides microscope images from </w:t>
      </w:r>
      <w:r w:rsidRPr="00B564FE">
        <w:rPr>
          <w:rFonts w:ascii="Arial" w:eastAsia="Microsoft JhengHei" w:hAnsi="Arial" w:cs="Arial"/>
          <w:sz w:val="22"/>
          <w:szCs w:val="22"/>
          <w:lang w:eastAsia="zh-TW"/>
        </w:rPr>
        <w:t xml:space="preserve">Cellular Pathology to </w:t>
      </w:r>
      <w:r w:rsidR="006E4E04" w:rsidRPr="00B564FE">
        <w:rPr>
          <w:rFonts w:ascii="Arial" w:eastAsia="Microsoft JhengHei" w:hAnsi="Arial" w:cs="Arial"/>
          <w:sz w:val="22"/>
          <w:szCs w:val="22"/>
          <w:lang w:eastAsia="zh-TW"/>
        </w:rPr>
        <w:t xml:space="preserve">other locations </w:t>
      </w:r>
      <w:r w:rsidRPr="00B564FE">
        <w:rPr>
          <w:rFonts w:ascii="Arial" w:eastAsia="Microsoft JhengHei" w:hAnsi="Arial" w:cs="Arial"/>
          <w:sz w:val="22"/>
          <w:szCs w:val="22"/>
          <w:lang w:eastAsia="zh-TW"/>
        </w:rPr>
        <w:t>including Queen’s Centre for Clinical Studies, QEQM, K</w:t>
      </w:r>
      <w:r w:rsidR="006E4E04" w:rsidRPr="00B564FE">
        <w:rPr>
          <w:rFonts w:ascii="Arial" w:eastAsia="Microsoft JhengHei" w:hAnsi="Arial" w:cs="Arial"/>
          <w:sz w:val="22"/>
          <w:szCs w:val="22"/>
          <w:lang w:eastAsia="zh-TW"/>
        </w:rPr>
        <w:t>&amp;CH</w:t>
      </w:r>
      <w:r w:rsidR="00DB576A" w:rsidRPr="00B564FE">
        <w:rPr>
          <w:rFonts w:ascii="Arial" w:eastAsia="Microsoft JhengHei" w:hAnsi="Arial" w:cs="Arial"/>
          <w:sz w:val="22"/>
          <w:szCs w:val="22"/>
          <w:lang w:eastAsia="zh-TW"/>
        </w:rPr>
        <w:t xml:space="preserve"> and </w:t>
      </w:r>
      <w:r w:rsidRPr="00B564FE">
        <w:rPr>
          <w:rFonts w:ascii="Arial" w:eastAsia="Microsoft JhengHei" w:hAnsi="Arial" w:cs="Arial"/>
          <w:sz w:val="22"/>
          <w:szCs w:val="22"/>
          <w:lang w:eastAsia="zh-TW"/>
        </w:rPr>
        <w:t>Maidstone</w:t>
      </w:r>
      <w:r w:rsidR="006E4E04" w:rsidRPr="00B564FE">
        <w:rPr>
          <w:rFonts w:ascii="Arial" w:eastAsia="Microsoft JhengHei" w:hAnsi="Arial" w:cs="Arial"/>
          <w:sz w:val="22"/>
          <w:szCs w:val="22"/>
          <w:lang w:eastAsia="zh-TW"/>
        </w:rPr>
        <w:t xml:space="preserve"> and Tunbridge Wells NHS Trust</w:t>
      </w:r>
      <w:r w:rsidRPr="00B564FE">
        <w:rPr>
          <w:rFonts w:ascii="Arial" w:eastAsia="Microsoft JhengHei" w:hAnsi="Arial" w:cs="Arial"/>
          <w:sz w:val="22"/>
          <w:szCs w:val="22"/>
          <w:lang w:eastAsia="zh-TW"/>
        </w:rPr>
        <w:t xml:space="preserve">. </w:t>
      </w:r>
      <w:r w:rsidR="006E4E04" w:rsidRPr="00B564FE">
        <w:rPr>
          <w:rFonts w:ascii="Arial" w:eastAsia="Microsoft JhengHei" w:hAnsi="Arial" w:cs="Arial"/>
          <w:sz w:val="22"/>
          <w:szCs w:val="22"/>
          <w:lang w:eastAsia="zh-TW"/>
        </w:rPr>
        <w:t xml:space="preserve"> </w:t>
      </w:r>
      <w:r w:rsidRPr="00B564FE">
        <w:rPr>
          <w:rFonts w:ascii="Arial" w:eastAsia="Microsoft JhengHei" w:hAnsi="Arial" w:cs="Arial"/>
          <w:sz w:val="22"/>
          <w:szCs w:val="22"/>
          <w:lang w:eastAsia="zh-TW"/>
        </w:rPr>
        <w:t xml:space="preserve">Use of this equipment is arranged at least </w:t>
      </w:r>
      <w:r w:rsidR="006E4E04" w:rsidRPr="00B564FE">
        <w:rPr>
          <w:rFonts w:ascii="Arial" w:eastAsia="Microsoft JhengHei" w:hAnsi="Arial" w:cs="Arial"/>
          <w:sz w:val="22"/>
          <w:szCs w:val="22"/>
          <w:lang w:eastAsia="zh-TW"/>
        </w:rPr>
        <w:t xml:space="preserve">a </w:t>
      </w:r>
      <w:r w:rsidRPr="00B564FE">
        <w:rPr>
          <w:rFonts w:ascii="Arial" w:eastAsia="Microsoft JhengHei" w:hAnsi="Arial" w:cs="Arial"/>
          <w:sz w:val="22"/>
          <w:szCs w:val="22"/>
          <w:lang w:eastAsia="zh-TW"/>
        </w:rPr>
        <w:t xml:space="preserve">week in advance </w:t>
      </w:r>
      <w:r w:rsidR="006E4E04" w:rsidRPr="00B564FE">
        <w:rPr>
          <w:rFonts w:ascii="Arial" w:eastAsia="Microsoft JhengHei" w:hAnsi="Arial" w:cs="Arial"/>
          <w:sz w:val="22"/>
          <w:szCs w:val="22"/>
          <w:lang w:eastAsia="zh-TW"/>
        </w:rPr>
        <w:t>(</w:t>
      </w:r>
      <w:r w:rsidR="00627FF6" w:rsidRPr="00B564FE">
        <w:rPr>
          <w:rFonts w:ascii="Arial" w:eastAsia="Microsoft JhengHei" w:hAnsi="Arial" w:cs="Arial"/>
          <w:sz w:val="22"/>
          <w:szCs w:val="22"/>
          <w:lang w:eastAsia="zh-TW"/>
        </w:rPr>
        <w:t xml:space="preserve">contact </w:t>
      </w:r>
      <w:r w:rsidR="008B23A8" w:rsidRPr="00B564FE">
        <w:rPr>
          <w:rFonts w:ascii="Arial" w:eastAsia="Microsoft JhengHei" w:hAnsi="Arial" w:cs="Arial"/>
          <w:sz w:val="22"/>
          <w:szCs w:val="22"/>
          <w:lang w:eastAsia="zh-TW"/>
        </w:rPr>
        <w:t>723-</w:t>
      </w:r>
      <w:r w:rsidR="00627FF6" w:rsidRPr="00B564FE">
        <w:rPr>
          <w:rFonts w:ascii="Arial" w:eastAsia="Microsoft JhengHei" w:hAnsi="Arial" w:cs="Arial"/>
          <w:sz w:val="22"/>
          <w:szCs w:val="22"/>
          <w:lang w:eastAsia="zh-TW"/>
        </w:rPr>
        <w:t>6237</w:t>
      </w:r>
      <w:r w:rsidR="006E4E04" w:rsidRPr="00B564FE">
        <w:rPr>
          <w:rFonts w:ascii="Arial" w:eastAsia="Microsoft JhengHei" w:hAnsi="Arial" w:cs="Arial"/>
          <w:sz w:val="22"/>
          <w:szCs w:val="22"/>
          <w:lang w:eastAsia="zh-TW"/>
        </w:rPr>
        <w:t>).</w:t>
      </w:r>
    </w:p>
    <w:p w14:paraId="5E1A539B" w14:textId="77777777" w:rsidR="00F0238C" w:rsidRPr="00B564FE" w:rsidRDefault="00F0238C" w:rsidP="00C4658D">
      <w:pPr>
        <w:spacing w:line="276" w:lineRule="auto"/>
        <w:jc w:val="both"/>
        <w:rPr>
          <w:rFonts w:ascii="Arial" w:eastAsia="Microsoft JhengHei" w:hAnsi="Arial" w:cs="Arial"/>
          <w:b/>
          <w:sz w:val="22"/>
          <w:szCs w:val="22"/>
          <w:lang w:eastAsia="zh-TW"/>
        </w:rPr>
      </w:pPr>
    </w:p>
    <w:p w14:paraId="2E12277A" w14:textId="78AA331A" w:rsidR="001A6C2A" w:rsidRPr="001A6C2A" w:rsidRDefault="00F100B3" w:rsidP="001A6C2A">
      <w:pPr>
        <w:pStyle w:val="Heading1"/>
        <w:spacing w:line="276" w:lineRule="auto"/>
        <w:rPr>
          <w:rFonts w:ascii="Arial" w:eastAsia="Microsoft JhengHei" w:hAnsi="Arial" w:cs="Arial"/>
          <w:sz w:val="22"/>
          <w:szCs w:val="22"/>
          <w:lang w:eastAsia="zh-TW"/>
        </w:rPr>
      </w:pPr>
      <w:bookmarkStart w:id="23" w:name="_Toc124863600"/>
      <w:r w:rsidRPr="00E11B72">
        <w:rPr>
          <w:rFonts w:ascii="Arial" w:eastAsia="Microsoft JhengHei" w:hAnsi="Arial" w:cs="Arial"/>
          <w:sz w:val="22"/>
          <w:szCs w:val="22"/>
          <w:lang w:eastAsia="zh-TW"/>
        </w:rPr>
        <w:t>Digital Macro and Microphotography of Surgical Specimens.</w:t>
      </w:r>
      <w:bookmarkEnd w:id="23"/>
    </w:p>
    <w:p w14:paraId="4F4E628B" w14:textId="7A460BBE" w:rsidR="00D8226E" w:rsidRPr="00B564FE" w:rsidRDefault="00F100B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This facility is available to clinicians for clinically important cases. This can be arranged through the multidisciplinary meeting</w:t>
      </w:r>
      <w:r w:rsidR="009A715B" w:rsidRPr="00B564FE">
        <w:rPr>
          <w:rFonts w:ascii="Arial" w:eastAsia="Microsoft JhengHei" w:hAnsi="Arial" w:cs="Arial"/>
          <w:sz w:val="22"/>
          <w:szCs w:val="22"/>
          <w:lang w:eastAsia="zh-TW"/>
        </w:rPr>
        <w:t xml:space="preserve"> or liaising directly with the relevant</w:t>
      </w:r>
      <w:r w:rsidRPr="00B564FE">
        <w:rPr>
          <w:rFonts w:ascii="Arial" w:eastAsia="Microsoft JhengHei" w:hAnsi="Arial" w:cs="Arial"/>
          <w:sz w:val="22"/>
          <w:szCs w:val="22"/>
          <w:lang w:eastAsia="zh-TW"/>
        </w:rPr>
        <w:t xml:space="preserve"> sub speciali</w:t>
      </w:r>
      <w:r w:rsidR="009A715B" w:rsidRPr="00B564FE">
        <w:rPr>
          <w:rFonts w:ascii="Arial" w:eastAsia="Microsoft JhengHei" w:hAnsi="Arial" w:cs="Arial"/>
          <w:sz w:val="22"/>
          <w:szCs w:val="22"/>
          <w:lang w:eastAsia="zh-TW"/>
        </w:rPr>
        <w:t>ty</w:t>
      </w:r>
      <w:r w:rsidRPr="00B564FE">
        <w:rPr>
          <w:rFonts w:ascii="Arial" w:eastAsia="Microsoft JhengHei" w:hAnsi="Arial" w:cs="Arial"/>
          <w:sz w:val="22"/>
          <w:szCs w:val="22"/>
          <w:lang w:eastAsia="zh-TW"/>
        </w:rPr>
        <w:t xml:space="preserve"> </w:t>
      </w:r>
      <w:r w:rsidR="00440FFE" w:rsidRPr="00B564FE">
        <w:rPr>
          <w:rFonts w:ascii="Arial" w:eastAsia="Microsoft JhengHei" w:hAnsi="Arial" w:cs="Arial"/>
          <w:sz w:val="22"/>
          <w:szCs w:val="22"/>
          <w:lang w:eastAsia="zh-TW"/>
        </w:rPr>
        <w:t>pathologist.</w:t>
      </w:r>
    </w:p>
    <w:p w14:paraId="0D275DEB" w14:textId="77777777" w:rsidR="00FE7B7A" w:rsidRPr="00B564FE" w:rsidRDefault="00FE7B7A" w:rsidP="00C4658D">
      <w:pPr>
        <w:spacing w:line="276" w:lineRule="auto"/>
        <w:jc w:val="both"/>
        <w:rPr>
          <w:rFonts w:ascii="Arial" w:eastAsia="Microsoft JhengHei" w:hAnsi="Arial" w:cs="Arial"/>
          <w:b/>
          <w:sz w:val="22"/>
          <w:szCs w:val="22"/>
          <w:lang w:eastAsia="zh-TW"/>
        </w:rPr>
      </w:pPr>
    </w:p>
    <w:p w14:paraId="6A7245AE" w14:textId="347751E6" w:rsidR="001A6C2A" w:rsidRPr="001A6C2A" w:rsidRDefault="00F0238C" w:rsidP="001A6C2A">
      <w:pPr>
        <w:pStyle w:val="Heading1"/>
        <w:spacing w:line="276" w:lineRule="auto"/>
        <w:rPr>
          <w:rFonts w:ascii="Arial" w:eastAsia="Microsoft JhengHei" w:hAnsi="Arial" w:cs="Arial"/>
          <w:sz w:val="22"/>
          <w:szCs w:val="22"/>
          <w:lang w:eastAsia="zh-TW"/>
        </w:rPr>
      </w:pPr>
      <w:bookmarkStart w:id="24" w:name="_Toc124863601"/>
      <w:r w:rsidRPr="00E11B72">
        <w:rPr>
          <w:rFonts w:ascii="Arial" w:eastAsia="Microsoft JhengHei" w:hAnsi="Arial" w:cs="Arial"/>
          <w:sz w:val="22"/>
          <w:szCs w:val="22"/>
          <w:lang w:eastAsia="zh-TW"/>
        </w:rPr>
        <w:t>SAMPLE COLLECTION</w:t>
      </w:r>
      <w:bookmarkEnd w:id="24"/>
    </w:p>
    <w:p w14:paraId="25310FAE" w14:textId="0793A7B3" w:rsidR="00F0238C" w:rsidRPr="00B564FE" w:rsidRDefault="00CC1F3B"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The patient must be appropriately informed about the procedure before taking a specimen</w:t>
      </w:r>
      <w:r w:rsidR="00F0238C" w:rsidRPr="00B564FE">
        <w:rPr>
          <w:rFonts w:ascii="Arial" w:eastAsia="Microsoft JhengHei" w:hAnsi="Arial" w:cs="Arial"/>
          <w:sz w:val="22"/>
          <w:szCs w:val="22"/>
          <w:lang w:eastAsia="zh-TW"/>
        </w:rPr>
        <w:t xml:space="preserve"> and their informed consent is presumed upon receipt of sample</w:t>
      </w:r>
      <w:r w:rsidRPr="00B564FE">
        <w:rPr>
          <w:rFonts w:ascii="Arial" w:eastAsia="Microsoft JhengHei" w:hAnsi="Arial" w:cs="Arial"/>
          <w:sz w:val="22"/>
          <w:szCs w:val="22"/>
          <w:lang w:eastAsia="zh-TW"/>
        </w:rPr>
        <w:t xml:space="preserve">. </w:t>
      </w:r>
    </w:p>
    <w:p w14:paraId="6633412D" w14:textId="77777777" w:rsidR="00CC1F3B" w:rsidRPr="00B564FE" w:rsidRDefault="00CC1F3B"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Where it has been indicated to use formalin as a fixative; </w:t>
      </w:r>
      <w:r w:rsidR="009A715B" w:rsidRPr="00B564FE">
        <w:rPr>
          <w:rFonts w:ascii="Arial" w:eastAsia="Microsoft JhengHei" w:hAnsi="Arial" w:cs="Arial"/>
          <w:sz w:val="22"/>
          <w:szCs w:val="22"/>
          <w:lang w:eastAsia="zh-TW"/>
        </w:rPr>
        <w:t>c</w:t>
      </w:r>
      <w:r w:rsidR="006E4E04" w:rsidRPr="00B564FE">
        <w:rPr>
          <w:rFonts w:ascii="Arial" w:eastAsia="Microsoft JhengHei" w:hAnsi="Arial" w:cs="Arial"/>
          <w:sz w:val="22"/>
          <w:szCs w:val="22"/>
          <w:lang w:eastAsia="zh-TW"/>
        </w:rPr>
        <w:t xml:space="preserve">ellular </w:t>
      </w:r>
      <w:r w:rsidR="009A715B" w:rsidRPr="00B564FE">
        <w:rPr>
          <w:rFonts w:ascii="Arial" w:eastAsia="Microsoft JhengHei" w:hAnsi="Arial" w:cs="Arial"/>
          <w:sz w:val="22"/>
          <w:szCs w:val="22"/>
          <w:lang w:eastAsia="zh-TW"/>
        </w:rPr>
        <w:t>p</w:t>
      </w:r>
      <w:r w:rsidR="006E4E04" w:rsidRPr="00B564FE">
        <w:rPr>
          <w:rFonts w:ascii="Arial" w:eastAsia="Microsoft JhengHei" w:hAnsi="Arial" w:cs="Arial"/>
          <w:sz w:val="22"/>
          <w:szCs w:val="22"/>
          <w:lang w:eastAsia="zh-TW"/>
        </w:rPr>
        <w:t>athology recommend</w:t>
      </w:r>
      <w:r w:rsidRPr="00B564FE">
        <w:rPr>
          <w:rFonts w:ascii="Arial" w:eastAsia="Microsoft JhengHei" w:hAnsi="Arial" w:cs="Arial"/>
          <w:sz w:val="22"/>
          <w:szCs w:val="22"/>
          <w:lang w:eastAsia="zh-TW"/>
        </w:rPr>
        <w:t>s</w:t>
      </w:r>
      <w:r w:rsidR="006E4E04" w:rsidRPr="00B564FE">
        <w:rPr>
          <w:rFonts w:ascii="Arial" w:eastAsia="Microsoft JhengHei" w:hAnsi="Arial" w:cs="Arial"/>
          <w:sz w:val="22"/>
          <w:szCs w:val="22"/>
          <w:lang w:eastAsia="zh-TW"/>
        </w:rPr>
        <w:t xml:space="preserve"> at least ten times the volume of formalin as the volume of the specimen</w:t>
      </w:r>
      <w:r w:rsidRPr="00B564FE">
        <w:rPr>
          <w:rFonts w:ascii="Arial" w:eastAsia="Microsoft JhengHei" w:hAnsi="Arial" w:cs="Arial"/>
          <w:sz w:val="22"/>
          <w:szCs w:val="22"/>
          <w:lang w:eastAsia="zh-TW"/>
        </w:rPr>
        <w:t xml:space="preserve"> is used to </w:t>
      </w:r>
      <w:r w:rsidR="006E4E04" w:rsidRPr="00B564FE">
        <w:rPr>
          <w:rFonts w:ascii="Arial" w:eastAsia="Microsoft JhengHei" w:hAnsi="Arial" w:cs="Arial"/>
          <w:sz w:val="22"/>
          <w:szCs w:val="22"/>
          <w:lang w:eastAsia="zh-TW"/>
        </w:rPr>
        <w:t xml:space="preserve">fully </w:t>
      </w:r>
      <w:r w:rsidR="00F0238C" w:rsidRPr="00B564FE">
        <w:rPr>
          <w:rFonts w:ascii="Arial" w:eastAsia="Microsoft JhengHei" w:hAnsi="Arial" w:cs="Arial"/>
          <w:sz w:val="22"/>
          <w:szCs w:val="22"/>
          <w:lang w:eastAsia="zh-TW"/>
        </w:rPr>
        <w:t>cover</w:t>
      </w:r>
      <w:r w:rsidRPr="00B564FE">
        <w:rPr>
          <w:rFonts w:ascii="Arial" w:eastAsia="Microsoft JhengHei" w:hAnsi="Arial" w:cs="Arial"/>
          <w:sz w:val="22"/>
          <w:szCs w:val="22"/>
          <w:lang w:eastAsia="zh-TW"/>
        </w:rPr>
        <w:t xml:space="preserve"> the specimen. Ensure that </w:t>
      </w:r>
      <w:r w:rsidR="006E4E04" w:rsidRPr="00B564FE">
        <w:rPr>
          <w:rFonts w:ascii="Arial" w:eastAsia="Microsoft JhengHei" w:hAnsi="Arial" w:cs="Arial"/>
          <w:sz w:val="22"/>
          <w:szCs w:val="22"/>
          <w:lang w:eastAsia="zh-TW"/>
        </w:rPr>
        <w:t xml:space="preserve">the specimen is free to move in the container </w:t>
      </w:r>
      <w:r w:rsidR="00F0238C" w:rsidRPr="00B564FE">
        <w:rPr>
          <w:rFonts w:ascii="Arial" w:eastAsia="Microsoft JhengHei" w:hAnsi="Arial" w:cs="Arial"/>
          <w:sz w:val="22"/>
          <w:szCs w:val="22"/>
          <w:lang w:eastAsia="zh-TW"/>
        </w:rPr>
        <w:t xml:space="preserve">and </w:t>
      </w:r>
      <w:r w:rsidRPr="00B564FE">
        <w:rPr>
          <w:rFonts w:ascii="Arial" w:eastAsia="Microsoft JhengHei" w:hAnsi="Arial" w:cs="Arial"/>
          <w:sz w:val="22"/>
          <w:szCs w:val="22"/>
          <w:lang w:eastAsia="zh-TW"/>
        </w:rPr>
        <w:t>th</w:t>
      </w:r>
      <w:r w:rsidR="006E4E04" w:rsidRPr="00B564FE">
        <w:rPr>
          <w:rFonts w:ascii="Arial" w:eastAsia="Microsoft JhengHei" w:hAnsi="Arial" w:cs="Arial"/>
          <w:sz w:val="22"/>
          <w:szCs w:val="22"/>
          <w:lang w:eastAsia="zh-TW"/>
        </w:rPr>
        <w:t xml:space="preserve">at </w:t>
      </w:r>
      <w:r w:rsidRPr="00B564FE">
        <w:rPr>
          <w:rFonts w:ascii="Arial" w:eastAsia="Microsoft JhengHei" w:hAnsi="Arial" w:cs="Arial"/>
          <w:sz w:val="22"/>
          <w:szCs w:val="22"/>
          <w:lang w:eastAsia="zh-TW"/>
        </w:rPr>
        <w:t xml:space="preserve">it is </w:t>
      </w:r>
      <w:r w:rsidR="006E4E04" w:rsidRPr="00B564FE">
        <w:rPr>
          <w:rFonts w:ascii="Arial" w:eastAsia="Microsoft JhengHei" w:hAnsi="Arial" w:cs="Arial"/>
          <w:sz w:val="22"/>
          <w:szCs w:val="22"/>
          <w:lang w:eastAsia="zh-TW"/>
        </w:rPr>
        <w:t>not stuck to the sides of the container</w:t>
      </w:r>
      <w:r w:rsidR="00F0238C" w:rsidRPr="00B564FE">
        <w:rPr>
          <w:rFonts w:ascii="Arial" w:eastAsia="Microsoft JhengHei" w:hAnsi="Arial" w:cs="Arial"/>
          <w:sz w:val="22"/>
          <w:szCs w:val="22"/>
          <w:lang w:eastAsia="zh-TW"/>
        </w:rPr>
        <w:t xml:space="preserve">; once fixed, these </w:t>
      </w:r>
      <w:r w:rsidR="006E4E04" w:rsidRPr="00B564FE">
        <w:rPr>
          <w:rFonts w:ascii="Arial" w:eastAsia="Microsoft JhengHei" w:hAnsi="Arial" w:cs="Arial"/>
          <w:sz w:val="22"/>
          <w:szCs w:val="22"/>
          <w:lang w:eastAsia="zh-TW"/>
        </w:rPr>
        <w:t xml:space="preserve">specimens can be stored at room temperature before </w:t>
      </w:r>
      <w:r w:rsidRPr="00B564FE">
        <w:rPr>
          <w:rFonts w:ascii="Arial" w:eastAsia="Microsoft JhengHei" w:hAnsi="Arial" w:cs="Arial"/>
          <w:sz w:val="22"/>
          <w:szCs w:val="22"/>
          <w:lang w:eastAsia="zh-TW"/>
        </w:rPr>
        <w:t>transportation to the laboratory.</w:t>
      </w:r>
    </w:p>
    <w:p w14:paraId="73752520" w14:textId="75E21F7E" w:rsidR="00F0238C" w:rsidRPr="00D3342C" w:rsidRDefault="006E4E04"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 </w:t>
      </w:r>
      <w:r w:rsidR="00F0238C" w:rsidRPr="00B564FE">
        <w:rPr>
          <w:rFonts w:ascii="Arial" w:eastAsia="Microsoft JhengHei" w:hAnsi="Arial" w:cs="Arial"/>
          <w:b/>
          <w:sz w:val="22"/>
          <w:szCs w:val="22"/>
          <w:lang w:eastAsia="zh-TW"/>
        </w:rPr>
        <w:t>Before sending specimens</w:t>
      </w:r>
    </w:p>
    <w:p w14:paraId="701E3050" w14:textId="77777777" w:rsidR="00F0238C" w:rsidRPr="00B564FE" w:rsidRDefault="00F0238C" w:rsidP="00C4658D">
      <w:pPr>
        <w:pStyle w:val="ListParagraph"/>
        <w:numPr>
          <w:ilvl w:val="0"/>
          <w:numId w:val="5"/>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Ensure all specimen pots and request forms are clean externally before sending.</w:t>
      </w:r>
    </w:p>
    <w:p w14:paraId="51305849" w14:textId="77777777" w:rsidR="00F0238C" w:rsidRPr="00B564FE" w:rsidRDefault="00F0238C" w:rsidP="00C4658D">
      <w:pPr>
        <w:pStyle w:val="ListParagraph"/>
        <w:numPr>
          <w:ilvl w:val="0"/>
          <w:numId w:val="5"/>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Ensure that the specimen is in an adequately sized specimen pot with appropriate fixative. </w:t>
      </w:r>
    </w:p>
    <w:p w14:paraId="46B7BFA9" w14:textId="77777777" w:rsidR="00F0238C" w:rsidRPr="00B564FE" w:rsidRDefault="00F0238C" w:rsidP="00C4658D">
      <w:pPr>
        <w:pStyle w:val="ListParagraph"/>
        <w:numPr>
          <w:ilvl w:val="0"/>
          <w:numId w:val="5"/>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Check the container is sealed properly with adequate packaging of the specimen. </w:t>
      </w:r>
      <w:r w:rsidR="009A715B" w:rsidRPr="00B564FE">
        <w:rPr>
          <w:rFonts w:ascii="Arial" w:eastAsia="Microsoft JhengHei" w:hAnsi="Arial" w:cs="Arial"/>
          <w:sz w:val="22"/>
          <w:szCs w:val="22"/>
          <w:lang w:eastAsia="zh-TW"/>
        </w:rPr>
        <w:t xml:space="preserve">Please ensure a proper seal by closing the lid completely. Please do not then tape lids in place as this does not prevent spillage and can damage specimen labels. </w:t>
      </w:r>
    </w:p>
    <w:p w14:paraId="124099C1" w14:textId="77777777" w:rsidR="006E4E04" w:rsidRPr="00B564FE" w:rsidRDefault="00F0238C"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Smaller pots (e.g. 60ml specimens) must be placed in a sealable specimen bag for transport to the laboratories with the request form placed in the pocket. For larger specimen pots and buckets, please ensure that the specimen pot lid is securely fastened. The request form must be placed in a sealable specimen bag and then place both this and the specimen pot into a polythene bag</w:t>
      </w:r>
    </w:p>
    <w:p w14:paraId="53572F0B" w14:textId="77777777" w:rsidR="00BE6B20" w:rsidRPr="00B564FE" w:rsidRDefault="00BE6B20" w:rsidP="00C4658D">
      <w:pPr>
        <w:spacing w:line="276" w:lineRule="auto"/>
        <w:jc w:val="both"/>
        <w:rPr>
          <w:rFonts w:ascii="Arial" w:hAnsi="Arial" w:cs="Arial"/>
          <w:b/>
          <w:sz w:val="22"/>
          <w:szCs w:val="22"/>
        </w:rPr>
      </w:pPr>
    </w:p>
    <w:p w14:paraId="2BD3C0F9" w14:textId="608DBC4B" w:rsidR="001A6C2A" w:rsidRPr="00B564FE" w:rsidRDefault="00CC1F3B" w:rsidP="00C4658D">
      <w:pPr>
        <w:spacing w:line="276" w:lineRule="auto"/>
        <w:jc w:val="both"/>
        <w:rPr>
          <w:rFonts w:ascii="Arial" w:eastAsia="Microsoft JhengHei" w:hAnsi="Arial" w:cs="Arial"/>
          <w:b/>
          <w:sz w:val="22"/>
          <w:szCs w:val="22"/>
          <w:lang w:eastAsia="zh-TW"/>
        </w:rPr>
      </w:pPr>
      <w:r w:rsidRPr="00B564FE">
        <w:rPr>
          <w:rFonts w:ascii="Arial" w:eastAsia="Microsoft JhengHei" w:hAnsi="Arial" w:cs="Arial"/>
          <w:b/>
          <w:sz w:val="22"/>
          <w:szCs w:val="22"/>
          <w:lang w:eastAsia="zh-TW"/>
        </w:rPr>
        <w:t>Specimen Containers</w:t>
      </w:r>
    </w:p>
    <w:p w14:paraId="105D0B8C" w14:textId="77777777" w:rsidR="00CC1F3B" w:rsidRPr="00B564FE" w:rsidRDefault="00CC1F3B"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The department is able to supply a variety of sized containers and fixatives to users as required ranging from 60 ml – 20 L buckets.  Please ensure that an appropriate sized container is used.</w:t>
      </w:r>
    </w:p>
    <w:p w14:paraId="3E128DE7" w14:textId="77777777" w:rsidR="00C4658D" w:rsidRDefault="00C4658D" w:rsidP="00C4658D">
      <w:pPr>
        <w:spacing w:line="276" w:lineRule="auto"/>
        <w:jc w:val="both"/>
        <w:rPr>
          <w:rFonts w:ascii="Arial" w:hAnsi="Arial" w:cs="Arial"/>
          <w:sz w:val="22"/>
          <w:szCs w:val="22"/>
        </w:rPr>
      </w:pPr>
    </w:p>
    <w:p w14:paraId="68DAA943" w14:textId="77777777" w:rsidR="00C4658D" w:rsidRPr="00B564FE" w:rsidRDefault="00C4658D" w:rsidP="00C4658D">
      <w:pPr>
        <w:spacing w:line="276" w:lineRule="auto"/>
        <w:jc w:val="both"/>
        <w:rPr>
          <w:rFonts w:ascii="Arial" w:hAnsi="Arial" w:cs="Arial"/>
          <w:sz w:val="22"/>
          <w:szCs w:val="22"/>
        </w:rPr>
      </w:pPr>
    </w:p>
    <w:p w14:paraId="0903D8D1" w14:textId="387D7DFC" w:rsidR="001A6C2A" w:rsidRPr="001A6C2A" w:rsidRDefault="00F0238C" w:rsidP="001A6C2A">
      <w:pPr>
        <w:pStyle w:val="Heading1"/>
        <w:spacing w:line="276" w:lineRule="auto"/>
        <w:rPr>
          <w:rFonts w:ascii="Arial" w:eastAsia="Microsoft JhengHei" w:hAnsi="Arial" w:cs="Arial"/>
          <w:sz w:val="22"/>
          <w:szCs w:val="22"/>
          <w:lang w:eastAsia="zh-TW"/>
        </w:rPr>
      </w:pPr>
      <w:bookmarkStart w:id="25" w:name="_Toc124863602"/>
      <w:r w:rsidRPr="00E11B72">
        <w:rPr>
          <w:rFonts w:ascii="Arial" w:eastAsia="Microsoft JhengHei" w:hAnsi="Arial" w:cs="Arial"/>
          <w:sz w:val="22"/>
          <w:szCs w:val="22"/>
          <w:lang w:eastAsia="zh-TW"/>
        </w:rPr>
        <w:t>SAMPLE AND REQUEST FORM LABELLING</w:t>
      </w:r>
      <w:bookmarkEnd w:id="25"/>
    </w:p>
    <w:p w14:paraId="67E2BAE3" w14:textId="04340BCA" w:rsidR="00F100B3" w:rsidRDefault="00F100B3" w:rsidP="00C4658D">
      <w:pPr>
        <w:spacing w:line="276" w:lineRule="auto"/>
        <w:jc w:val="both"/>
        <w:rPr>
          <w:rFonts w:ascii="Arial" w:hAnsi="Arial" w:cs="Arial"/>
          <w:sz w:val="22"/>
          <w:szCs w:val="22"/>
        </w:rPr>
      </w:pPr>
      <w:r w:rsidRPr="00B564FE">
        <w:rPr>
          <w:rFonts w:ascii="Arial" w:hAnsi="Arial" w:cs="Arial"/>
          <w:sz w:val="22"/>
          <w:szCs w:val="22"/>
        </w:rPr>
        <w:t xml:space="preserve">All specimens must be accompanied by a </w:t>
      </w:r>
      <w:r w:rsidR="00FC5E52" w:rsidRPr="00B564FE">
        <w:rPr>
          <w:rFonts w:ascii="Arial" w:hAnsi="Arial" w:cs="Arial"/>
          <w:sz w:val="22"/>
          <w:szCs w:val="22"/>
        </w:rPr>
        <w:t xml:space="preserve">Cellular </w:t>
      </w:r>
      <w:r w:rsidR="00D20A58" w:rsidRPr="00B564FE">
        <w:rPr>
          <w:rFonts w:ascii="Arial" w:hAnsi="Arial" w:cs="Arial"/>
          <w:sz w:val="22"/>
          <w:szCs w:val="22"/>
        </w:rPr>
        <w:t>Pathology request</w:t>
      </w:r>
      <w:r w:rsidRPr="00B564FE">
        <w:rPr>
          <w:rFonts w:ascii="Arial" w:hAnsi="Arial" w:cs="Arial"/>
          <w:sz w:val="22"/>
          <w:szCs w:val="22"/>
        </w:rPr>
        <w:t xml:space="preserve"> form CELPTHY FRM-KPN-CEL-</w:t>
      </w:r>
      <w:r w:rsidR="00D20A58" w:rsidRPr="00B564FE">
        <w:rPr>
          <w:rFonts w:ascii="Arial" w:hAnsi="Arial" w:cs="Arial"/>
          <w:sz w:val="22"/>
          <w:szCs w:val="22"/>
        </w:rPr>
        <w:t>004 which</w:t>
      </w:r>
      <w:r w:rsidRPr="00B564FE">
        <w:rPr>
          <w:rFonts w:ascii="Arial" w:hAnsi="Arial" w:cs="Arial"/>
          <w:sz w:val="22"/>
          <w:szCs w:val="22"/>
        </w:rPr>
        <w:t xml:space="preserve"> is </w:t>
      </w:r>
      <w:r w:rsidR="00372C92" w:rsidRPr="00B564FE">
        <w:rPr>
          <w:rFonts w:ascii="Arial" w:hAnsi="Arial" w:cs="Arial"/>
          <w:sz w:val="22"/>
          <w:szCs w:val="22"/>
        </w:rPr>
        <w:t>PRINTED CLEARLY</w:t>
      </w:r>
      <w:r w:rsidRPr="00B564FE">
        <w:rPr>
          <w:rFonts w:ascii="Arial" w:hAnsi="Arial" w:cs="Arial"/>
          <w:sz w:val="22"/>
          <w:szCs w:val="22"/>
        </w:rPr>
        <w:t xml:space="preserve"> AND PROPERLY COMPLETED. </w:t>
      </w:r>
      <w:r w:rsidR="00372C92" w:rsidRPr="00B564FE">
        <w:rPr>
          <w:rFonts w:ascii="Arial" w:hAnsi="Arial" w:cs="Arial"/>
          <w:sz w:val="22"/>
          <w:szCs w:val="22"/>
        </w:rPr>
        <w:t xml:space="preserve">ALL mandatory fields must be completed and are indicated with * </w:t>
      </w:r>
      <w:r w:rsidR="0096774D" w:rsidRPr="00B564FE">
        <w:rPr>
          <w:rFonts w:ascii="Arial" w:hAnsi="Arial" w:cs="Arial"/>
          <w:sz w:val="22"/>
          <w:szCs w:val="22"/>
        </w:rPr>
        <w:t>.</w:t>
      </w:r>
      <w:r w:rsidR="00B65F4A" w:rsidRPr="00B564FE">
        <w:rPr>
          <w:rFonts w:ascii="Arial" w:hAnsi="Arial" w:cs="Arial"/>
          <w:sz w:val="22"/>
          <w:szCs w:val="22"/>
        </w:rPr>
        <w:t>Sample type effects the requisite specimen container, but the labelling criteria remains consistent:</w:t>
      </w:r>
    </w:p>
    <w:p w14:paraId="279C6115" w14:textId="77777777" w:rsidR="00C4658D" w:rsidRPr="00D3342C" w:rsidRDefault="00C4658D" w:rsidP="00C4658D">
      <w:pPr>
        <w:spacing w:line="276" w:lineRule="auto"/>
        <w:jc w:val="both"/>
        <w:rPr>
          <w:rFonts w:ascii="Arial" w:hAnsi="Arial" w:cs="Arial"/>
          <w:sz w:val="22"/>
          <w:szCs w:val="22"/>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3211"/>
        <w:gridCol w:w="2661"/>
      </w:tblGrid>
      <w:tr w:rsidR="000B5A91" w:rsidRPr="00B564FE" w14:paraId="09C498EF" w14:textId="77777777" w:rsidTr="003D0F98">
        <w:tc>
          <w:tcPr>
            <w:tcW w:w="3478" w:type="dxa"/>
            <w:shd w:val="clear" w:color="auto" w:fill="BFBFBF" w:themeFill="background1" w:themeFillShade="BF"/>
          </w:tcPr>
          <w:p w14:paraId="00288118" w14:textId="77777777" w:rsidR="000B5A91" w:rsidRPr="00B564FE" w:rsidRDefault="000B5A91" w:rsidP="00C4658D">
            <w:pPr>
              <w:spacing w:line="276" w:lineRule="auto"/>
              <w:jc w:val="center"/>
              <w:rPr>
                <w:rFonts w:ascii="Arial" w:hAnsi="Arial" w:cs="Arial"/>
              </w:rPr>
            </w:pPr>
            <w:r w:rsidRPr="00B564FE">
              <w:rPr>
                <w:rFonts w:ascii="Arial" w:hAnsi="Arial" w:cs="Arial"/>
              </w:rPr>
              <w:t>S</w:t>
            </w:r>
            <w:r w:rsidR="00253FA6" w:rsidRPr="00B564FE">
              <w:rPr>
                <w:rFonts w:ascii="Arial" w:hAnsi="Arial" w:cs="Arial"/>
              </w:rPr>
              <w:t>ample type</w:t>
            </w:r>
          </w:p>
        </w:tc>
        <w:tc>
          <w:tcPr>
            <w:tcW w:w="3211" w:type="dxa"/>
            <w:shd w:val="clear" w:color="auto" w:fill="BFBFBF" w:themeFill="background1" w:themeFillShade="BF"/>
          </w:tcPr>
          <w:p w14:paraId="2CED150A" w14:textId="77777777" w:rsidR="000B5A91" w:rsidRPr="00B564FE" w:rsidRDefault="00253FA6" w:rsidP="00C4658D">
            <w:pPr>
              <w:spacing w:line="276" w:lineRule="auto"/>
              <w:jc w:val="center"/>
              <w:rPr>
                <w:rFonts w:ascii="Arial" w:hAnsi="Arial" w:cs="Arial"/>
              </w:rPr>
            </w:pPr>
            <w:r w:rsidRPr="00B564FE">
              <w:rPr>
                <w:rFonts w:ascii="Arial" w:hAnsi="Arial" w:cs="Arial"/>
              </w:rPr>
              <w:t xml:space="preserve">Specimen </w:t>
            </w:r>
            <w:r w:rsidR="000B5A91" w:rsidRPr="00B564FE">
              <w:rPr>
                <w:rFonts w:ascii="Arial" w:hAnsi="Arial" w:cs="Arial"/>
              </w:rPr>
              <w:t>container</w:t>
            </w:r>
          </w:p>
        </w:tc>
        <w:tc>
          <w:tcPr>
            <w:tcW w:w="2661" w:type="dxa"/>
            <w:shd w:val="clear" w:color="auto" w:fill="BFBFBF" w:themeFill="background1" w:themeFillShade="BF"/>
          </w:tcPr>
          <w:p w14:paraId="1E4CF7A1" w14:textId="77777777" w:rsidR="000B5A91" w:rsidRPr="00B564FE" w:rsidRDefault="000B5A91" w:rsidP="00C4658D">
            <w:pPr>
              <w:spacing w:line="276" w:lineRule="auto"/>
              <w:jc w:val="center"/>
              <w:rPr>
                <w:rFonts w:ascii="Arial" w:hAnsi="Arial" w:cs="Arial"/>
              </w:rPr>
            </w:pPr>
            <w:r w:rsidRPr="00B564FE">
              <w:rPr>
                <w:rFonts w:ascii="Arial" w:hAnsi="Arial" w:cs="Arial"/>
              </w:rPr>
              <w:t>Labelling criteria</w:t>
            </w:r>
          </w:p>
        </w:tc>
      </w:tr>
      <w:tr w:rsidR="000B5A91" w:rsidRPr="00B564FE" w14:paraId="1C0013D7" w14:textId="77777777" w:rsidTr="005A23F0">
        <w:tc>
          <w:tcPr>
            <w:tcW w:w="3478" w:type="dxa"/>
          </w:tcPr>
          <w:p w14:paraId="562BBA33" w14:textId="77777777" w:rsidR="000B5A91" w:rsidRPr="00B564FE" w:rsidRDefault="000B5A91" w:rsidP="00C4658D">
            <w:pPr>
              <w:spacing w:line="276" w:lineRule="auto"/>
              <w:rPr>
                <w:rFonts w:ascii="Arial" w:hAnsi="Arial" w:cs="Arial"/>
              </w:rPr>
            </w:pPr>
            <w:r w:rsidRPr="00B564FE">
              <w:rPr>
                <w:rFonts w:ascii="Arial" w:hAnsi="Arial" w:cs="Arial"/>
              </w:rPr>
              <w:t>Histology</w:t>
            </w:r>
          </w:p>
          <w:p w14:paraId="66932B43" w14:textId="77777777" w:rsidR="000B5A91" w:rsidRPr="00B564FE" w:rsidRDefault="000B5A91" w:rsidP="00C4658D">
            <w:pPr>
              <w:spacing w:line="276" w:lineRule="auto"/>
              <w:rPr>
                <w:rFonts w:ascii="Arial" w:hAnsi="Arial" w:cs="Arial"/>
              </w:rPr>
            </w:pPr>
          </w:p>
        </w:tc>
        <w:tc>
          <w:tcPr>
            <w:tcW w:w="3211" w:type="dxa"/>
          </w:tcPr>
          <w:p w14:paraId="36EFA965" w14:textId="77777777" w:rsidR="000B5A91" w:rsidRPr="00B564FE" w:rsidRDefault="000B5A91" w:rsidP="00C4658D">
            <w:pPr>
              <w:spacing w:line="276" w:lineRule="auto"/>
              <w:rPr>
                <w:rFonts w:ascii="Arial" w:hAnsi="Arial" w:cs="Arial"/>
              </w:rPr>
            </w:pPr>
            <w:r w:rsidRPr="00B564FE">
              <w:rPr>
                <w:rFonts w:ascii="Arial" w:hAnsi="Arial" w:cs="Arial"/>
              </w:rPr>
              <w:t>Labelled 10%formalin container showing appropriate hazard warning</w:t>
            </w:r>
          </w:p>
        </w:tc>
        <w:tc>
          <w:tcPr>
            <w:tcW w:w="2661" w:type="dxa"/>
            <w:vMerge w:val="restart"/>
          </w:tcPr>
          <w:p w14:paraId="23424B6E" w14:textId="77777777" w:rsidR="000B5A91" w:rsidRPr="00B564FE" w:rsidRDefault="000B5A91" w:rsidP="00C4658D">
            <w:pPr>
              <w:spacing w:line="276" w:lineRule="auto"/>
              <w:rPr>
                <w:rFonts w:ascii="Arial" w:hAnsi="Arial" w:cs="Arial"/>
                <w:bCs/>
                <w:iCs/>
              </w:rPr>
            </w:pPr>
            <w:r w:rsidRPr="00B564FE">
              <w:rPr>
                <w:rFonts w:ascii="Arial" w:hAnsi="Arial" w:cs="Arial"/>
                <w:bCs/>
                <w:iCs/>
              </w:rPr>
              <w:t>Patients full name</w:t>
            </w:r>
          </w:p>
          <w:p w14:paraId="4154763B" w14:textId="77777777" w:rsidR="000B5A91" w:rsidRPr="00B564FE" w:rsidRDefault="000B5A91" w:rsidP="00C4658D">
            <w:pPr>
              <w:spacing w:line="276" w:lineRule="auto"/>
              <w:rPr>
                <w:rFonts w:ascii="Arial" w:hAnsi="Arial" w:cs="Arial"/>
                <w:bCs/>
                <w:iCs/>
              </w:rPr>
            </w:pPr>
            <w:r w:rsidRPr="00B564FE">
              <w:rPr>
                <w:rFonts w:ascii="Arial" w:hAnsi="Arial" w:cs="Arial"/>
                <w:bCs/>
                <w:iCs/>
              </w:rPr>
              <w:t>Minimum of two out of three patient identifiers:</w:t>
            </w:r>
          </w:p>
          <w:p w14:paraId="604882E8" w14:textId="77777777" w:rsidR="000B5A91" w:rsidRPr="00B564FE" w:rsidRDefault="000B5A91" w:rsidP="00C4658D">
            <w:pPr>
              <w:pStyle w:val="ListParagraph"/>
              <w:numPr>
                <w:ilvl w:val="0"/>
                <w:numId w:val="18"/>
              </w:numPr>
              <w:spacing w:line="276" w:lineRule="auto"/>
              <w:rPr>
                <w:rFonts w:ascii="Arial" w:hAnsi="Arial" w:cs="Arial"/>
                <w:bCs/>
                <w:iCs/>
              </w:rPr>
            </w:pPr>
            <w:r w:rsidRPr="00B564FE">
              <w:rPr>
                <w:rFonts w:ascii="Arial" w:hAnsi="Arial" w:cs="Arial"/>
              </w:rPr>
              <w:t>Date of Birth</w:t>
            </w:r>
          </w:p>
          <w:p w14:paraId="58D2F770" w14:textId="77777777" w:rsidR="000B5A91" w:rsidRPr="00B564FE" w:rsidRDefault="000B5A91" w:rsidP="00C4658D">
            <w:pPr>
              <w:pStyle w:val="ListParagraph"/>
              <w:numPr>
                <w:ilvl w:val="0"/>
                <w:numId w:val="18"/>
              </w:numPr>
              <w:spacing w:line="276" w:lineRule="auto"/>
              <w:rPr>
                <w:rFonts w:ascii="Arial" w:hAnsi="Arial" w:cs="Arial"/>
                <w:bCs/>
                <w:iCs/>
              </w:rPr>
            </w:pPr>
            <w:r w:rsidRPr="00B564FE">
              <w:rPr>
                <w:rFonts w:ascii="Arial" w:hAnsi="Arial" w:cs="Arial"/>
              </w:rPr>
              <w:t>Hospital number or NHS number</w:t>
            </w:r>
          </w:p>
          <w:p w14:paraId="306B78E0" w14:textId="77777777" w:rsidR="000B5A91" w:rsidRPr="00B564FE" w:rsidRDefault="000B5A91" w:rsidP="00C4658D">
            <w:pPr>
              <w:pStyle w:val="ListParagraph"/>
              <w:numPr>
                <w:ilvl w:val="0"/>
                <w:numId w:val="18"/>
              </w:numPr>
              <w:spacing w:line="276" w:lineRule="auto"/>
              <w:rPr>
                <w:rFonts w:ascii="Arial" w:hAnsi="Arial" w:cs="Arial"/>
                <w:bCs/>
                <w:iCs/>
              </w:rPr>
            </w:pPr>
            <w:r w:rsidRPr="00B564FE">
              <w:rPr>
                <w:rFonts w:ascii="Arial" w:hAnsi="Arial" w:cs="Arial"/>
              </w:rPr>
              <w:t>Patients’ address (including postcode)</w:t>
            </w:r>
          </w:p>
          <w:p w14:paraId="26090683" w14:textId="77777777" w:rsidR="000B5A91" w:rsidRPr="00B564FE" w:rsidRDefault="000B5A91" w:rsidP="00C4658D">
            <w:pPr>
              <w:spacing w:line="276" w:lineRule="auto"/>
              <w:rPr>
                <w:rFonts w:ascii="Arial" w:hAnsi="Arial" w:cs="Arial"/>
              </w:rPr>
            </w:pPr>
            <w:r w:rsidRPr="00B564FE">
              <w:rPr>
                <w:rFonts w:ascii="Arial" w:hAnsi="Arial" w:cs="Arial"/>
              </w:rPr>
              <w:t>Date/Time of collection</w:t>
            </w:r>
          </w:p>
          <w:p w14:paraId="434BA0F6" w14:textId="77777777" w:rsidR="000B5A91" w:rsidRPr="00B564FE" w:rsidRDefault="000B5A91" w:rsidP="00C4658D">
            <w:pPr>
              <w:spacing w:line="276" w:lineRule="auto"/>
              <w:rPr>
                <w:rFonts w:ascii="Arial" w:hAnsi="Arial" w:cs="Arial"/>
              </w:rPr>
            </w:pPr>
            <w:r w:rsidRPr="00B564FE">
              <w:rPr>
                <w:rFonts w:ascii="Arial" w:hAnsi="Arial" w:cs="Arial"/>
              </w:rPr>
              <w:t>Site of sample</w:t>
            </w:r>
          </w:p>
          <w:p w14:paraId="476AE13F" w14:textId="77777777" w:rsidR="000B5A91" w:rsidRPr="00B564FE" w:rsidRDefault="000B5A91" w:rsidP="00C4658D">
            <w:pPr>
              <w:spacing w:line="276" w:lineRule="auto"/>
              <w:rPr>
                <w:rFonts w:ascii="Arial" w:hAnsi="Arial" w:cs="Arial"/>
              </w:rPr>
            </w:pPr>
          </w:p>
          <w:p w14:paraId="6A500C98" w14:textId="77777777" w:rsidR="000B5A91" w:rsidRPr="00B564FE" w:rsidRDefault="000B5A91" w:rsidP="00C4658D">
            <w:pPr>
              <w:spacing w:line="276" w:lineRule="auto"/>
              <w:rPr>
                <w:rFonts w:ascii="Arial" w:hAnsi="Arial" w:cs="Arial"/>
                <w:highlight w:val="cyan"/>
              </w:rPr>
            </w:pPr>
            <w:r w:rsidRPr="00B564FE">
              <w:rPr>
                <w:rFonts w:ascii="Arial" w:hAnsi="Arial" w:cs="Arial"/>
              </w:rPr>
              <w:t>(If applicable please add high risk indicator)</w:t>
            </w:r>
          </w:p>
        </w:tc>
      </w:tr>
      <w:tr w:rsidR="000B5A91" w:rsidRPr="00B564FE" w14:paraId="6B82B11E" w14:textId="77777777" w:rsidTr="005A23F0">
        <w:tc>
          <w:tcPr>
            <w:tcW w:w="3478" w:type="dxa"/>
          </w:tcPr>
          <w:p w14:paraId="4A05D2CE" w14:textId="77777777" w:rsidR="000B5A91" w:rsidRPr="00B564FE" w:rsidRDefault="000B5A91" w:rsidP="00C4658D">
            <w:pPr>
              <w:spacing w:line="276" w:lineRule="auto"/>
              <w:rPr>
                <w:rFonts w:ascii="Arial" w:hAnsi="Arial" w:cs="Arial"/>
              </w:rPr>
            </w:pPr>
            <w:r w:rsidRPr="00B564FE">
              <w:rPr>
                <w:rFonts w:ascii="Arial" w:hAnsi="Arial" w:cs="Arial"/>
                <w:bCs/>
                <w:iCs/>
              </w:rPr>
              <w:t>Histology - Frozen section</w:t>
            </w:r>
          </w:p>
        </w:tc>
        <w:tc>
          <w:tcPr>
            <w:tcW w:w="3211" w:type="dxa"/>
          </w:tcPr>
          <w:p w14:paraId="5C750F69" w14:textId="77777777" w:rsidR="000B5A91" w:rsidRPr="00B564FE" w:rsidRDefault="000B5A91" w:rsidP="00C4658D">
            <w:pPr>
              <w:spacing w:line="276" w:lineRule="auto"/>
              <w:rPr>
                <w:rFonts w:ascii="Arial" w:hAnsi="Arial" w:cs="Arial"/>
              </w:rPr>
            </w:pPr>
            <w:r w:rsidRPr="00B564FE">
              <w:rPr>
                <w:rFonts w:ascii="Arial" w:hAnsi="Arial" w:cs="Arial"/>
              </w:rPr>
              <w:t>Sent to Histology ASAP in a dry labelled container</w:t>
            </w:r>
          </w:p>
        </w:tc>
        <w:tc>
          <w:tcPr>
            <w:tcW w:w="2661" w:type="dxa"/>
            <w:vMerge/>
          </w:tcPr>
          <w:p w14:paraId="11DD228A" w14:textId="77777777" w:rsidR="000B5A91" w:rsidRPr="00B564FE" w:rsidRDefault="000B5A91" w:rsidP="00C4658D">
            <w:pPr>
              <w:spacing w:line="276" w:lineRule="auto"/>
              <w:rPr>
                <w:rFonts w:ascii="Arial" w:hAnsi="Arial" w:cs="Arial"/>
                <w:highlight w:val="cyan"/>
              </w:rPr>
            </w:pPr>
          </w:p>
        </w:tc>
      </w:tr>
      <w:tr w:rsidR="000B5A91" w:rsidRPr="00B564FE" w14:paraId="46878760" w14:textId="77777777" w:rsidTr="005A23F0">
        <w:tc>
          <w:tcPr>
            <w:tcW w:w="3478" w:type="dxa"/>
          </w:tcPr>
          <w:p w14:paraId="0FD1B374" w14:textId="77777777" w:rsidR="000B5A91" w:rsidRPr="00B564FE" w:rsidRDefault="000B5A91" w:rsidP="00C4658D">
            <w:pPr>
              <w:spacing w:line="276" w:lineRule="auto"/>
              <w:rPr>
                <w:rFonts w:ascii="Arial" w:hAnsi="Arial" w:cs="Arial"/>
              </w:rPr>
            </w:pPr>
            <w:r w:rsidRPr="00B564FE">
              <w:rPr>
                <w:rFonts w:ascii="Arial" w:hAnsi="Arial" w:cs="Arial"/>
              </w:rPr>
              <w:t>Histology - Skin samples for immunofluorescence</w:t>
            </w:r>
          </w:p>
        </w:tc>
        <w:tc>
          <w:tcPr>
            <w:tcW w:w="3211" w:type="dxa"/>
          </w:tcPr>
          <w:p w14:paraId="7ADE1DD0" w14:textId="77777777" w:rsidR="000B5A91" w:rsidRPr="00B564FE" w:rsidRDefault="000B5A91" w:rsidP="00C4658D">
            <w:pPr>
              <w:spacing w:line="276" w:lineRule="auto"/>
              <w:rPr>
                <w:rFonts w:ascii="Arial" w:hAnsi="Arial" w:cs="Arial"/>
              </w:rPr>
            </w:pPr>
            <w:r w:rsidRPr="00B564FE">
              <w:rPr>
                <w:rFonts w:ascii="Arial" w:hAnsi="Arial" w:cs="Arial"/>
              </w:rPr>
              <w:t xml:space="preserve">Sent to Histology ASAP </w:t>
            </w:r>
          </w:p>
          <w:p w14:paraId="362AA901" w14:textId="77777777" w:rsidR="000B5A91" w:rsidRPr="00B564FE" w:rsidRDefault="000B5A91" w:rsidP="00C4658D">
            <w:pPr>
              <w:spacing w:line="276" w:lineRule="auto"/>
              <w:rPr>
                <w:rFonts w:ascii="Arial" w:hAnsi="Arial" w:cs="Arial"/>
              </w:rPr>
            </w:pPr>
            <w:r w:rsidRPr="00B564FE">
              <w:rPr>
                <w:rFonts w:ascii="Arial" w:hAnsi="Arial" w:cs="Arial"/>
              </w:rPr>
              <w:t>One sample in a labelled histology container</w:t>
            </w:r>
          </w:p>
          <w:p w14:paraId="1DA24955" w14:textId="77777777" w:rsidR="000B5A91" w:rsidRPr="00B564FE" w:rsidRDefault="000B5A91" w:rsidP="00C4658D">
            <w:pPr>
              <w:spacing w:line="276" w:lineRule="auto"/>
              <w:rPr>
                <w:rFonts w:ascii="Arial" w:hAnsi="Arial" w:cs="Arial"/>
              </w:rPr>
            </w:pPr>
            <w:r w:rsidRPr="00B564FE">
              <w:rPr>
                <w:rFonts w:ascii="Arial" w:hAnsi="Arial" w:cs="Arial"/>
              </w:rPr>
              <w:t>One sample in Michels medium (cryotube to be placed in a clean 60ml sterile container)</w:t>
            </w:r>
          </w:p>
        </w:tc>
        <w:tc>
          <w:tcPr>
            <w:tcW w:w="2661" w:type="dxa"/>
            <w:vMerge/>
          </w:tcPr>
          <w:p w14:paraId="75E3FDAB" w14:textId="77777777" w:rsidR="000B5A91" w:rsidRPr="00B564FE" w:rsidRDefault="000B5A91" w:rsidP="00C4658D">
            <w:pPr>
              <w:spacing w:line="276" w:lineRule="auto"/>
              <w:rPr>
                <w:rFonts w:ascii="Arial" w:hAnsi="Arial" w:cs="Arial"/>
                <w:highlight w:val="cyan"/>
              </w:rPr>
            </w:pPr>
          </w:p>
        </w:tc>
      </w:tr>
    </w:tbl>
    <w:p w14:paraId="4A688A2E" w14:textId="77777777" w:rsidR="00C4658D" w:rsidRDefault="00C4658D" w:rsidP="00C4658D">
      <w:pPr>
        <w:spacing w:line="276" w:lineRule="auto"/>
        <w:jc w:val="both"/>
        <w:rPr>
          <w:rFonts w:ascii="Arial" w:eastAsia="Microsoft JhengHei" w:hAnsi="Arial" w:cs="Arial"/>
          <w:sz w:val="22"/>
          <w:szCs w:val="22"/>
          <w:lang w:eastAsia="zh-TW"/>
        </w:rPr>
      </w:pPr>
    </w:p>
    <w:p w14:paraId="460B06D7" w14:textId="77777777" w:rsidR="00B65F4A" w:rsidRPr="00B564FE" w:rsidRDefault="002A57AB"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Please endeavour to provide as full a clinical history as possible, failure to do this may result in delay in diagnosis. </w:t>
      </w:r>
      <w:r w:rsidR="00F85935" w:rsidRPr="00B564FE">
        <w:rPr>
          <w:rFonts w:ascii="Arial" w:eastAsia="Microsoft JhengHei" w:hAnsi="Arial" w:cs="Arial"/>
          <w:sz w:val="22"/>
          <w:szCs w:val="22"/>
          <w:lang w:eastAsia="zh-TW"/>
        </w:rPr>
        <w:t xml:space="preserve">  </w:t>
      </w:r>
    </w:p>
    <w:p w14:paraId="2789EDF7" w14:textId="77777777" w:rsidR="00C4658D" w:rsidRDefault="00C4658D" w:rsidP="00C4658D">
      <w:pPr>
        <w:spacing w:line="276" w:lineRule="auto"/>
        <w:jc w:val="both"/>
        <w:rPr>
          <w:rFonts w:ascii="Arial" w:eastAsia="Microsoft JhengHei" w:hAnsi="Arial" w:cs="Arial"/>
          <w:b/>
          <w:bCs/>
          <w:sz w:val="22"/>
          <w:szCs w:val="22"/>
          <w:lang w:eastAsia="zh-TW"/>
        </w:rPr>
      </w:pPr>
    </w:p>
    <w:p w14:paraId="30124112" w14:textId="77777777" w:rsidR="008F0084" w:rsidRPr="00B564FE" w:rsidRDefault="008F0084"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b/>
          <w:bCs/>
          <w:sz w:val="22"/>
          <w:szCs w:val="22"/>
          <w:lang w:eastAsia="zh-TW"/>
        </w:rPr>
        <w:t>Please note</w:t>
      </w:r>
      <w:r w:rsidR="00FE7B7A" w:rsidRPr="00B564FE">
        <w:rPr>
          <w:rFonts w:ascii="Arial" w:eastAsia="Microsoft JhengHei" w:hAnsi="Arial" w:cs="Arial"/>
          <w:b/>
          <w:bCs/>
          <w:sz w:val="22"/>
          <w:szCs w:val="22"/>
          <w:lang w:eastAsia="zh-TW"/>
        </w:rPr>
        <w:t>: - Accepted</w:t>
      </w:r>
      <w:r w:rsidRPr="00B564FE">
        <w:rPr>
          <w:rFonts w:ascii="Arial" w:eastAsia="Microsoft JhengHei" w:hAnsi="Arial" w:cs="Arial"/>
          <w:b/>
          <w:bCs/>
          <w:sz w:val="22"/>
          <w:szCs w:val="22"/>
          <w:lang w:eastAsia="zh-TW"/>
        </w:rPr>
        <w:t xml:space="preserve"> printed adhesive labels </w:t>
      </w:r>
      <w:r w:rsidR="009F20DE" w:rsidRPr="00B564FE">
        <w:rPr>
          <w:rFonts w:ascii="Arial" w:eastAsia="Microsoft JhengHei" w:hAnsi="Arial" w:cs="Arial"/>
          <w:b/>
          <w:bCs/>
          <w:sz w:val="22"/>
          <w:szCs w:val="22"/>
          <w:lang w:eastAsia="zh-TW"/>
        </w:rPr>
        <w:t>must</w:t>
      </w:r>
      <w:r w:rsidRPr="00B564FE">
        <w:rPr>
          <w:rFonts w:ascii="Arial" w:eastAsia="Microsoft JhengHei" w:hAnsi="Arial" w:cs="Arial"/>
          <w:b/>
          <w:bCs/>
          <w:sz w:val="22"/>
          <w:szCs w:val="22"/>
          <w:lang w:eastAsia="zh-TW"/>
        </w:rPr>
        <w:t xml:space="preserve"> NEVER be placed on the container lid.</w:t>
      </w:r>
    </w:p>
    <w:p w14:paraId="475716A5" w14:textId="77777777" w:rsidR="005A23F0" w:rsidRPr="00B564FE" w:rsidRDefault="009A715B" w:rsidP="00C4658D">
      <w:pPr>
        <w:spacing w:line="276" w:lineRule="auto"/>
        <w:jc w:val="both"/>
        <w:rPr>
          <w:rFonts w:ascii="Arial" w:hAnsi="Arial" w:cs="Arial"/>
          <w:b/>
          <w:sz w:val="22"/>
          <w:szCs w:val="22"/>
        </w:rPr>
      </w:pPr>
      <w:r w:rsidRPr="00B564FE">
        <w:rPr>
          <w:rFonts w:ascii="Arial" w:hAnsi="Arial" w:cs="Arial"/>
          <w:b/>
          <w:sz w:val="22"/>
          <w:szCs w:val="22"/>
        </w:rPr>
        <w:t>Breast b</w:t>
      </w:r>
      <w:r w:rsidR="005A23F0" w:rsidRPr="00B564FE">
        <w:rPr>
          <w:rFonts w:ascii="Arial" w:hAnsi="Arial" w:cs="Arial"/>
          <w:b/>
          <w:sz w:val="22"/>
          <w:szCs w:val="22"/>
        </w:rPr>
        <w:t>iopsies/</w:t>
      </w:r>
      <w:r w:rsidRPr="00B564FE">
        <w:rPr>
          <w:rFonts w:ascii="Arial" w:hAnsi="Arial" w:cs="Arial"/>
          <w:b/>
          <w:sz w:val="22"/>
          <w:szCs w:val="22"/>
        </w:rPr>
        <w:t>r</w:t>
      </w:r>
      <w:r w:rsidR="005A23F0" w:rsidRPr="00B564FE">
        <w:rPr>
          <w:rFonts w:ascii="Arial" w:hAnsi="Arial" w:cs="Arial"/>
          <w:b/>
          <w:sz w:val="22"/>
          <w:szCs w:val="22"/>
        </w:rPr>
        <w:t>esections performed on contralateral sides SHOULD ALWAYS BE SENT TO PATHOLOGY ON SEPARATE REQUEST FORMS.</w:t>
      </w:r>
      <w:r w:rsidRPr="00B564FE">
        <w:rPr>
          <w:rFonts w:ascii="Arial" w:hAnsi="Arial" w:cs="Arial"/>
          <w:b/>
          <w:sz w:val="22"/>
          <w:szCs w:val="22"/>
        </w:rPr>
        <w:t xml:space="preserve"> </w:t>
      </w:r>
    </w:p>
    <w:p w14:paraId="730CA03D" w14:textId="77777777" w:rsidR="00B65F4A" w:rsidRPr="00B564FE" w:rsidRDefault="00B65F4A" w:rsidP="00C4658D">
      <w:pPr>
        <w:spacing w:line="276" w:lineRule="auto"/>
        <w:jc w:val="both"/>
        <w:rPr>
          <w:rFonts w:ascii="Arial" w:eastAsia="Microsoft JhengHei" w:hAnsi="Arial" w:cs="Arial"/>
          <w:sz w:val="22"/>
          <w:szCs w:val="22"/>
          <w:lang w:eastAsia="zh-TW"/>
        </w:rPr>
      </w:pPr>
    </w:p>
    <w:p w14:paraId="466C3E5E" w14:textId="77777777" w:rsidR="008F0084" w:rsidRPr="00B564FE" w:rsidRDefault="008F0084" w:rsidP="00C4658D">
      <w:pPr>
        <w:spacing w:line="276" w:lineRule="auto"/>
        <w:jc w:val="both"/>
        <w:rPr>
          <w:rFonts w:ascii="Arial" w:eastAsia="Microsoft JhengHei" w:hAnsi="Arial" w:cs="Arial"/>
          <w:b/>
          <w:bCs/>
          <w:sz w:val="22"/>
          <w:szCs w:val="22"/>
          <w:lang w:eastAsia="zh-TW"/>
        </w:rPr>
      </w:pPr>
      <w:r w:rsidRPr="00B564FE">
        <w:rPr>
          <w:rFonts w:ascii="Arial" w:eastAsia="Microsoft JhengHei" w:hAnsi="Arial" w:cs="Arial"/>
          <w:sz w:val="22"/>
          <w:szCs w:val="22"/>
          <w:lang w:eastAsia="zh-TW"/>
        </w:rPr>
        <w:t>Unlabelled or incompletely filled in requests that do not meet the department’s acceptance criteria will be rejected. All histology samples are, for practical purposes, regarded as unrepeatable. Samples and request forms that do not fulfil the minimum acce</w:t>
      </w:r>
      <w:r w:rsidR="00022873" w:rsidRPr="00B564FE">
        <w:rPr>
          <w:rFonts w:ascii="Arial" w:eastAsia="Microsoft JhengHei" w:hAnsi="Arial" w:cs="Arial"/>
          <w:sz w:val="22"/>
          <w:szCs w:val="22"/>
          <w:lang w:eastAsia="zh-TW"/>
        </w:rPr>
        <w:t>ptance criteria will be returned</w:t>
      </w:r>
      <w:r w:rsidR="00112AE3" w:rsidRPr="00B564FE">
        <w:rPr>
          <w:rFonts w:ascii="Arial" w:eastAsia="Microsoft JhengHei" w:hAnsi="Arial" w:cs="Arial"/>
          <w:sz w:val="22"/>
          <w:szCs w:val="22"/>
          <w:lang w:eastAsia="zh-TW"/>
        </w:rPr>
        <w:t xml:space="preserve"> or the requesting clinician asked to come to the department to correctly relabel samples</w:t>
      </w:r>
      <w:r w:rsidR="00022873" w:rsidRPr="00B564FE">
        <w:rPr>
          <w:rFonts w:ascii="Arial" w:eastAsia="Microsoft JhengHei" w:hAnsi="Arial" w:cs="Arial"/>
          <w:sz w:val="22"/>
          <w:szCs w:val="22"/>
          <w:lang w:eastAsia="zh-TW"/>
        </w:rPr>
        <w:t>.</w:t>
      </w:r>
      <w:r w:rsidRPr="00B564FE">
        <w:rPr>
          <w:rFonts w:ascii="Arial" w:eastAsia="Microsoft JhengHei" w:hAnsi="Arial" w:cs="Arial"/>
          <w:sz w:val="22"/>
          <w:szCs w:val="22"/>
          <w:lang w:eastAsia="zh-TW"/>
        </w:rPr>
        <w:t xml:space="preserve"> </w:t>
      </w:r>
    </w:p>
    <w:p w14:paraId="41A17FE1" w14:textId="77777777" w:rsidR="002D1A88" w:rsidRPr="00B564FE" w:rsidRDefault="002D1A88" w:rsidP="00C4658D">
      <w:pPr>
        <w:spacing w:line="276" w:lineRule="auto"/>
        <w:jc w:val="both"/>
        <w:rPr>
          <w:rFonts w:ascii="Arial" w:eastAsia="Microsoft JhengHei" w:hAnsi="Arial" w:cs="Arial"/>
          <w:sz w:val="22"/>
          <w:szCs w:val="22"/>
          <w:highlight w:val="cyan"/>
          <w:lang w:eastAsia="zh-TW"/>
        </w:rPr>
      </w:pPr>
    </w:p>
    <w:p w14:paraId="6BB3AB82" w14:textId="7B26D54B" w:rsidR="0085543C" w:rsidRPr="00E11B72" w:rsidRDefault="0085543C" w:rsidP="00C4658D">
      <w:pPr>
        <w:pStyle w:val="Heading1"/>
        <w:spacing w:line="276" w:lineRule="auto"/>
        <w:rPr>
          <w:rFonts w:ascii="Arial" w:eastAsia="Microsoft JhengHei" w:hAnsi="Arial" w:cs="Arial"/>
          <w:sz w:val="22"/>
          <w:szCs w:val="22"/>
          <w:lang w:eastAsia="zh-TW"/>
        </w:rPr>
      </w:pPr>
      <w:bookmarkStart w:id="26" w:name="_Toc124863603"/>
      <w:r w:rsidRPr="00E11B72">
        <w:rPr>
          <w:rFonts w:ascii="Arial" w:eastAsia="Microsoft JhengHei" w:hAnsi="Arial" w:cs="Arial"/>
          <w:sz w:val="22"/>
          <w:szCs w:val="22"/>
          <w:lang w:eastAsia="zh-TW"/>
        </w:rPr>
        <w:t>TRANSPORT</w:t>
      </w:r>
      <w:bookmarkEnd w:id="26"/>
    </w:p>
    <w:p w14:paraId="66C79315" w14:textId="77777777" w:rsidR="0085543C" w:rsidRPr="00B564FE" w:rsidRDefault="0085543C"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BioClinic transport boxes that meet the requirements of UN 3373 are provided by Cellular Pathology for porters and drivers to transport specimens in which contain an absorbent sheet to absorb any spillage within the box.  Each van used to transport specimens contains a biological / chemical spillage kit with drivers trained on using this.</w:t>
      </w:r>
    </w:p>
    <w:p w14:paraId="11628C63" w14:textId="77777777" w:rsidR="0085543C" w:rsidRPr="00B564FE" w:rsidRDefault="0085543C" w:rsidP="00C4658D">
      <w:pPr>
        <w:spacing w:line="276" w:lineRule="auto"/>
        <w:rPr>
          <w:rFonts w:ascii="Arial" w:eastAsia="Microsoft JhengHei" w:hAnsi="Arial" w:cs="Arial"/>
          <w:sz w:val="22"/>
          <w:szCs w:val="22"/>
          <w:lang w:eastAsia="zh-TW"/>
        </w:rPr>
      </w:pPr>
    </w:p>
    <w:p w14:paraId="0CB059D5" w14:textId="77777777" w:rsidR="0085543C" w:rsidRPr="00B564FE" w:rsidRDefault="0085543C"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For the transfer of specimens using post or a courier it is essential to comply with relevant National Postal and Health and Safety legislation and IATA regulations, to ensure the integrity of the specimen and protect postal workers, couriers, porters and laboratory staff. For all specimens sent by post or courier the following packaging must be used:</w:t>
      </w:r>
    </w:p>
    <w:p w14:paraId="6472E5C4" w14:textId="77777777" w:rsidR="0085543C" w:rsidRPr="00B564FE" w:rsidRDefault="0085543C" w:rsidP="00C4658D">
      <w:pPr>
        <w:pStyle w:val="ListParagraph"/>
        <w:numPr>
          <w:ilvl w:val="0"/>
          <w:numId w:val="21"/>
        </w:numPr>
        <w:spacing w:after="200"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specimen container must be wrapped in enough absorbent material to absorb all fluid in case of breakage. </w:t>
      </w:r>
    </w:p>
    <w:p w14:paraId="26E5828C" w14:textId="77777777" w:rsidR="0085543C" w:rsidRPr="00B564FE" w:rsidRDefault="0085543C" w:rsidP="00C4658D">
      <w:pPr>
        <w:pStyle w:val="ListParagraph"/>
        <w:numPr>
          <w:ilvl w:val="0"/>
          <w:numId w:val="21"/>
        </w:numPr>
        <w:spacing w:after="200"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A second durable, watertight leak-proof receptacle must be used to protect the specimen container.  The secondary receptacle is placed in an outer shipping package. </w:t>
      </w:r>
    </w:p>
    <w:p w14:paraId="4DCDEF61" w14:textId="77777777" w:rsidR="0085543C" w:rsidRPr="00B564FE" w:rsidRDefault="0085543C" w:rsidP="00C4658D">
      <w:pPr>
        <w:pStyle w:val="ListParagraph"/>
        <w:numPr>
          <w:ilvl w:val="0"/>
          <w:numId w:val="21"/>
        </w:numPr>
        <w:spacing w:after="200"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outer packaging must include both the recipient's and the sender's name and address so that contact can be made in the event of a leakage. </w:t>
      </w:r>
    </w:p>
    <w:p w14:paraId="426130FF" w14:textId="7278811C" w:rsidR="00B14B8A" w:rsidRPr="00E11B72" w:rsidRDefault="0085543C" w:rsidP="00C4658D">
      <w:pPr>
        <w:pStyle w:val="ListParagraph"/>
        <w:numPr>
          <w:ilvl w:val="0"/>
          <w:numId w:val="21"/>
        </w:numPr>
        <w:spacing w:after="200"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Packages must be clearly labelled as containing a pathological specimen and must meet the requirements of UN 3373.</w:t>
      </w:r>
    </w:p>
    <w:p w14:paraId="73A1881D" w14:textId="51A1CB94" w:rsidR="001A6C2A" w:rsidRPr="001A6C2A" w:rsidRDefault="0085543C" w:rsidP="001A6C2A">
      <w:pPr>
        <w:pStyle w:val="Heading1"/>
        <w:spacing w:line="276" w:lineRule="auto"/>
        <w:rPr>
          <w:rFonts w:ascii="Arial" w:eastAsia="Microsoft JhengHei" w:hAnsi="Arial" w:cs="Arial"/>
          <w:sz w:val="22"/>
          <w:szCs w:val="22"/>
          <w:lang w:eastAsia="zh-TW"/>
        </w:rPr>
      </w:pPr>
      <w:bookmarkStart w:id="27" w:name="_Toc124863604"/>
      <w:r w:rsidRPr="00E11B72">
        <w:rPr>
          <w:rFonts w:ascii="Arial" w:eastAsia="Microsoft JhengHei" w:hAnsi="Arial" w:cs="Arial"/>
          <w:sz w:val="22"/>
          <w:szCs w:val="22"/>
          <w:lang w:eastAsia="zh-TW"/>
        </w:rPr>
        <w:t>HEALTH AND SAFETY</w:t>
      </w:r>
      <w:bookmarkEnd w:id="27"/>
    </w:p>
    <w:p w14:paraId="2B1ED872" w14:textId="1BD19084" w:rsidR="001A6C2A" w:rsidRPr="001A6C2A" w:rsidRDefault="0085543C" w:rsidP="00C4658D">
      <w:pPr>
        <w:autoSpaceDE w:val="0"/>
        <w:autoSpaceDN w:val="0"/>
        <w:adjustRightInd w:val="0"/>
        <w:spacing w:line="276" w:lineRule="auto"/>
        <w:jc w:val="both"/>
        <w:rPr>
          <w:rFonts w:ascii="Arial" w:eastAsia="Microsoft JhengHei" w:hAnsi="Arial" w:cs="Arial"/>
          <w:b/>
          <w:sz w:val="22"/>
          <w:szCs w:val="22"/>
          <w:lang w:val="en-US" w:eastAsia="zh-TW"/>
        </w:rPr>
      </w:pPr>
      <w:r w:rsidRPr="00B564FE">
        <w:rPr>
          <w:rFonts w:ascii="Arial" w:eastAsia="Microsoft JhengHei" w:hAnsi="Arial" w:cs="Arial"/>
          <w:b/>
          <w:sz w:val="22"/>
          <w:szCs w:val="22"/>
          <w:lang w:val="en-US" w:eastAsia="zh-TW"/>
        </w:rPr>
        <w:t>Safety Guidance for porters and drivers handling histology specimens</w:t>
      </w:r>
    </w:p>
    <w:p w14:paraId="32BB8B8B" w14:textId="77777777" w:rsidR="0085543C" w:rsidRPr="00B564FE" w:rsidRDefault="0085543C" w:rsidP="00C4658D">
      <w:p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 xml:space="preserve">Histology specimens contain 10% formalin (4% formaldehyde gas in solution). </w:t>
      </w:r>
    </w:p>
    <w:p w14:paraId="5FE50FA9" w14:textId="77777777" w:rsidR="0085543C" w:rsidRPr="00B564FE" w:rsidRDefault="0085543C" w:rsidP="00C4658D">
      <w:pPr>
        <w:autoSpaceDE w:val="0"/>
        <w:autoSpaceDN w:val="0"/>
        <w:adjustRightInd w:val="0"/>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val="en-US" w:eastAsia="zh-TW"/>
        </w:rPr>
        <w:t>Formalin is a c</w:t>
      </w:r>
      <w:r w:rsidR="00FE7B7A" w:rsidRPr="00B564FE">
        <w:rPr>
          <w:rFonts w:ascii="Arial" w:eastAsia="Microsoft JhengHei" w:hAnsi="Arial" w:cs="Arial"/>
          <w:sz w:val="22"/>
          <w:szCs w:val="22"/>
          <w:lang w:val="en-US" w:eastAsia="zh-TW"/>
        </w:rPr>
        <w:t>lear</w:t>
      </w:r>
      <w:r w:rsidRPr="00B564FE">
        <w:rPr>
          <w:rFonts w:ascii="Arial" w:eastAsia="Microsoft JhengHei" w:hAnsi="Arial" w:cs="Arial"/>
          <w:sz w:val="22"/>
          <w:szCs w:val="22"/>
          <w:lang w:val="en-US" w:eastAsia="zh-TW"/>
        </w:rPr>
        <w:t xml:space="preserve"> liquid with a </w:t>
      </w:r>
      <w:r w:rsidR="00FE7B7A" w:rsidRPr="00B564FE">
        <w:rPr>
          <w:rFonts w:ascii="Arial" w:eastAsia="Microsoft JhengHei" w:hAnsi="Arial" w:cs="Arial"/>
          <w:sz w:val="22"/>
          <w:szCs w:val="22"/>
          <w:lang w:val="en-US" w:eastAsia="zh-TW"/>
        </w:rPr>
        <w:t>noticeable</w:t>
      </w:r>
      <w:r w:rsidRPr="00B564FE">
        <w:rPr>
          <w:rFonts w:ascii="Arial" w:eastAsia="Microsoft JhengHei" w:hAnsi="Arial" w:cs="Arial"/>
          <w:sz w:val="22"/>
          <w:szCs w:val="22"/>
          <w:lang w:val="en-US" w:eastAsia="zh-TW"/>
        </w:rPr>
        <w:t xml:space="preserve"> </w:t>
      </w:r>
      <w:r w:rsidR="00B65F4A" w:rsidRPr="00B564FE">
        <w:rPr>
          <w:rFonts w:ascii="Arial" w:eastAsia="Microsoft JhengHei" w:hAnsi="Arial" w:cs="Arial"/>
          <w:sz w:val="22"/>
          <w:szCs w:val="22"/>
          <w:lang w:val="en-US" w:eastAsia="zh-TW"/>
        </w:rPr>
        <w:t>odor</w:t>
      </w:r>
      <w:r w:rsidRPr="00B564FE">
        <w:rPr>
          <w:rFonts w:ascii="Arial" w:eastAsia="Microsoft JhengHei" w:hAnsi="Arial" w:cs="Arial"/>
          <w:sz w:val="22"/>
          <w:szCs w:val="22"/>
          <w:lang w:val="en-US" w:eastAsia="zh-TW"/>
        </w:rPr>
        <w:t xml:space="preserve"> which is harmful if inhaled or absorbed through the skin, it causes irritation to skin, eyes and respiratory tract, and is a strong sensitizer.  When adhering to the following safety, the risk of harm is low and limited.</w:t>
      </w:r>
    </w:p>
    <w:p w14:paraId="7196C120" w14:textId="77777777" w:rsidR="0085543C" w:rsidRPr="00B564FE" w:rsidRDefault="0085543C" w:rsidP="00C4658D">
      <w:pPr>
        <w:pStyle w:val="ListParagraph"/>
        <w:numPr>
          <w:ilvl w:val="0"/>
          <w:numId w:val="22"/>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Do not open transport containers.</w:t>
      </w:r>
    </w:p>
    <w:p w14:paraId="3F7BD6B2" w14:textId="77777777" w:rsidR="0085543C" w:rsidRPr="00B564FE" w:rsidRDefault="0085543C" w:rsidP="00C4658D">
      <w:pPr>
        <w:pStyle w:val="ListParagraph"/>
        <w:numPr>
          <w:ilvl w:val="0"/>
          <w:numId w:val="22"/>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Do not collect specimens that show any signs of leakage.</w:t>
      </w:r>
    </w:p>
    <w:p w14:paraId="0CE83E10" w14:textId="77777777" w:rsidR="0085543C" w:rsidRPr="00B564FE" w:rsidRDefault="0085543C" w:rsidP="00C4658D">
      <w:pPr>
        <w:pStyle w:val="ListParagraph"/>
        <w:numPr>
          <w:ilvl w:val="0"/>
          <w:numId w:val="22"/>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Transport containers with specimens inside must be kept upright at all times.</w:t>
      </w:r>
    </w:p>
    <w:p w14:paraId="44A1A5A8" w14:textId="77777777" w:rsidR="0085543C" w:rsidRPr="00B564FE" w:rsidRDefault="0085543C" w:rsidP="00C4658D">
      <w:pPr>
        <w:pStyle w:val="ListParagraph"/>
        <w:numPr>
          <w:ilvl w:val="0"/>
          <w:numId w:val="22"/>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Take special care in handling containers in and out of a van/ on and off of a trolley.</w:t>
      </w:r>
    </w:p>
    <w:p w14:paraId="085D0091" w14:textId="77777777" w:rsidR="0085543C" w:rsidRPr="00B564FE" w:rsidRDefault="0085543C" w:rsidP="00C4658D">
      <w:pPr>
        <w:pStyle w:val="ListParagraph"/>
        <w:numPr>
          <w:ilvl w:val="0"/>
          <w:numId w:val="22"/>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Ensure containers are secured in back of van to prevent movement before driving off.</w:t>
      </w:r>
    </w:p>
    <w:p w14:paraId="72EB68AE" w14:textId="77777777" w:rsidR="0085543C" w:rsidRPr="00B564FE" w:rsidRDefault="00B65F4A" w:rsidP="00C4658D">
      <w:pPr>
        <w:pStyle w:val="ListParagraph"/>
        <w:numPr>
          <w:ilvl w:val="0"/>
          <w:numId w:val="22"/>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BioC</w:t>
      </w:r>
      <w:r w:rsidR="0085543C" w:rsidRPr="00B564FE">
        <w:rPr>
          <w:rFonts w:ascii="Arial" w:eastAsia="Microsoft JhengHei" w:hAnsi="Arial" w:cs="Arial"/>
          <w:sz w:val="22"/>
          <w:szCs w:val="22"/>
          <w:lang w:val="en-US" w:eastAsia="zh-TW"/>
        </w:rPr>
        <w:t>linic transport boxes are heavy, especially when full.  Use trolleys if transporting several containers.</w:t>
      </w:r>
    </w:p>
    <w:p w14:paraId="4C1BC948" w14:textId="77777777" w:rsidR="0085543C" w:rsidRPr="00B564FE" w:rsidRDefault="0085543C" w:rsidP="00C4658D">
      <w:pPr>
        <w:pStyle w:val="ListParagraph"/>
        <w:numPr>
          <w:ilvl w:val="0"/>
          <w:numId w:val="22"/>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Do not accept specimens which are not placed in either:</w:t>
      </w:r>
    </w:p>
    <w:p w14:paraId="6105A28D" w14:textId="77777777" w:rsidR="0085543C" w:rsidRPr="00B564FE" w:rsidRDefault="0085543C" w:rsidP="00C4658D">
      <w:pPr>
        <w:pStyle w:val="ListParagraph"/>
        <w:numPr>
          <w:ilvl w:val="0"/>
          <w:numId w:val="23"/>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Double plastic bags (usually GP specimens)</w:t>
      </w:r>
    </w:p>
    <w:p w14:paraId="3039DB6F" w14:textId="77777777" w:rsidR="0085543C" w:rsidRPr="00B564FE" w:rsidRDefault="0085543C" w:rsidP="00C4658D">
      <w:pPr>
        <w:pStyle w:val="ListParagraph"/>
        <w:numPr>
          <w:ilvl w:val="0"/>
          <w:numId w:val="23"/>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 xml:space="preserve">Bagged and packed securely in BioClinic boxes </w:t>
      </w:r>
    </w:p>
    <w:p w14:paraId="36A3ED7E" w14:textId="77777777" w:rsidR="0085543C" w:rsidRPr="00B564FE" w:rsidRDefault="0085543C" w:rsidP="00C4658D">
      <w:pPr>
        <w:pStyle w:val="ListParagraph"/>
        <w:autoSpaceDE w:val="0"/>
        <w:autoSpaceDN w:val="0"/>
        <w:adjustRightInd w:val="0"/>
        <w:spacing w:line="276" w:lineRule="auto"/>
        <w:ind w:left="1440"/>
        <w:jc w:val="both"/>
        <w:rPr>
          <w:rFonts w:ascii="Arial" w:eastAsia="Microsoft JhengHei" w:hAnsi="Arial" w:cs="Arial"/>
          <w:sz w:val="22"/>
          <w:szCs w:val="22"/>
          <w:lang w:val="en-US" w:eastAsia="zh-TW"/>
        </w:rPr>
      </w:pPr>
    </w:p>
    <w:p w14:paraId="49DACF24" w14:textId="77777777" w:rsidR="0085543C" w:rsidRPr="00B564FE" w:rsidRDefault="0085543C" w:rsidP="00C4658D">
      <w:p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If there is evidence of leakage, the department/surgery sending the specimen is responsible for cleaning and re-packing it before transport.</w:t>
      </w:r>
    </w:p>
    <w:p w14:paraId="21AC3321" w14:textId="77777777" w:rsidR="00FE7B7A" w:rsidRDefault="00FE7B7A" w:rsidP="00C4658D">
      <w:pPr>
        <w:spacing w:line="276" w:lineRule="auto"/>
        <w:jc w:val="both"/>
        <w:rPr>
          <w:rFonts w:ascii="Arial" w:eastAsia="Microsoft JhengHei" w:hAnsi="Arial" w:cs="Arial"/>
          <w:b/>
          <w:sz w:val="22"/>
          <w:szCs w:val="22"/>
          <w:lang w:val="en-US" w:eastAsia="zh-TW"/>
        </w:rPr>
      </w:pPr>
    </w:p>
    <w:p w14:paraId="5962612F" w14:textId="77777777" w:rsidR="001A6C2A" w:rsidRPr="00B564FE" w:rsidRDefault="001A6C2A" w:rsidP="00C4658D">
      <w:pPr>
        <w:spacing w:line="276" w:lineRule="auto"/>
        <w:jc w:val="both"/>
        <w:rPr>
          <w:rFonts w:ascii="Arial" w:eastAsia="Microsoft JhengHei" w:hAnsi="Arial" w:cs="Arial"/>
          <w:b/>
          <w:sz w:val="22"/>
          <w:szCs w:val="22"/>
          <w:lang w:val="en-US" w:eastAsia="zh-TW"/>
        </w:rPr>
      </w:pPr>
    </w:p>
    <w:p w14:paraId="073C5E71" w14:textId="2AAC5006" w:rsidR="00175C39" w:rsidRPr="00B564FE" w:rsidRDefault="0085543C" w:rsidP="00C4658D">
      <w:pPr>
        <w:spacing w:line="276" w:lineRule="auto"/>
        <w:jc w:val="both"/>
        <w:rPr>
          <w:rFonts w:ascii="Arial" w:eastAsia="Microsoft JhengHei" w:hAnsi="Arial" w:cs="Arial"/>
          <w:b/>
          <w:sz w:val="22"/>
          <w:szCs w:val="22"/>
          <w:lang w:val="en-US" w:eastAsia="zh-TW"/>
        </w:rPr>
      </w:pPr>
      <w:r w:rsidRPr="00B564FE">
        <w:rPr>
          <w:rFonts w:ascii="Arial" w:eastAsia="Microsoft JhengHei" w:hAnsi="Arial" w:cs="Arial"/>
          <w:b/>
          <w:sz w:val="22"/>
          <w:szCs w:val="22"/>
          <w:lang w:val="en-US" w:eastAsia="zh-TW"/>
        </w:rPr>
        <w:t>What to do if there is a formalin Spillage</w:t>
      </w:r>
    </w:p>
    <w:p w14:paraId="2DC9A3F0" w14:textId="77777777" w:rsidR="0085543C" w:rsidRPr="00B564FE" w:rsidRDefault="0085543C" w:rsidP="00C4658D">
      <w:pPr>
        <w:autoSpaceDE w:val="0"/>
        <w:autoSpaceDN w:val="0"/>
        <w:adjustRightInd w:val="0"/>
        <w:spacing w:line="276" w:lineRule="auto"/>
        <w:jc w:val="both"/>
        <w:rPr>
          <w:rFonts w:ascii="Arial" w:eastAsia="Microsoft JhengHei" w:hAnsi="Arial" w:cs="Arial"/>
          <w:b/>
          <w:sz w:val="22"/>
          <w:szCs w:val="22"/>
          <w:lang w:val="en-US" w:eastAsia="zh-TW"/>
        </w:rPr>
      </w:pPr>
      <w:r w:rsidRPr="00B564FE">
        <w:rPr>
          <w:rFonts w:ascii="Arial" w:eastAsia="Microsoft JhengHei" w:hAnsi="Arial" w:cs="Arial"/>
          <w:sz w:val="22"/>
          <w:szCs w:val="22"/>
          <w:lang w:val="en-US" w:eastAsia="zh-TW"/>
        </w:rPr>
        <w:t>If formalin has leaked outside the transport box and there are formaldehyde fumes contact:</w:t>
      </w:r>
    </w:p>
    <w:p w14:paraId="7C87C1E5" w14:textId="2B20F78C" w:rsidR="0085543C" w:rsidRPr="00B564FE" w:rsidRDefault="0085543C" w:rsidP="00C4658D">
      <w:pPr>
        <w:pStyle w:val="ListParagraph"/>
        <w:numPr>
          <w:ilvl w:val="0"/>
          <w:numId w:val="24"/>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Histology BMS Staff 01233 616016 (direct extension 723-6016)</w:t>
      </w:r>
      <w:r w:rsidR="00023A6B" w:rsidRPr="00B564FE">
        <w:rPr>
          <w:rFonts w:ascii="Arial" w:eastAsia="Microsoft JhengHei" w:hAnsi="Arial" w:cs="Arial"/>
          <w:sz w:val="22"/>
          <w:szCs w:val="22"/>
          <w:lang w:val="en-US" w:eastAsia="zh-TW"/>
        </w:rPr>
        <w:t xml:space="preserve"> or</w:t>
      </w:r>
      <w:r w:rsidRPr="00B564FE">
        <w:rPr>
          <w:rFonts w:ascii="Arial" w:eastAsia="Microsoft JhengHei" w:hAnsi="Arial" w:cs="Arial"/>
          <w:sz w:val="22"/>
          <w:szCs w:val="22"/>
          <w:lang w:val="en-US" w:eastAsia="zh-TW"/>
        </w:rPr>
        <w:t xml:space="preserve"> </w:t>
      </w:r>
    </w:p>
    <w:p w14:paraId="2AC5788C" w14:textId="19D29100" w:rsidR="00F46A76" w:rsidRPr="00B564FE" w:rsidRDefault="00F46A76" w:rsidP="00C4658D">
      <w:pPr>
        <w:pStyle w:val="ListParagraph"/>
        <w:numPr>
          <w:ilvl w:val="0"/>
          <w:numId w:val="24"/>
        </w:numPr>
        <w:autoSpaceDE w:val="0"/>
        <w:autoSpaceDN w:val="0"/>
        <w:adjustRightInd w:val="0"/>
        <w:spacing w:line="276" w:lineRule="auto"/>
        <w:jc w:val="both"/>
        <w:rPr>
          <w:rFonts w:ascii="Arial" w:eastAsia="Microsoft JhengHei" w:hAnsi="Arial" w:cs="Arial"/>
          <w:sz w:val="22"/>
          <w:szCs w:val="22"/>
          <w:lang w:val="en-US" w:eastAsia="zh-TW"/>
        </w:rPr>
      </w:pPr>
      <w:r w:rsidRPr="00B564FE">
        <w:rPr>
          <w:rFonts w:ascii="Arial" w:eastAsia="Microsoft JhengHei" w:hAnsi="Arial" w:cs="Arial"/>
          <w:sz w:val="22"/>
          <w:szCs w:val="22"/>
          <w:lang w:val="en-US" w:eastAsia="zh-TW"/>
        </w:rPr>
        <w:t xml:space="preserve">On-call BMS for cellular pathology via switchboard </w:t>
      </w:r>
    </w:p>
    <w:p w14:paraId="4FA63312" w14:textId="77777777" w:rsidR="00D3342C" w:rsidRDefault="00D3342C" w:rsidP="00C4658D">
      <w:pPr>
        <w:spacing w:line="276" w:lineRule="auto"/>
        <w:jc w:val="both"/>
        <w:rPr>
          <w:rFonts w:ascii="Arial" w:eastAsia="Microsoft JhengHei" w:hAnsi="Arial" w:cs="Arial"/>
          <w:b/>
          <w:sz w:val="22"/>
          <w:szCs w:val="22"/>
          <w:lang w:eastAsia="zh-TW"/>
        </w:rPr>
      </w:pPr>
    </w:p>
    <w:p w14:paraId="043BDA8F" w14:textId="470BCC60" w:rsidR="00175C39" w:rsidRPr="001A6C2A" w:rsidRDefault="005E714A" w:rsidP="001A6C2A">
      <w:pPr>
        <w:pStyle w:val="Heading1"/>
        <w:spacing w:line="276" w:lineRule="auto"/>
        <w:rPr>
          <w:rFonts w:ascii="Arial" w:eastAsia="Microsoft JhengHei" w:hAnsi="Arial" w:cs="Arial"/>
          <w:b w:val="0"/>
          <w:sz w:val="22"/>
          <w:szCs w:val="22"/>
          <w:lang w:eastAsia="zh-TW"/>
        </w:rPr>
      </w:pPr>
      <w:bookmarkStart w:id="28" w:name="_Toc124863605"/>
      <w:r w:rsidRPr="00E11B72">
        <w:rPr>
          <w:rFonts w:ascii="Arial" w:eastAsia="Microsoft JhengHei" w:hAnsi="Arial" w:cs="Arial"/>
          <w:sz w:val="22"/>
          <w:szCs w:val="22"/>
          <w:lang w:eastAsia="zh-TW"/>
        </w:rPr>
        <w:t>RE</w:t>
      </w:r>
      <w:r w:rsidR="00112AE3" w:rsidRPr="00E11B72">
        <w:rPr>
          <w:rFonts w:ascii="Arial" w:eastAsia="Microsoft JhengHei" w:hAnsi="Arial" w:cs="Arial"/>
          <w:sz w:val="22"/>
          <w:szCs w:val="22"/>
          <w:lang w:eastAsia="zh-TW"/>
        </w:rPr>
        <w:t>POR</w:t>
      </w:r>
      <w:r w:rsidRPr="00E11B72">
        <w:rPr>
          <w:rFonts w:ascii="Arial" w:eastAsia="Microsoft JhengHei" w:hAnsi="Arial" w:cs="Arial"/>
          <w:sz w:val="22"/>
          <w:szCs w:val="22"/>
          <w:lang w:eastAsia="zh-TW"/>
        </w:rPr>
        <w:t>TS</w:t>
      </w:r>
      <w:bookmarkEnd w:id="28"/>
      <w:r w:rsidRPr="00B564FE">
        <w:rPr>
          <w:rFonts w:ascii="Arial" w:eastAsia="Microsoft JhengHei" w:hAnsi="Arial" w:cs="Arial"/>
          <w:b w:val="0"/>
          <w:sz w:val="22"/>
          <w:szCs w:val="22"/>
          <w:lang w:eastAsia="zh-TW"/>
        </w:rPr>
        <w:t xml:space="preserve"> </w:t>
      </w:r>
    </w:p>
    <w:p w14:paraId="00070EC9" w14:textId="5D84F6E2" w:rsidR="00F06208" w:rsidRPr="00B564FE" w:rsidRDefault="00112AE3"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Cellular pathology r</w:t>
      </w:r>
      <w:r w:rsidR="00F06208" w:rsidRPr="00B564FE">
        <w:rPr>
          <w:rFonts w:ascii="Arial" w:eastAsia="Microsoft JhengHei" w:hAnsi="Arial" w:cs="Arial"/>
          <w:sz w:val="22"/>
          <w:szCs w:val="22"/>
          <w:lang w:eastAsia="zh-TW"/>
        </w:rPr>
        <w:t xml:space="preserve">esults are electronically available </w:t>
      </w:r>
      <w:r w:rsidR="00A21623" w:rsidRPr="00B564FE">
        <w:rPr>
          <w:rFonts w:ascii="Arial" w:eastAsia="Microsoft JhengHei" w:hAnsi="Arial" w:cs="Arial"/>
          <w:sz w:val="22"/>
          <w:szCs w:val="22"/>
          <w:lang w:eastAsia="zh-TW"/>
        </w:rPr>
        <w:t xml:space="preserve">immediately after authorisation by pathologist. If the requesting clinician is an established service user and registered for electronic alerts, an email alert informing the user that a new report is available will automatically be sent to the registered email address. If a printed report is required it will be issued the following working day after authorisation. </w:t>
      </w:r>
      <w:r w:rsidRPr="00B564FE">
        <w:rPr>
          <w:rFonts w:ascii="Arial" w:eastAsia="Microsoft JhengHei" w:hAnsi="Arial" w:cs="Arial"/>
          <w:sz w:val="22"/>
          <w:szCs w:val="22"/>
          <w:lang w:eastAsia="zh-TW"/>
        </w:rPr>
        <w:t>R</w:t>
      </w:r>
      <w:r w:rsidR="00F06208" w:rsidRPr="00B564FE">
        <w:rPr>
          <w:rFonts w:ascii="Arial" w:eastAsia="Microsoft JhengHei" w:hAnsi="Arial" w:cs="Arial"/>
          <w:sz w:val="22"/>
          <w:szCs w:val="22"/>
          <w:lang w:eastAsia="zh-TW"/>
        </w:rPr>
        <w:t xml:space="preserve">evised reports may be issued upon referral for a second opinion to a specialised </w:t>
      </w:r>
      <w:r w:rsidR="00F418E2" w:rsidRPr="00B564FE">
        <w:rPr>
          <w:rFonts w:ascii="Arial" w:eastAsia="Microsoft JhengHei" w:hAnsi="Arial" w:cs="Arial"/>
          <w:sz w:val="22"/>
          <w:szCs w:val="22"/>
          <w:lang w:eastAsia="zh-TW"/>
        </w:rPr>
        <w:t>consultant and</w:t>
      </w:r>
      <w:r w:rsidR="00F06208" w:rsidRPr="00B564FE">
        <w:rPr>
          <w:rFonts w:ascii="Arial" w:eastAsia="Microsoft JhengHei" w:hAnsi="Arial" w:cs="Arial"/>
          <w:sz w:val="22"/>
          <w:szCs w:val="22"/>
          <w:lang w:eastAsia="zh-TW"/>
        </w:rPr>
        <w:t xml:space="preserve"> the report will indicate that this has been amended. Details regarding the referral consultants and laboratories used are available on request from the Cellular Pathology quality lead.</w:t>
      </w:r>
    </w:p>
    <w:p w14:paraId="29CEE49A" w14:textId="76AB8270" w:rsidR="008F0084" w:rsidRPr="00970604" w:rsidRDefault="00F06208" w:rsidP="00C4658D">
      <w:pPr>
        <w:spacing w:line="276" w:lineRule="auto"/>
        <w:rPr>
          <w:rFonts w:ascii="Arial" w:eastAsia="Microsoft JhengHei" w:hAnsi="Arial" w:cs="Arial"/>
          <w:color w:val="000000" w:themeColor="text1"/>
          <w:sz w:val="22"/>
          <w:szCs w:val="22"/>
          <w:lang w:eastAsia="zh-TW"/>
        </w:rPr>
      </w:pPr>
      <w:r w:rsidRPr="00B564FE">
        <w:rPr>
          <w:rFonts w:ascii="Arial" w:eastAsia="Microsoft JhengHei" w:hAnsi="Arial" w:cs="Arial"/>
          <w:sz w:val="22"/>
          <w:szCs w:val="22"/>
          <w:lang w:eastAsia="zh-TW"/>
        </w:rPr>
        <w:t xml:space="preserve">Cellular Pathology </w:t>
      </w:r>
      <w:r w:rsidR="008F0084" w:rsidRPr="00B564FE">
        <w:rPr>
          <w:rFonts w:ascii="Arial" w:eastAsia="Microsoft JhengHei" w:hAnsi="Arial" w:cs="Arial"/>
          <w:sz w:val="22"/>
          <w:szCs w:val="22"/>
          <w:lang w:eastAsia="zh-TW"/>
        </w:rPr>
        <w:t>work</w:t>
      </w:r>
      <w:r w:rsidRPr="00B564FE">
        <w:rPr>
          <w:rFonts w:ascii="Arial" w:eastAsia="Microsoft JhengHei" w:hAnsi="Arial" w:cs="Arial"/>
          <w:sz w:val="22"/>
          <w:szCs w:val="22"/>
          <w:lang w:eastAsia="zh-TW"/>
        </w:rPr>
        <w:t xml:space="preserve">s </w:t>
      </w:r>
      <w:r w:rsidR="008F0084" w:rsidRPr="00B564FE">
        <w:rPr>
          <w:rFonts w:ascii="Arial" w:eastAsia="Microsoft JhengHei" w:hAnsi="Arial" w:cs="Arial"/>
          <w:sz w:val="22"/>
          <w:szCs w:val="22"/>
          <w:lang w:eastAsia="zh-TW"/>
        </w:rPr>
        <w:t>to</w:t>
      </w:r>
      <w:r w:rsidRPr="00B564FE">
        <w:rPr>
          <w:rFonts w:ascii="Arial" w:eastAsia="Microsoft JhengHei" w:hAnsi="Arial" w:cs="Arial"/>
          <w:sz w:val="22"/>
          <w:szCs w:val="22"/>
          <w:lang w:eastAsia="zh-TW"/>
        </w:rPr>
        <w:t xml:space="preserve"> t</w:t>
      </w:r>
      <w:r w:rsidR="008F0084" w:rsidRPr="00B564FE">
        <w:rPr>
          <w:rFonts w:ascii="Arial" w:eastAsia="Microsoft JhengHei" w:hAnsi="Arial" w:cs="Arial"/>
          <w:sz w:val="22"/>
          <w:szCs w:val="22"/>
          <w:lang w:eastAsia="zh-TW"/>
        </w:rPr>
        <w:t>he R</w:t>
      </w:r>
      <w:r w:rsidRPr="00B564FE">
        <w:rPr>
          <w:rFonts w:ascii="Arial" w:eastAsia="Microsoft JhengHei" w:hAnsi="Arial" w:cs="Arial"/>
          <w:sz w:val="22"/>
          <w:szCs w:val="22"/>
          <w:lang w:eastAsia="zh-TW"/>
        </w:rPr>
        <w:t xml:space="preserve">oyal </w:t>
      </w:r>
      <w:r w:rsidR="008F0084" w:rsidRPr="00B564FE">
        <w:rPr>
          <w:rFonts w:ascii="Arial" w:eastAsia="Microsoft JhengHei" w:hAnsi="Arial" w:cs="Arial"/>
          <w:sz w:val="22"/>
          <w:szCs w:val="22"/>
          <w:lang w:eastAsia="zh-TW"/>
        </w:rPr>
        <w:t>C</w:t>
      </w:r>
      <w:r w:rsidRPr="00B564FE">
        <w:rPr>
          <w:rFonts w:ascii="Arial" w:eastAsia="Microsoft JhengHei" w:hAnsi="Arial" w:cs="Arial"/>
          <w:sz w:val="22"/>
          <w:szCs w:val="22"/>
          <w:lang w:eastAsia="zh-TW"/>
        </w:rPr>
        <w:t xml:space="preserve">ollege of </w:t>
      </w:r>
      <w:r w:rsidR="008F0084" w:rsidRPr="00B564FE">
        <w:rPr>
          <w:rFonts w:ascii="Arial" w:eastAsia="Microsoft JhengHei" w:hAnsi="Arial" w:cs="Arial"/>
          <w:sz w:val="22"/>
          <w:szCs w:val="22"/>
          <w:lang w:eastAsia="zh-TW"/>
        </w:rPr>
        <w:t>Path</w:t>
      </w:r>
      <w:r w:rsidRPr="00B564FE">
        <w:rPr>
          <w:rFonts w:ascii="Arial" w:eastAsia="Microsoft JhengHei" w:hAnsi="Arial" w:cs="Arial"/>
          <w:sz w:val="22"/>
          <w:szCs w:val="22"/>
          <w:lang w:eastAsia="zh-TW"/>
        </w:rPr>
        <w:t>ologists</w:t>
      </w:r>
      <w:r w:rsidR="008F0084" w:rsidRPr="00B564FE">
        <w:rPr>
          <w:rFonts w:ascii="Arial" w:eastAsia="Microsoft JhengHei" w:hAnsi="Arial" w:cs="Arial"/>
          <w:sz w:val="22"/>
          <w:szCs w:val="22"/>
          <w:lang w:eastAsia="zh-TW"/>
        </w:rPr>
        <w:t xml:space="preserve"> </w:t>
      </w:r>
      <w:r w:rsidRPr="00B564FE">
        <w:rPr>
          <w:rFonts w:ascii="Arial" w:eastAsia="Microsoft JhengHei" w:hAnsi="Arial" w:cs="Arial"/>
          <w:sz w:val="22"/>
          <w:szCs w:val="22"/>
          <w:lang w:eastAsia="zh-TW"/>
        </w:rPr>
        <w:t xml:space="preserve">recommended </w:t>
      </w:r>
      <w:r w:rsidR="008F0084" w:rsidRPr="00B564FE">
        <w:rPr>
          <w:rFonts w:ascii="Arial" w:eastAsia="Microsoft JhengHei" w:hAnsi="Arial" w:cs="Arial"/>
          <w:sz w:val="22"/>
          <w:szCs w:val="22"/>
          <w:lang w:eastAsia="zh-TW"/>
        </w:rPr>
        <w:t>turnaround time</w:t>
      </w:r>
      <w:r w:rsidR="00FF1044" w:rsidRPr="00B564FE">
        <w:rPr>
          <w:rFonts w:ascii="Arial" w:eastAsia="Microsoft JhengHei" w:hAnsi="Arial" w:cs="Arial"/>
          <w:sz w:val="22"/>
          <w:szCs w:val="22"/>
          <w:lang w:eastAsia="zh-TW"/>
        </w:rPr>
        <w:t xml:space="preserve">s, </w:t>
      </w:r>
      <w:r w:rsidR="00FF1044" w:rsidRPr="00970604">
        <w:rPr>
          <w:rFonts w:ascii="Arial" w:eastAsia="Microsoft JhengHei" w:hAnsi="Arial" w:cs="Arial"/>
          <w:color w:val="000000" w:themeColor="text1"/>
          <w:sz w:val="22"/>
          <w:szCs w:val="22"/>
          <w:lang w:eastAsia="zh-TW"/>
        </w:rPr>
        <w:t>w</w:t>
      </w:r>
      <w:r w:rsidRPr="00970604">
        <w:rPr>
          <w:rFonts w:ascii="Arial" w:eastAsia="Microsoft JhengHei" w:hAnsi="Arial" w:cs="Arial"/>
          <w:color w:val="000000" w:themeColor="text1"/>
          <w:sz w:val="22"/>
          <w:szCs w:val="22"/>
          <w:lang w:eastAsia="zh-TW"/>
        </w:rPr>
        <w:t>hich include:</w:t>
      </w:r>
      <w:r w:rsidR="008F0084" w:rsidRPr="00970604">
        <w:rPr>
          <w:rFonts w:ascii="Arial" w:eastAsia="Microsoft JhengHei" w:hAnsi="Arial" w:cs="Arial"/>
          <w:color w:val="000000" w:themeColor="text1"/>
          <w:sz w:val="22"/>
          <w:szCs w:val="22"/>
          <w:lang w:eastAsia="zh-TW"/>
        </w:rPr>
        <w:t xml:space="preserve"> </w:t>
      </w:r>
    </w:p>
    <w:p w14:paraId="766266E8" w14:textId="66BF933D" w:rsidR="00F06208" w:rsidRPr="00970604" w:rsidRDefault="00AD1E6D" w:rsidP="00C4658D">
      <w:pPr>
        <w:spacing w:line="276" w:lineRule="auto"/>
        <w:rPr>
          <w:rFonts w:ascii="Arial" w:eastAsia="Microsoft JhengHei" w:hAnsi="Arial" w:cs="Arial"/>
          <w:color w:val="000000" w:themeColor="text1"/>
          <w:sz w:val="22"/>
          <w:szCs w:val="22"/>
          <w:lang w:eastAsia="zh-TW"/>
        </w:rPr>
      </w:pPr>
      <w:r w:rsidRPr="00970604">
        <w:rPr>
          <w:rFonts w:ascii="Arial" w:eastAsia="Microsoft JhengHei" w:hAnsi="Arial" w:cs="Arial"/>
          <w:color w:val="000000" w:themeColor="text1"/>
          <w:sz w:val="22"/>
          <w:szCs w:val="22"/>
          <w:lang w:eastAsia="zh-TW"/>
        </w:rPr>
        <w:t>9</w:t>
      </w:r>
      <w:r w:rsidR="008F0084" w:rsidRPr="00970604">
        <w:rPr>
          <w:rFonts w:ascii="Arial" w:eastAsia="Microsoft JhengHei" w:hAnsi="Arial" w:cs="Arial"/>
          <w:color w:val="000000" w:themeColor="text1"/>
          <w:sz w:val="22"/>
          <w:szCs w:val="22"/>
          <w:lang w:eastAsia="zh-TW"/>
        </w:rPr>
        <w:t xml:space="preserve">0% </w:t>
      </w:r>
      <w:r w:rsidR="00970604" w:rsidRPr="00970604">
        <w:rPr>
          <w:rFonts w:ascii="Arial" w:eastAsia="Microsoft JhengHei" w:hAnsi="Arial" w:cs="Arial"/>
          <w:color w:val="000000" w:themeColor="text1"/>
          <w:sz w:val="22"/>
          <w:szCs w:val="22"/>
          <w:lang w:eastAsia="zh-TW"/>
        </w:rPr>
        <w:t xml:space="preserve">of histology specimens are </w:t>
      </w:r>
      <w:r w:rsidR="008F0084" w:rsidRPr="00970604">
        <w:rPr>
          <w:rFonts w:ascii="Arial" w:eastAsia="Microsoft JhengHei" w:hAnsi="Arial" w:cs="Arial"/>
          <w:color w:val="000000" w:themeColor="text1"/>
          <w:sz w:val="22"/>
          <w:szCs w:val="22"/>
          <w:lang w:eastAsia="zh-TW"/>
        </w:rPr>
        <w:t xml:space="preserve">expected </w:t>
      </w:r>
      <w:r w:rsidR="00970604" w:rsidRPr="00970604">
        <w:rPr>
          <w:rFonts w:ascii="Arial" w:eastAsia="Microsoft JhengHei" w:hAnsi="Arial" w:cs="Arial"/>
          <w:color w:val="000000" w:themeColor="text1"/>
          <w:sz w:val="22"/>
          <w:szCs w:val="22"/>
          <w:lang w:eastAsia="zh-TW"/>
        </w:rPr>
        <w:t xml:space="preserve">to be reported </w:t>
      </w:r>
      <w:r w:rsidR="008F0084" w:rsidRPr="00970604">
        <w:rPr>
          <w:rFonts w:ascii="Arial" w:eastAsia="Microsoft JhengHei" w:hAnsi="Arial" w:cs="Arial"/>
          <w:color w:val="000000" w:themeColor="text1"/>
          <w:sz w:val="22"/>
          <w:szCs w:val="22"/>
          <w:lang w:eastAsia="zh-TW"/>
        </w:rPr>
        <w:t>within 10 working days from collection date.</w:t>
      </w:r>
      <w:r w:rsidR="00970604" w:rsidRPr="00970604">
        <w:rPr>
          <w:rFonts w:ascii="Arial" w:eastAsia="Microsoft JhengHei" w:hAnsi="Arial" w:cs="Arial"/>
          <w:color w:val="000000" w:themeColor="text1"/>
          <w:sz w:val="22"/>
          <w:szCs w:val="22"/>
          <w:lang w:eastAsia="zh-TW"/>
        </w:rPr>
        <w:t xml:space="preserve"> </w:t>
      </w:r>
      <w:r w:rsidR="00F06208" w:rsidRPr="00970604">
        <w:rPr>
          <w:rFonts w:ascii="Arial" w:eastAsia="Microsoft JhengHei" w:hAnsi="Arial" w:cs="Arial"/>
          <w:color w:val="000000" w:themeColor="text1"/>
          <w:sz w:val="22"/>
          <w:szCs w:val="22"/>
          <w:lang w:eastAsia="zh-TW"/>
        </w:rPr>
        <w:t>Complianc</w:t>
      </w:r>
      <w:r w:rsidR="00FF1044" w:rsidRPr="00970604">
        <w:rPr>
          <w:rFonts w:ascii="Arial" w:eastAsia="Microsoft JhengHei" w:hAnsi="Arial" w:cs="Arial"/>
          <w:color w:val="000000" w:themeColor="text1"/>
          <w:sz w:val="22"/>
          <w:szCs w:val="22"/>
          <w:lang w:eastAsia="zh-TW"/>
        </w:rPr>
        <w:t xml:space="preserve">e </w:t>
      </w:r>
      <w:r w:rsidR="00F06208" w:rsidRPr="00970604">
        <w:rPr>
          <w:rFonts w:ascii="Arial" w:eastAsia="Microsoft JhengHei" w:hAnsi="Arial" w:cs="Arial"/>
          <w:color w:val="000000" w:themeColor="text1"/>
          <w:sz w:val="22"/>
          <w:szCs w:val="22"/>
          <w:lang w:eastAsia="zh-TW"/>
        </w:rPr>
        <w:t>to achieving this turnaround time is measure monthly within pathology; non-compliance is escalated through the governance routes to all users.</w:t>
      </w:r>
    </w:p>
    <w:p w14:paraId="3812DC00" w14:textId="77777777" w:rsidR="008F0084" w:rsidRPr="00B564FE" w:rsidRDefault="008F0084"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If there is a clinical need and </w:t>
      </w:r>
      <w:r w:rsidR="00F06208" w:rsidRPr="00B564FE">
        <w:rPr>
          <w:rFonts w:ascii="Arial" w:eastAsia="Microsoft JhengHei" w:hAnsi="Arial" w:cs="Arial"/>
          <w:sz w:val="22"/>
          <w:szCs w:val="22"/>
          <w:lang w:eastAsia="zh-TW"/>
        </w:rPr>
        <w:t>a</w:t>
      </w:r>
      <w:r w:rsidRPr="00B564FE">
        <w:rPr>
          <w:rFonts w:ascii="Arial" w:eastAsia="Microsoft JhengHei" w:hAnsi="Arial" w:cs="Arial"/>
          <w:sz w:val="22"/>
          <w:szCs w:val="22"/>
          <w:lang w:eastAsia="zh-TW"/>
        </w:rPr>
        <w:t xml:space="preserve"> specimen </w:t>
      </w:r>
      <w:r w:rsidR="00F06208" w:rsidRPr="00B564FE">
        <w:rPr>
          <w:rFonts w:ascii="Arial" w:eastAsia="Microsoft JhengHei" w:hAnsi="Arial" w:cs="Arial"/>
          <w:sz w:val="22"/>
          <w:szCs w:val="22"/>
          <w:lang w:eastAsia="zh-TW"/>
        </w:rPr>
        <w:t xml:space="preserve">is yet to be </w:t>
      </w:r>
      <w:r w:rsidRPr="00B564FE">
        <w:rPr>
          <w:rFonts w:ascii="Arial" w:eastAsia="Microsoft JhengHei" w:hAnsi="Arial" w:cs="Arial"/>
          <w:sz w:val="22"/>
          <w:szCs w:val="22"/>
          <w:lang w:eastAsia="zh-TW"/>
        </w:rPr>
        <w:t>reported please contact the</w:t>
      </w:r>
      <w:r w:rsidR="00F02634" w:rsidRPr="00B564FE">
        <w:rPr>
          <w:rFonts w:ascii="Arial" w:eastAsia="Microsoft JhengHei" w:hAnsi="Arial" w:cs="Arial"/>
          <w:sz w:val="22"/>
          <w:szCs w:val="22"/>
          <w:lang w:eastAsia="zh-TW"/>
        </w:rPr>
        <w:t xml:space="preserve"> </w:t>
      </w:r>
      <w:r w:rsidR="00112AE3" w:rsidRPr="00B564FE">
        <w:rPr>
          <w:rFonts w:ascii="Arial" w:eastAsia="Microsoft JhengHei" w:hAnsi="Arial" w:cs="Arial"/>
          <w:sz w:val="22"/>
          <w:szCs w:val="22"/>
          <w:lang w:eastAsia="zh-TW"/>
        </w:rPr>
        <w:t>cellular pathology</w:t>
      </w:r>
      <w:r w:rsidR="00F02634" w:rsidRPr="00B564FE">
        <w:rPr>
          <w:rFonts w:ascii="Arial" w:eastAsia="Microsoft JhengHei" w:hAnsi="Arial" w:cs="Arial"/>
          <w:sz w:val="22"/>
          <w:szCs w:val="22"/>
          <w:lang w:eastAsia="zh-TW"/>
        </w:rPr>
        <w:t xml:space="preserve"> office</w:t>
      </w:r>
      <w:r w:rsidR="00112AE3" w:rsidRPr="00B564FE">
        <w:rPr>
          <w:rFonts w:ascii="Arial" w:eastAsia="Microsoft JhengHei" w:hAnsi="Arial" w:cs="Arial"/>
          <w:sz w:val="22"/>
          <w:szCs w:val="22"/>
          <w:lang w:eastAsia="zh-TW"/>
        </w:rPr>
        <w:t xml:space="preserve"> by </w:t>
      </w:r>
      <w:hyperlink r:id="rId19" w:history="1">
        <w:r w:rsidR="00015D66" w:rsidRPr="00B564FE">
          <w:rPr>
            <w:rStyle w:val="Hyperlink"/>
            <w:rFonts w:ascii="Arial" w:hAnsi="Arial" w:cs="Arial"/>
            <w:color w:val="auto"/>
            <w:sz w:val="22"/>
            <w:szCs w:val="22"/>
            <w:u w:val="none"/>
          </w:rPr>
          <w:t>ekhuft.cellpathchases@nhs.net</w:t>
        </w:r>
      </w:hyperlink>
      <w:r w:rsidR="00015D66" w:rsidRPr="00B564FE">
        <w:rPr>
          <w:rFonts w:ascii="Arial" w:hAnsi="Arial" w:cs="Arial"/>
          <w:sz w:val="22"/>
          <w:szCs w:val="22"/>
        </w:rPr>
        <w:t xml:space="preserve"> </w:t>
      </w:r>
      <w:r w:rsidR="00112AE3" w:rsidRPr="00B564FE">
        <w:rPr>
          <w:rFonts w:ascii="Arial" w:eastAsia="Microsoft JhengHei" w:hAnsi="Arial" w:cs="Arial"/>
          <w:sz w:val="22"/>
          <w:szCs w:val="22"/>
          <w:lang w:eastAsia="zh-TW"/>
        </w:rPr>
        <w:t xml:space="preserve">or on </w:t>
      </w:r>
      <w:r w:rsidR="00015D66" w:rsidRPr="00B564FE">
        <w:rPr>
          <w:rFonts w:ascii="Arial" w:eastAsia="Microsoft JhengHei" w:hAnsi="Arial" w:cs="Arial"/>
          <w:sz w:val="22"/>
          <w:szCs w:val="22"/>
          <w:lang w:eastAsia="zh-TW"/>
        </w:rPr>
        <w:t xml:space="preserve">01233 616016 </w:t>
      </w:r>
      <w:r w:rsidR="00112AE3" w:rsidRPr="00B564FE">
        <w:rPr>
          <w:rFonts w:ascii="Arial" w:eastAsia="Microsoft JhengHei" w:hAnsi="Arial" w:cs="Arial"/>
          <w:sz w:val="22"/>
          <w:szCs w:val="22"/>
          <w:lang w:eastAsia="zh-TW"/>
        </w:rPr>
        <w:t xml:space="preserve">ext </w:t>
      </w:r>
      <w:r w:rsidR="00015D66" w:rsidRPr="00B564FE">
        <w:rPr>
          <w:rFonts w:ascii="Arial" w:eastAsia="Microsoft JhengHei" w:hAnsi="Arial" w:cs="Arial"/>
          <w:sz w:val="22"/>
          <w:szCs w:val="22"/>
          <w:lang w:eastAsia="zh-TW"/>
        </w:rPr>
        <w:t>723-6016</w:t>
      </w:r>
      <w:r w:rsidR="00F02634" w:rsidRPr="00B564FE">
        <w:rPr>
          <w:rFonts w:ascii="Arial" w:eastAsia="Microsoft JhengHei" w:hAnsi="Arial" w:cs="Arial"/>
          <w:sz w:val="22"/>
          <w:szCs w:val="22"/>
          <w:lang w:eastAsia="zh-TW"/>
        </w:rPr>
        <w:t xml:space="preserve"> </w:t>
      </w:r>
      <w:r w:rsidR="00112AE3" w:rsidRPr="00B564FE">
        <w:rPr>
          <w:rFonts w:ascii="Arial" w:eastAsia="Microsoft JhengHei" w:hAnsi="Arial" w:cs="Arial"/>
          <w:sz w:val="22"/>
          <w:szCs w:val="22"/>
          <w:lang w:eastAsia="zh-TW"/>
        </w:rPr>
        <w:t xml:space="preserve">and one of the clerical staff </w:t>
      </w:r>
      <w:r w:rsidRPr="00B564FE">
        <w:rPr>
          <w:rFonts w:ascii="Arial" w:eastAsia="Microsoft JhengHei" w:hAnsi="Arial" w:cs="Arial"/>
          <w:sz w:val="22"/>
          <w:szCs w:val="22"/>
          <w:lang w:eastAsia="zh-TW"/>
        </w:rPr>
        <w:t>will arrange for the pathologist concerned to give a preliminary report and/or a differential diagnosis</w:t>
      </w:r>
      <w:r w:rsidR="008B23A8" w:rsidRPr="00B564FE">
        <w:rPr>
          <w:rFonts w:ascii="Arial" w:eastAsia="Microsoft JhengHei" w:hAnsi="Arial" w:cs="Arial"/>
          <w:sz w:val="22"/>
          <w:szCs w:val="22"/>
          <w:lang w:eastAsia="zh-TW"/>
        </w:rPr>
        <w:t xml:space="preserve">. </w:t>
      </w:r>
      <w:r w:rsidRPr="00B564FE">
        <w:rPr>
          <w:rFonts w:ascii="Arial" w:eastAsia="Microsoft JhengHei" w:hAnsi="Arial" w:cs="Arial"/>
          <w:sz w:val="22"/>
          <w:szCs w:val="22"/>
          <w:lang w:eastAsia="zh-TW"/>
        </w:rPr>
        <w:t xml:space="preserve">If the final report is delayed an interim report may be issued, or the </w:t>
      </w:r>
      <w:r w:rsidR="00112AE3" w:rsidRPr="00B564FE">
        <w:rPr>
          <w:rFonts w:ascii="Arial" w:eastAsia="Microsoft JhengHei" w:hAnsi="Arial" w:cs="Arial"/>
          <w:sz w:val="22"/>
          <w:szCs w:val="22"/>
          <w:lang w:eastAsia="zh-TW"/>
        </w:rPr>
        <w:t>c</w:t>
      </w:r>
      <w:r w:rsidRPr="00B564FE">
        <w:rPr>
          <w:rFonts w:ascii="Arial" w:eastAsia="Microsoft JhengHei" w:hAnsi="Arial" w:cs="Arial"/>
          <w:sz w:val="22"/>
          <w:szCs w:val="22"/>
          <w:lang w:eastAsia="zh-TW"/>
        </w:rPr>
        <w:t xml:space="preserve">onsultant </w:t>
      </w:r>
      <w:r w:rsidR="00112AE3" w:rsidRPr="00B564FE">
        <w:rPr>
          <w:rFonts w:ascii="Arial" w:eastAsia="Microsoft JhengHei" w:hAnsi="Arial" w:cs="Arial"/>
          <w:sz w:val="22"/>
          <w:szCs w:val="22"/>
          <w:lang w:eastAsia="zh-TW"/>
        </w:rPr>
        <w:t>p</w:t>
      </w:r>
      <w:r w:rsidRPr="00B564FE">
        <w:rPr>
          <w:rFonts w:ascii="Arial" w:eastAsia="Microsoft JhengHei" w:hAnsi="Arial" w:cs="Arial"/>
          <w:sz w:val="22"/>
          <w:szCs w:val="22"/>
          <w:lang w:eastAsia="zh-TW"/>
        </w:rPr>
        <w:t>athologist may discuss the</w:t>
      </w:r>
      <w:r w:rsidR="00F06208" w:rsidRPr="00B564FE">
        <w:rPr>
          <w:rFonts w:ascii="Arial" w:eastAsia="Microsoft JhengHei" w:hAnsi="Arial" w:cs="Arial"/>
          <w:sz w:val="22"/>
          <w:szCs w:val="22"/>
          <w:lang w:eastAsia="zh-TW"/>
        </w:rPr>
        <w:t xml:space="preserve"> case with the referring doctor, this may occur for the following reasons:</w:t>
      </w:r>
    </w:p>
    <w:p w14:paraId="468ECBD5" w14:textId="77777777" w:rsidR="008F0084" w:rsidRPr="00B564FE" w:rsidRDefault="008F0084" w:rsidP="00C4658D">
      <w:pPr>
        <w:pStyle w:val="ListParagraph"/>
        <w:numPr>
          <w:ilvl w:val="0"/>
          <w:numId w:val="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Specimens where the tissue requires decalcification e.g. bone</w:t>
      </w:r>
    </w:p>
    <w:p w14:paraId="6F2E906E" w14:textId="77777777" w:rsidR="008F0084" w:rsidRPr="00B564FE" w:rsidRDefault="008F0084" w:rsidP="00C4658D">
      <w:pPr>
        <w:pStyle w:val="ListParagraph"/>
        <w:numPr>
          <w:ilvl w:val="0"/>
          <w:numId w:val="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Specimens being held to discuss at MDT</w:t>
      </w:r>
      <w:r w:rsidR="00112AE3" w:rsidRPr="00B564FE">
        <w:rPr>
          <w:rFonts w:ascii="Arial" w:eastAsia="Microsoft JhengHei" w:hAnsi="Arial" w:cs="Arial"/>
          <w:sz w:val="22"/>
          <w:szCs w:val="22"/>
          <w:lang w:eastAsia="zh-TW"/>
        </w:rPr>
        <w:t>M</w:t>
      </w:r>
      <w:r w:rsidRPr="00B564FE">
        <w:rPr>
          <w:rFonts w:ascii="Arial" w:eastAsia="Microsoft JhengHei" w:hAnsi="Arial" w:cs="Arial"/>
          <w:sz w:val="22"/>
          <w:szCs w:val="22"/>
          <w:lang w:eastAsia="zh-TW"/>
        </w:rPr>
        <w:t xml:space="preserve"> before issuing a report</w:t>
      </w:r>
    </w:p>
    <w:p w14:paraId="6867B4EF" w14:textId="77777777" w:rsidR="00E001C1" w:rsidRPr="00B564FE" w:rsidRDefault="008F0084" w:rsidP="00C4658D">
      <w:pPr>
        <w:pStyle w:val="ListParagraph"/>
        <w:numPr>
          <w:ilvl w:val="0"/>
          <w:numId w:val="6"/>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Specimens received with little or no clinical details where discussions may be required with the clinical team before a report can be authorised</w:t>
      </w:r>
      <w:r w:rsidR="008B23A8" w:rsidRPr="00B564FE">
        <w:rPr>
          <w:rFonts w:ascii="Arial" w:eastAsia="Microsoft JhengHei" w:hAnsi="Arial" w:cs="Arial"/>
          <w:sz w:val="22"/>
          <w:szCs w:val="22"/>
          <w:lang w:eastAsia="zh-TW"/>
        </w:rPr>
        <w:t>.</w:t>
      </w:r>
      <w:r w:rsidRPr="00B564FE">
        <w:rPr>
          <w:rFonts w:ascii="Arial" w:eastAsia="Microsoft JhengHei" w:hAnsi="Arial" w:cs="Arial"/>
          <w:sz w:val="22"/>
          <w:szCs w:val="22"/>
          <w:lang w:eastAsia="zh-TW"/>
        </w:rPr>
        <w:t xml:space="preserve"> There is no time limit on requesting further examinations in </w:t>
      </w:r>
      <w:r w:rsidR="00112AE3" w:rsidRPr="00B564FE">
        <w:rPr>
          <w:rFonts w:ascii="Arial" w:eastAsia="Microsoft JhengHei" w:hAnsi="Arial" w:cs="Arial"/>
          <w:sz w:val="22"/>
          <w:szCs w:val="22"/>
          <w:lang w:eastAsia="zh-TW"/>
        </w:rPr>
        <w:t>h</w:t>
      </w:r>
      <w:r w:rsidRPr="00B564FE">
        <w:rPr>
          <w:rFonts w:ascii="Arial" w:eastAsia="Microsoft JhengHei" w:hAnsi="Arial" w:cs="Arial"/>
          <w:sz w:val="22"/>
          <w:szCs w:val="22"/>
          <w:lang w:eastAsia="zh-TW"/>
        </w:rPr>
        <w:t xml:space="preserve">istology; any requests </w:t>
      </w:r>
      <w:r w:rsidR="009F20DE" w:rsidRPr="00B564FE">
        <w:rPr>
          <w:rFonts w:ascii="Arial" w:eastAsia="Microsoft JhengHei" w:hAnsi="Arial" w:cs="Arial"/>
          <w:sz w:val="22"/>
          <w:szCs w:val="22"/>
          <w:lang w:eastAsia="zh-TW"/>
        </w:rPr>
        <w:t>must</w:t>
      </w:r>
      <w:r w:rsidRPr="00B564FE">
        <w:rPr>
          <w:rFonts w:ascii="Arial" w:eastAsia="Microsoft JhengHei" w:hAnsi="Arial" w:cs="Arial"/>
          <w:sz w:val="22"/>
          <w:szCs w:val="22"/>
          <w:lang w:eastAsia="zh-TW"/>
        </w:rPr>
        <w:t xml:space="preserve"> first be discussed with the c</w:t>
      </w:r>
      <w:r w:rsidR="00A802D5" w:rsidRPr="00B564FE">
        <w:rPr>
          <w:rFonts w:ascii="Arial" w:eastAsia="Microsoft JhengHei" w:hAnsi="Arial" w:cs="Arial"/>
          <w:sz w:val="22"/>
          <w:szCs w:val="22"/>
          <w:lang w:eastAsia="zh-TW"/>
        </w:rPr>
        <w:t xml:space="preserve">onsultant reporting the case. </w:t>
      </w:r>
    </w:p>
    <w:p w14:paraId="07E50AF7" w14:textId="77777777" w:rsidR="00D3342C" w:rsidRDefault="00D3342C" w:rsidP="00C4658D">
      <w:pPr>
        <w:autoSpaceDE w:val="0"/>
        <w:autoSpaceDN w:val="0"/>
        <w:adjustRightInd w:val="0"/>
        <w:spacing w:line="276" w:lineRule="auto"/>
        <w:rPr>
          <w:rFonts w:ascii="Arial" w:eastAsia="Microsoft JhengHei" w:hAnsi="Arial" w:cs="Arial"/>
          <w:b/>
          <w:sz w:val="22"/>
          <w:lang w:eastAsia="zh-TW"/>
        </w:rPr>
      </w:pPr>
    </w:p>
    <w:p w14:paraId="5D61991D" w14:textId="2F86C528" w:rsidR="00175C39" w:rsidRPr="001A6C2A" w:rsidRDefault="005E714A" w:rsidP="001A6C2A">
      <w:pPr>
        <w:pStyle w:val="Heading1"/>
        <w:spacing w:line="276" w:lineRule="auto"/>
        <w:rPr>
          <w:rFonts w:ascii="Arial" w:eastAsia="Microsoft JhengHei" w:hAnsi="Arial" w:cs="Arial"/>
          <w:sz w:val="22"/>
          <w:lang w:eastAsia="zh-TW"/>
        </w:rPr>
      </w:pPr>
      <w:bookmarkStart w:id="29" w:name="_Toc124863606"/>
      <w:r w:rsidRPr="00E11B72">
        <w:rPr>
          <w:rFonts w:ascii="Arial" w:eastAsia="Microsoft JhengHei" w:hAnsi="Arial" w:cs="Arial"/>
          <w:sz w:val="22"/>
          <w:lang w:eastAsia="zh-TW"/>
        </w:rPr>
        <w:t>FACTORS THAT MAY AFFECT THE HISTOLOGICAL INTERPRETATION OF RESULTS</w:t>
      </w:r>
      <w:bookmarkEnd w:id="29"/>
    </w:p>
    <w:p w14:paraId="26305375" w14:textId="77777777" w:rsidR="005E714A" w:rsidRPr="00B564FE" w:rsidRDefault="005E714A" w:rsidP="00C4658D">
      <w:pPr>
        <w:numPr>
          <w:ilvl w:val="0"/>
          <w:numId w:val="11"/>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Crushing small biopsies with forceps before placing them in fixative.</w:t>
      </w:r>
    </w:p>
    <w:p w14:paraId="26FE66CE" w14:textId="77777777" w:rsidR="005E714A" w:rsidRPr="00B564FE" w:rsidRDefault="005E714A" w:rsidP="00C4658D">
      <w:pPr>
        <w:numPr>
          <w:ilvl w:val="0"/>
          <w:numId w:val="11"/>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Diathermy</w:t>
      </w:r>
    </w:p>
    <w:p w14:paraId="08BAA243" w14:textId="77777777" w:rsidR="005E714A" w:rsidRPr="00B564FE" w:rsidRDefault="005E714A" w:rsidP="00C4658D">
      <w:pPr>
        <w:numPr>
          <w:ilvl w:val="0"/>
          <w:numId w:val="11"/>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Allowing the tissue to dry out once it has been removed.</w:t>
      </w:r>
    </w:p>
    <w:p w14:paraId="7AEFAB5E" w14:textId="77777777" w:rsidR="005E714A" w:rsidRPr="00B564FE" w:rsidRDefault="005E714A" w:rsidP="00C4658D">
      <w:pPr>
        <w:numPr>
          <w:ilvl w:val="0"/>
          <w:numId w:val="11"/>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Prolonged storage at room temperature or above before fixation.</w:t>
      </w:r>
    </w:p>
    <w:p w14:paraId="578E3CD8" w14:textId="77777777" w:rsidR="005E714A" w:rsidRPr="00B564FE" w:rsidRDefault="005E714A" w:rsidP="00C4658D">
      <w:pPr>
        <w:numPr>
          <w:ilvl w:val="0"/>
          <w:numId w:val="11"/>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The type and concentration of fixative.</w:t>
      </w:r>
    </w:p>
    <w:p w14:paraId="06C10283" w14:textId="77777777" w:rsidR="005E714A" w:rsidRPr="00B564FE" w:rsidRDefault="005E714A" w:rsidP="00C4658D">
      <w:pPr>
        <w:numPr>
          <w:ilvl w:val="0"/>
          <w:numId w:val="11"/>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An inadequate volume of fixative. </w:t>
      </w:r>
    </w:p>
    <w:p w14:paraId="358A1F7A" w14:textId="77777777" w:rsidR="005E714A" w:rsidRPr="00B564FE" w:rsidRDefault="005E714A" w:rsidP="00C4658D">
      <w:pPr>
        <w:numPr>
          <w:ilvl w:val="0"/>
          <w:numId w:val="11"/>
        </w:numPr>
        <w:spacing w:line="276" w:lineRule="auto"/>
        <w:rPr>
          <w:rFonts w:ascii="Arial" w:eastAsia="Microsoft JhengHei" w:hAnsi="Arial" w:cs="Arial"/>
          <w:lang w:eastAsia="zh-TW"/>
        </w:rPr>
      </w:pPr>
      <w:r w:rsidRPr="00B564FE">
        <w:rPr>
          <w:rFonts w:ascii="Arial" w:eastAsia="Microsoft JhengHei" w:hAnsi="Arial" w:cs="Arial"/>
          <w:sz w:val="22"/>
          <w:szCs w:val="22"/>
          <w:lang w:eastAsia="zh-TW"/>
        </w:rPr>
        <w:t xml:space="preserve">Fresh tissue delayed before arriving at the laboratory. </w:t>
      </w:r>
    </w:p>
    <w:p w14:paraId="0EE65487" w14:textId="77777777" w:rsidR="004F6545" w:rsidRPr="00B564FE" w:rsidRDefault="004F6545" w:rsidP="00C4658D">
      <w:pPr>
        <w:spacing w:line="276" w:lineRule="auto"/>
        <w:rPr>
          <w:rFonts w:ascii="Arial" w:eastAsia="Microsoft JhengHei" w:hAnsi="Arial" w:cs="Arial"/>
          <w:sz w:val="22"/>
          <w:szCs w:val="22"/>
          <w:lang w:eastAsia="zh-TW"/>
        </w:rPr>
      </w:pPr>
    </w:p>
    <w:p w14:paraId="35458447" w14:textId="3971CF6B" w:rsidR="003138DC" w:rsidRPr="00B564FE" w:rsidRDefault="003138DC" w:rsidP="00C4658D">
      <w:pPr>
        <w:pStyle w:val="Heading1"/>
        <w:spacing w:line="276" w:lineRule="auto"/>
        <w:rPr>
          <w:rFonts w:ascii="Arial" w:eastAsia="Microsoft JhengHei" w:hAnsi="Arial" w:cs="Arial"/>
          <w:b w:val="0"/>
          <w:bCs/>
          <w:sz w:val="22"/>
          <w:szCs w:val="22"/>
          <w:lang w:eastAsia="zh-TW"/>
        </w:rPr>
      </w:pPr>
      <w:bookmarkStart w:id="30" w:name="_Toc124863607"/>
      <w:r w:rsidRPr="00E11B72">
        <w:rPr>
          <w:rFonts w:ascii="Arial" w:eastAsia="Microsoft JhengHei" w:hAnsi="Arial" w:cs="Arial"/>
          <w:sz w:val="22"/>
          <w:lang w:eastAsia="zh-TW"/>
        </w:rPr>
        <w:t>CYTOLOGY</w:t>
      </w:r>
      <w:bookmarkEnd w:id="30"/>
      <w:r w:rsidRPr="00B564FE">
        <w:rPr>
          <w:rFonts w:ascii="Arial" w:eastAsia="Microsoft JhengHei" w:hAnsi="Arial" w:cs="Arial"/>
          <w:b w:val="0"/>
          <w:bCs/>
          <w:sz w:val="22"/>
          <w:szCs w:val="22"/>
          <w:lang w:eastAsia="zh-TW"/>
        </w:rPr>
        <w:t xml:space="preserve"> </w:t>
      </w:r>
    </w:p>
    <w:p w14:paraId="158D00BA" w14:textId="6046543D" w:rsidR="00175C39" w:rsidRPr="001A6C2A" w:rsidRDefault="00B9292F" w:rsidP="001A6C2A">
      <w:pPr>
        <w:pStyle w:val="Heading1"/>
        <w:spacing w:line="276" w:lineRule="auto"/>
        <w:rPr>
          <w:rFonts w:ascii="Arial" w:eastAsia="Microsoft JhengHei" w:hAnsi="Arial" w:cs="Arial"/>
          <w:sz w:val="22"/>
          <w:lang w:eastAsia="zh-TW"/>
        </w:rPr>
      </w:pPr>
      <w:bookmarkStart w:id="31" w:name="_Toc124863608"/>
      <w:r w:rsidRPr="00E11B72">
        <w:rPr>
          <w:rFonts w:ascii="Arial" w:eastAsia="Microsoft JhengHei" w:hAnsi="Arial" w:cs="Arial"/>
          <w:sz w:val="22"/>
          <w:lang w:eastAsia="zh-TW"/>
        </w:rPr>
        <w:t>GYNAE CYTOLOGY</w:t>
      </w:r>
      <w:bookmarkEnd w:id="31"/>
    </w:p>
    <w:p w14:paraId="1052B064" w14:textId="77777777" w:rsidR="00440FFE" w:rsidRPr="00B564FE" w:rsidRDefault="00572841" w:rsidP="00C4658D">
      <w:pPr>
        <w:spacing w:line="276" w:lineRule="auto"/>
        <w:jc w:val="both"/>
        <w:rPr>
          <w:rFonts w:ascii="Arial" w:hAnsi="Arial" w:cs="Arial"/>
          <w:sz w:val="22"/>
          <w:szCs w:val="22"/>
          <w:lang w:eastAsia="en-GB"/>
        </w:rPr>
      </w:pPr>
      <w:r w:rsidRPr="00B564FE">
        <w:rPr>
          <w:rFonts w:ascii="Arial" w:eastAsia="Microsoft JhengHei" w:hAnsi="Arial" w:cs="Arial"/>
          <w:sz w:val="22"/>
          <w:szCs w:val="22"/>
          <w:lang w:eastAsia="zh-TW"/>
        </w:rPr>
        <w:t>Gynae cytology services are no longer provided by EKHUFT as par</w:t>
      </w:r>
      <w:r w:rsidR="00300632" w:rsidRPr="00B564FE">
        <w:rPr>
          <w:rFonts w:ascii="Arial" w:eastAsia="Microsoft JhengHei" w:hAnsi="Arial" w:cs="Arial"/>
          <w:sz w:val="22"/>
          <w:szCs w:val="22"/>
          <w:lang w:eastAsia="zh-TW"/>
        </w:rPr>
        <w:t xml:space="preserve">t of NHS England transformation to HPV primary screening. </w:t>
      </w:r>
      <w:r w:rsidRPr="00B564FE">
        <w:rPr>
          <w:rFonts w:ascii="Arial" w:eastAsia="Microsoft JhengHei" w:hAnsi="Arial" w:cs="Arial"/>
          <w:sz w:val="22"/>
          <w:szCs w:val="22"/>
          <w:lang w:eastAsia="zh-TW"/>
        </w:rPr>
        <w:t xml:space="preserve">The service is </w:t>
      </w:r>
      <w:r w:rsidR="00995BBD" w:rsidRPr="00B564FE">
        <w:rPr>
          <w:rFonts w:ascii="Arial" w:eastAsia="Microsoft JhengHei" w:hAnsi="Arial" w:cs="Arial"/>
          <w:sz w:val="22"/>
          <w:szCs w:val="22"/>
          <w:lang w:eastAsia="zh-TW"/>
        </w:rPr>
        <w:t xml:space="preserve">now </w:t>
      </w:r>
      <w:r w:rsidRPr="00B564FE">
        <w:rPr>
          <w:rFonts w:ascii="Arial" w:eastAsia="Microsoft JhengHei" w:hAnsi="Arial" w:cs="Arial"/>
          <w:sz w:val="22"/>
          <w:szCs w:val="22"/>
          <w:lang w:eastAsia="zh-TW"/>
        </w:rPr>
        <w:t xml:space="preserve">provided by </w:t>
      </w:r>
      <w:r w:rsidR="00995BBD" w:rsidRPr="00B564FE">
        <w:rPr>
          <w:rFonts w:ascii="Arial" w:hAnsi="Arial" w:cs="Arial"/>
          <w:sz w:val="22"/>
          <w:szCs w:val="22"/>
          <w:lang w:eastAsia="en-GB"/>
        </w:rPr>
        <w:t>Berkshire and Surrey Pathology Services (BSPS) and all samples are being tested at</w:t>
      </w:r>
      <w:r w:rsidR="00440FFE" w:rsidRPr="00B564FE">
        <w:rPr>
          <w:rFonts w:ascii="Arial" w:hAnsi="Arial" w:cs="Arial"/>
          <w:sz w:val="22"/>
          <w:szCs w:val="22"/>
          <w:lang w:eastAsia="en-GB"/>
        </w:rPr>
        <w:t>:</w:t>
      </w:r>
    </w:p>
    <w:p w14:paraId="0D2E5E7E" w14:textId="6B1769C5" w:rsidR="00B14B8A" w:rsidRDefault="00995BBD" w:rsidP="00C4658D">
      <w:pPr>
        <w:spacing w:line="276" w:lineRule="auto"/>
        <w:rPr>
          <w:rFonts w:ascii="Arial" w:hAnsi="Arial" w:cs="Arial"/>
          <w:sz w:val="22"/>
          <w:szCs w:val="22"/>
          <w:lang w:eastAsia="en-GB"/>
        </w:rPr>
      </w:pPr>
      <w:r w:rsidRPr="00B564FE">
        <w:rPr>
          <w:rFonts w:ascii="Arial" w:hAnsi="Arial" w:cs="Arial"/>
          <w:sz w:val="22"/>
          <w:szCs w:val="22"/>
          <w:lang w:eastAsia="en-GB"/>
        </w:rPr>
        <w:t xml:space="preserve"> </w:t>
      </w:r>
    </w:p>
    <w:p w14:paraId="3D21B2BB" w14:textId="77777777" w:rsidR="00440FFE" w:rsidRPr="00B564FE" w:rsidRDefault="00995BBD" w:rsidP="00C4658D">
      <w:pPr>
        <w:spacing w:line="276" w:lineRule="auto"/>
        <w:rPr>
          <w:rFonts w:ascii="Arial" w:hAnsi="Arial" w:cs="Arial"/>
          <w:sz w:val="22"/>
          <w:szCs w:val="22"/>
          <w:lang w:eastAsia="en-GB"/>
        </w:rPr>
      </w:pPr>
      <w:r w:rsidRPr="00B564FE">
        <w:rPr>
          <w:rFonts w:ascii="Arial" w:hAnsi="Arial" w:cs="Arial"/>
          <w:sz w:val="22"/>
          <w:szCs w:val="22"/>
          <w:lang w:eastAsia="en-GB"/>
        </w:rPr>
        <w:t>St Peters Hospital</w:t>
      </w:r>
    </w:p>
    <w:p w14:paraId="50D296F6" w14:textId="77777777" w:rsidR="00440FFE" w:rsidRPr="00B564FE" w:rsidRDefault="00995BBD" w:rsidP="00C4658D">
      <w:pPr>
        <w:spacing w:line="276" w:lineRule="auto"/>
        <w:rPr>
          <w:rFonts w:ascii="Arial" w:hAnsi="Arial" w:cs="Arial"/>
          <w:sz w:val="22"/>
          <w:szCs w:val="22"/>
          <w:lang w:eastAsia="en-GB"/>
        </w:rPr>
      </w:pPr>
      <w:r w:rsidRPr="00B564FE">
        <w:rPr>
          <w:rFonts w:ascii="Arial" w:hAnsi="Arial" w:cs="Arial"/>
          <w:sz w:val="22"/>
          <w:szCs w:val="22"/>
          <w:lang w:eastAsia="en-GB"/>
        </w:rPr>
        <w:t xml:space="preserve">Guildford </w:t>
      </w:r>
      <w:r w:rsidR="00440FFE" w:rsidRPr="00B564FE">
        <w:rPr>
          <w:rFonts w:ascii="Arial" w:hAnsi="Arial" w:cs="Arial"/>
          <w:sz w:val="22"/>
          <w:szCs w:val="22"/>
          <w:lang w:eastAsia="en-GB"/>
        </w:rPr>
        <w:t>Road</w:t>
      </w:r>
    </w:p>
    <w:p w14:paraId="33FCB418" w14:textId="42048E4E" w:rsidR="00300632" w:rsidRPr="00B564FE" w:rsidRDefault="00995BBD" w:rsidP="00C4658D">
      <w:pPr>
        <w:spacing w:line="276" w:lineRule="auto"/>
        <w:rPr>
          <w:rFonts w:ascii="Arial" w:hAnsi="Arial" w:cs="Arial"/>
          <w:sz w:val="22"/>
          <w:szCs w:val="22"/>
          <w:lang w:eastAsia="en-GB"/>
        </w:rPr>
      </w:pPr>
      <w:r w:rsidRPr="00B564FE">
        <w:rPr>
          <w:rFonts w:ascii="Arial" w:hAnsi="Arial" w:cs="Arial"/>
          <w:sz w:val="22"/>
          <w:szCs w:val="22"/>
          <w:lang w:eastAsia="en-GB"/>
        </w:rPr>
        <w:t>Chertsey</w:t>
      </w:r>
      <w:r w:rsidR="00440FFE" w:rsidRPr="00B564FE">
        <w:rPr>
          <w:rFonts w:ascii="Arial" w:hAnsi="Arial" w:cs="Arial"/>
          <w:sz w:val="22"/>
          <w:szCs w:val="22"/>
          <w:lang w:eastAsia="en-GB"/>
        </w:rPr>
        <w:t>,</w:t>
      </w:r>
      <w:r w:rsidRPr="00B564FE">
        <w:rPr>
          <w:rFonts w:ascii="Arial" w:hAnsi="Arial" w:cs="Arial"/>
          <w:sz w:val="22"/>
          <w:szCs w:val="22"/>
          <w:lang w:eastAsia="en-GB"/>
        </w:rPr>
        <w:t xml:space="preserve"> KT16 </w:t>
      </w:r>
      <w:r w:rsidR="00440FFE" w:rsidRPr="00B564FE">
        <w:rPr>
          <w:rFonts w:ascii="Arial" w:hAnsi="Arial" w:cs="Arial"/>
          <w:sz w:val="22"/>
          <w:szCs w:val="22"/>
          <w:lang w:eastAsia="en-GB"/>
        </w:rPr>
        <w:t xml:space="preserve">0PZ  </w:t>
      </w:r>
    </w:p>
    <w:p w14:paraId="46EBC98F" w14:textId="77777777" w:rsidR="00B14B8A" w:rsidRDefault="00B14B8A" w:rsidP="00C4658D">
      <w:pPr>
        <w:spacing w:line="276" w:lineRule="auto"/>
        <w:jc w:val="both"/>
        <w:rPr>
          <w:rFonts w:ascii="Arial" w:hAnsi="Arial" w:cs="Arial"/>
          <w:sz w:val="22"/>
          <w:szCs w:val="22"/>
          <w:lang w:eastAsia="en-GB"/>
        </w:rPr>
      </w:pPr>
    </w:p>
    <w:p w14:paraId="0095C029" w14:textId="77777777" w:rsidR="00300632" w:rsidRPr="00B564FE" w:rsidRDefault="00300632" w:rsidP="00C4658D">
      <w:pPr>
        <w:spacing w:line="276" w:lineRule="auto"/>
        <w:jc w:val="both"/>
        <w:rPr>
          <w:rFonts w:ascii="Arial" w:hAnsi="Arial" w:cs="Arial"/>
          <w:sz w:val="22"/>
          <w:szCs w:val="22"/>
          <w:lang w:eastAsia="en-GB"/>
        </w:rPr>
      </w:pPr>
      <w:r w:rsidRPr="00B564FE">
        <w:rPr>
          <w:rFonts w:ascii="Arial" w:hAnsi="Arial" w:cs="Arial"/>
          <w:sz w:val="22"/>
          <w:szCs w:val="22"/>
          <w:lang w:eastAsia="en-GB"/>
        </w:rPr>
        <w:t>Samples are still transported to Pathology at the William Harvey Hospital where they will be sorted and sent onto BSPS.</w:t>
      </w:r>
    </w:p>
    <w:p w14:paraId="0BF9844B" w14:textId="77777777" w:rsidR="00300632" w:rsidRPr="00B564FE" w:rsidRDefault="00300632"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Information and advice (including clinical advice) can be accessed via the HPV Helpdesk, contactable on 01932 726622, or by email at asp-tr.bspshpv@nhs.net </w:t>
      </w:r>
    </w:p>
    <w:p w14:paraId="7E54E8D7" w14:textId="77777777" w:rsidR="00300632" w:rsidRPr="00B564FE" w:rsidRDefault="00300632"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The Helpdesk is available Monday to Friday (excluding bank holidays) between 7 am – 7 pm </w:t>
      </w:r>
    </w:p>
    <w:p w14:paraId="1A758345" w14:textId="77777777" w:rsidR="00300632" w:rsidRPr="00B564FE" w:rsidRDefault="00300632" w:rsidP="00C4658D">
      <w:pPr>
        <w:spacing w:line="276" w:lineRule="auto"/>
        <w:rPr>
          <w:rFonts w:ascii="Arial" w:eastAsia="Microsoft JhengHei" w:hAnsi="Arial" w:cs="Arial"/>
          <w:color w:val="FF0000"/>
          <w:sz w:val="22"/>
          <w:szCs w:val="22"/>
          <w:lang w:eastAsia="zh-TW"/>
        </w:rPr>
      </w:pPr>
    </w:p>
    <w:p w14:paraId="48F35312" w14:textId="051A97A8" w:rsidR="00175C39" w:rsidRPr="001A6C2A" w:rsidRDefault="00B9292F" w:rsidP="001A6C2A">
      <w:pPr>
        <w:pStyle w:val="Heading1"/>
        <w:spacing w:line="276" w:lineRule="auto"/>
        <w:rPr>
          <w:rFonts w:ascii="Arial" w:eastAsia="Microsoft JhengHei" w:hAnsi="Arial" w:cs="Arial"/>
          <w:sz w:val="22"/>
          <w:lang w:eastAsia="zh-TW"/>
        </w:rPr>
      </w:pPr>
      <w:bookmarkStart w:id="32" w:name="_Toc124863609"/>
      <w:r w:rsidRPr="00E11B72">
        <w:rPr>
          <w:rFonts w:ascii="Arial" w:eastAsia="Microsoft JhengHei" w:hAnsi="Arial" w:cs="Arial"/>
          <w:sz w:val="22"/>
          <w:lang w:eastAsia="zh-TW"/>
        </w:rPr>
        <w:t>N</w:t>
      </w:r>
      <w:r w:rsidR="00BD2D19" w:rsidRPr="00E11B72">
        <w:rPr>
          <w:rFonts w:ascii="Arial" w:eastAsia="Microsoft JhengHei" w:hAnsi="Arial" w:cs="Arial"/>
          <w:sz w:val="22"/>
          <w:lang w:eastAsia="zh-TW"/>
        </w:rPr>
        <w:t>ON-GYNAECOLOGICAL CYTOLOGY</w:t>
      </w:r>
      <w:bookmarkEnd w:id="32"/>
    </w:p>
    <w:p w14:paraId="65058B92" w14:textId="77777777" w:rsidR="00BD2D19" w:rsidRPr="00B564FE" w:rsidRDefault="00BD2D19"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Non-gynaecological cytology specimens are collected from a variety of sites into a labelled sterile container (25ml or 60ml) for the detection of malignant and benign processes. The site from which the specimen is collected dictates the method of collection. The method of collection affects the morphology of the cellular specimens. The importance of proper specimen collection and submission is essential. Each specimen must be accompanied by a completed and matching specimen request form. Fixative, special containers and transport boxes are obtainable from the laboratory upon request. </w:t>
      </w:r>
    </w:p>
    <w:p w14:paraId="2170764E" w14:textId="1B179C75" w:rsidR="00D3342C" w:rsidRDefault="001973BF"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Plea</w:t>
      </w:r>
      <w:r w:rsidR="00BD2D19" w:rsidRPr="00B564FE">
        <w:rPr>
          <w:rFonts w:ascii="Arial" w:eastAsia="Microsoft JhengHei" w:hAnsi="Arial" w:cs="Arial"/>
          <w:sz w:val="22"/>
          <w:szCs w:val="22"/>
          <w:lang w:eastAsia="zh-TW"/>
        </w:rPr>
        <w:t>se use the guidance in this user handbook on sample collection; if there are any doubts in regard to this</w:t>
      </w:r>
      <w:r w:rsidR="00FF1044" w:rsidRPr="00B564FE">
        <w:rPr>
          <w:rFonts w:ascii="Arial" w:eastAsia="Microsoft JhengHei" w:hAnsi="Arial" w:cs="Arial"/>
          <w:sz w:val="22"/>
          <w:szCs w:val="22"/>
          <w:lang w:eastAsia="zh-TW"/>
        </w:rPr>
        <w:t>, o</w:t>
      </w:r>
      <w:r w:rsidR="00A21623" w:rsidRPr="00B564FE">
        <w:rPr>
          <w:rFonts w:ascii="Arial" w:eastAsia="Microsoft JhengHei" w:hAnsi="Arial" w:cs="Arial"/>
          <w:sz w:val="22"/>
          <w:szCs w:val="22"/>
          <w:lang w:eastAsia="zh-TW"/>
        </w:rPr>
        <w:t xml:space="preserve">r </w:t>
      </w:r>
      <w:r w:rsidR="00BD2D19" w:rsidRPr="00B564FE">
        <w:rPr>
          <w:rFonts w:ascii="Arial" w:eastAsia="Microsoft JhengHei" w:hAnsi="Arial" w:cs="Arial"/>
          <w:sz w:val="22"/>
          <w:szCs w:val="22"/>
          <w:lang w:eastAsia="zh-TW"/>
        </w:rPr>
        <w:t>please contact the laboratory before collecting the specimen.</w:t>
      </w:r>
    </w:p>
    <w:p w14:paraId="1044FF25" w14:textId="77777777" w:rsidR="00175C39" w:rsidRPr="00D3342C" w:rsidRDefault="00175C39" w:rsidP="00C4658D">
      <w:pPr>
        <w:spacing w:line="276" w:lineRule="auto"/>
        <w:jc w:val="both"/>
        <w:rPr>
          <w:rFonts w:ascii="Arial" w:eastAsia="Microsoft JhengHei" w:hAnsi="Arial" w:cs="Arial"/>
          <w:sz w:val="22"/>
          <w:szCs w:val="22"/>
          <w:lang w:eastAsia="zh-TW"/>
        </w:rPr>
      </w:pPr>
    </w:p>
    <w:p w14:paraId="39C6B254" w14:textId="6838C64B" w:rsidR="00175C39" w:rsidRPr="001A6C2A" w:rsidRDefault="00BD2D19" w:rsidP="001A6C2A">
      <w:pPr>
        <w:pStyle w:val="Heading1"/>
        <w:spacing w:line="276" w:lineRule="auto"/>
        <w:rPr>
          <w:rFonts w:ascii="Arial" w:hAnsi="Arial" w:cs="Arial"/>
          <w:sz w:val="22"/>
          <w:szCs w:val="22"/>
        </w:rPr>
      </w:pPr>
      <w:bookmarkStart w:id="33" w:name="_Toc124863610"/>
      <w:r w:rsidRPr="00E11B72">
        <w:rPr>
          <w:rFonts w:ascii="Arial" w:eastAsia="Microsoft JhengHei" w:hAnsi="Arial" w:cs="Arial"/>
          <w:sz w:val="22"/>
          <w:lang w:eastAsia="zh-TW"/>
        </w:rPr>
        <w:t>Sample</w:t>
      </w:r>
      <w:r w:rsidRPr="00E11B72">
        <w:rPr>
          <w:rFonts w:ascii="Arial" w:hAnsi="Arial" w:cs="Arial"/>
          <w:sz w:val="22"/>
          <w:szCs w:val="22"/>
        </w:rPr>
        <w:t xml:space="preserve"> and request form labelling</w:t>
      </w:r>
      <w:bookmarkEnd w:id="33"/>
      <w:r w:rsidRPr="00E11B72">
        <w:rPr>
          <w:rFonts w:ascii="Arial" w:hAnsi="Arial" w:cs="Arial"/>
          <w:sz w:val="22"/>
          <w:szCs w:val="22"/>
        </w:rPr>
        <w:t xml:space="preserve"> </w:t>
      </w:r>
    </w:p>
    <w:p w14:paraId="1CE6DDA8" w14:textId="30661261" w:rsidR="00300632" w:rsidRDefault="00BD2D19"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Any samples or forms which do not meet the acceptance criteria listed below can result in delay and possibly the return of the sample to the requesting clinician for re-labelling.</w:t>
      </w:r>
    </w:p>
    <w:p w14:paraId="5B380C84" w14:textId="77777777" w:rsidR="00175C39" w:rsidRPr="00B564FE" w:rsidRDefault="00175C39" w:rsidP="00C4658D">
      <w:pPr>
        <w:spacing w:line="276" w:lineRule="auto"/>
        <w:jc w:val="both"/>
        <w:rPr>
          <w:rFonts w:ascii="Arial" w:eastAsia="Microsoft JhengHei" w:hAnsi="Arial" w:cs="Arial"/>
          <w:sz w:val="22"/>
          <w:szCs w:val="22"/>
          <w:lang w:eastAsia="zh-TW"/>
        </w:rPr>
      </w:pPr>
    </w:p>
    <w:tbl>
      <w:tblPr>
        <w:tblStyle w:val="TableGrid"/>
        <w:tblW w:w="0" w:type="auto"/>
        <w:tblLook w:val="04A0" w:firstRow="1" w:lastRow="0" w:firstColumn="1" w:lastColumn="0" w:noHBand="0" w:noVBand="1"/>
      </w:tblPr>
      <w:tblGrid>
        <w:gridCol w:w="2802"/>
        <w:gridCol w:w="3260"/>
        <w:gridCol w:w="3118"/>
      </w:tblGrid>
      <w:tr w:rsidR="00BD2D19" w:rsidRPr="00B564FE" w14:paraId="20ED5F98" w14:textId="77777777" w:rsidTr="000B5A91">
        <w:tc>
          <w:tcPr>
            <w:tcW w:w="9180" w:type="dxa"/>
            <w:gridSpan w:val="3"/>
            <w:shd w:val="clear" w:color="auto" w:fill="D9D9D9" w:themeFill="background1" w:themeFillShade="D9"/>
          </w:tcPr>
          <w:p w14:paraId="5FD246A7" w14:textId="77777777" w:rsidR="00BD2D19" w:rsidRPr="00B564FE" w:rsidRDefault="00BD2D19" w:rsidP="00C4658D">
            <w:pPr>
              <w:spacing w:line="276" w:lineRule="auto"/>
              <w:jc w:val="center"/>
              <w:rPr>
                <w:rFonts w:ascii="Arial" w:hAnsi="Arial" w:cs="Arial"/>
                <w:szCs w:val="22"/>
              </w:rPr>
            </w:pPr>
            <w:r w:rsidRPr="00B564FE">
              <w:rPr>
                <w:rFonts w:ascii="Arial" w:hAnsi="Arial" w:cs="Arial"/>
                <w:szCs w:val="22"/>
              </w:rPr>
              <w:t>Sample labelling</w:t>
            </w:r>
          </w:p>
        </w:tc>
      </w:tr>
      <w:tr w:rsidR="0096774D" w:rsidRPr="00B564FE" w14:paraId="252784F7" w14:textId="77777777" w:rsidTr="00B9292F">
        <w:tc>
          <w:tcPr>
            <w:tcW w:w="2802" w:type="dxa"/>
            <w:shd w:val="clear" w:color="auto" w:fill="D9D9D9" w:themeFill="background1" w:themeFillShade="D9"/>
          </w:tcPr>
          <w:p w14:paraId="4D790569" w14:textId="1919950C" w:rsidR="0096774D" w:rsidRPr="00B564FE" w:rsidRDefault="0096774D" w:rsidP="00C4658D">
            <w:pPr>
              <w:spacing w:line="276" w:lineRule="auto"/>
              <w:jc w:val="center"/>
              <w:rPr>
                <w:rFonts w:ascii="Arial" w:hAnsi="Arial" w:cs="Arial"/>
                <w:b/>
                <w:bCs/>
                <w:iCs/>
                <w:szCs w:val="22"/>
              </w:rPr>
            </w:pPr>
            <w:r w:rsidRPr="00B564FE">
              <w:rPr>
                <w:rFonts w:ascii="Arial" w:hAnsi="Arial" w:cs="Arial"/>
                <w:szCs w:val="22"/>
              </w:rPr>
              <w:t>Non Gynae Cytology Fluids</w:t>
            </w:r>
          </w:p>
        </w:tc>
        <w:tc>
          <w:tcPr>
            <w:tcW w:w="3260" w:type="dxa"/>
            <w:shd w:val="clear" w:color="auto" w:fill="D9D9D9" w:themeFill="background1" w:themeFillShade="D9"/>
          </w:tcPr>
          <w:p w14:paraId="36D17A04" w14:textId="5DE2AF8E" w:rsidR="0096774D" w:rsidRPr="00B564FE" w:rsidRDefault="0096774D" w:rsidP="00C4658D">
            <w:pPr>
              <w:spacing w:line="276" w:lineRule="auto"/>
              <w:jc w:val="center"/>
              <w:rPr>
                <w:rFonts w:ascii="Arial" w:hAnsi="Arial" w:cs="Arial"/>
                <w:szCs w:val="22"/>
              </w:rPr>
            </w:pPr>
            <w:r w:rsidRPr="00B564FE">
              <w:rPr>
                <w:rFonts w:ascii="Arial" w:hAnsi="Arial" w:cs="Arial"/>
                <w:szCs w:val="22"/>
              </w:rPr>
              <w:t>Non Gynae slides</w:t>
            </w:r>
          </w:p>
        </w:tc>
        <w:tc>
          <w:tcPr>
            <w:tcW w:w="3118" w:type="dxa"/>
            <w:shd w:val="clear" w:color="auto" w:fill="D9D9D9" w:themeFill="background1" w:themeFillShade="D9"/>
          </w:tcPr>
          <w:p w14:paraId="1D42C25F" w14:textId="2A163117" w:rsidR="0096774D" w:rsidRPr="00B564FE" w:rsidRDefault="0096774D" w:rsidP="00C4658D">
            <w:pPr>
              <w:spacing w:line="276" w:lineRule="auto"/>
              <w:jc w:val="center"/>
              <w:rPr>
                <w:rFonts w:ascii="Arial" w:hAnsi="Arial" w:cs="Arial"/>
                <w:b/>
                <w:bCs/>
                <w:iCs/>
                <w:szCs w:val="22"/>
              </w:rPr>
            </w:pPr>
            <w:r w:rsidRPr="00B564FE">
              <w:rPr>
                <w:rFonts w:ascii="Arial" w:hAnsi="Arial" w:cs="Arial"/>
                <w:szCs w:val="22"/>
              </w:rPr>
              <w:t>Non Gynae slide boxes</w:t>
            </w:r>
          </w:p>
        </w:tc>
      </w:tr>
      <w:tr w:rsidR="0096774D" w:rsidRPr="00B564FE" w14:paraId="19785DF6" w14:textId="77777777" w:rsidTr="00B9292F">
        <w:tc>
          <w:tcPr>
            <w:tcW w:w="2802" w:type="dxa"/>
          </w:tcPr>
          <w:p w14:paraId="7824B206" w14:textId="77777777" w:rsidR="0096774D" w:rsidRPr="00B564FE" w:rsidRDefault="0096774D" w:rsidP="00C4658D">
            <w:pPr>
              <w:spacing w:line="276" w:lineRule="auto"/>
              <w:rPr>
                <w:rFonts w:ascii="Arial" w:hAnsi="Arial" w:cs="Arial"/>
                <w:bCs/>
                <w:iCs/>
                <w:szCs w:val="22"/>
              </w:rPr>
            </w:pPr>
            <w:r w:rsidRPr="00B564FE">
              <w:rPr>
                <w:rFonts w:ascii="Arial" w:hAnsi="Arial" w:cs="Arial"/>
                <w:szCs w:val="22"/>
              </w:rPr>
              <w:t>Full name</w:t>
            </w:r>
          </w:p>
        </w:tc>
        <w:tc>
          <w:tcPr>
            <w:tcW w:w="3260" w:type="dxa"/>
          </w:tcPr>
          <w:p w14:paraId="32CE7629" w14:textId="77777777" w:rsidR="0096774D" w:rsidRPr="00B564FE" w:rsidRDefault="0096774D" w:rsidP="00C4658D">
            <w:pPr>
              <w:spacing w:line="276" w:lineRule="auto"/>
              <w:rPr>
                <w:rFonts w:ascii="Arial" w:hAnsi="Arial" w:cs="Arial"/>
                <w:bCs/>
                <w:iCs/>
                <w:szCs w:val="22"/>
              </w:rPr>
            </w:pPr>
            <w:r w:rsidRPr="00B564FE">
              <w:rPr>
                <w:rFonts w:ascii="Arial" w:hAnsi="Arial" w:cs="Arial"/>
                <w:szCs w:val="22"/>
              </w:rPr>
              <w:t>Full name</w:t>
            </w:r>
          </w:p>
        </w:tc>
        <w:tc>
          <w:tcPr>
            <w:tcW w:w="3118" w:type="dxa"/>
          </w:tcPr>
          <w:p w14:paraId="3597BE9D" w14:textId="77777777" w:rsidR="0096774D" w:rsidRPr="00B564FE" w:rsidRDefault="0096774D" w:rsidP="00C4658D">
            <w:pPr>
              <w:spacing w:line="276" w:lineRule="auto"/>
              <w:rPr>
                <w:rFonts w:ascii="Arial" w:hAnsi="Arial" w:cs="Arial"/>
                <w:bCs/>
                <w:iCs/>
                <w:szCs w:val="22"/>
              </w:rPr>
            </w:pPr>
            <w:r w:rsidRPr="00B564FE">
              <w:rPr>
                <w:rFonts w:ascii="Arial" w:hAnsi="Arial" w:cs="Arial"/>
                <w:szCs w:val="22"/>
              </w:rPr>
              <w:t>Full name</w:t>
            </w:r>
          </w:p>
        </w:tc>
      </w:tr>
      <w:tr w:rsidR="0096774D" w:rsidRPr="00B564FE" w14:paraId="02169884" w14:textId="77777777" w:rsidTr="00B9292F">
        <w:trPr>
          <w:trHeight w:val="1470"/>
        </w:trPr>
        <w:tc>
          <w:tcPr>
            <w:tcW w:w="9180" w:type="dxa"/>
            <w:gridSpan w:val="3"/>
          </w:tcPr>
          <w:p w14:paraId="39B96070" w14:textId="77777777" w:rsidR="0096774D" w:rsidRPr="00B564FE" w:rsidRDefault="0096774D" w:rsidP="00C4658D">
            <w:pPr>
              <w:spacing w:line="276" w:lineRule="auto"/>
              <w:rPr>
                <w:rFonts w:ascii="Arial" w:hAnsi="Arial" w:cs="Arial"/>
                <w:bCs/>
                <w:iCs/>
                <w:szCs w:val="22"/>
              </w:rPr>
            </w:pPr>
            <w:r w:rsidRPr="00B564FE">
              <w:rPr>
                <w:rFonts w:ascii="Arial" w:hAnsi="Arial" w:cs="Arial"/>
                <w:bCs/>
                <w:iCs/>
                <w:szCs w:val="22"/>
              </w:rPr>
              <w:t>Minimum of two out of three patient identifiers:</w:t>
            </w:r>
          </w:p>
          <w:p w14:paraId="17B579C3" w14:textId="77777777" w:rsidR="0096774D" w:rsidRPr="00B564FE" w:rsidRDefault="0096774D" w:rsidP="00C4658D">
            <w:pPr>
              <w:pStyle w:val="ListParagraph"/>
              <w:numPr>
                <w:ilvl w:val="0"/>
                <w:numId w:val="18"/>
              </w:numPr>
              <w:spacing w:line="276" w:lineRule="auto"/>
              <w:rPr>
                <w:rFonts w:ascii="Arial" w:hAnsi="Arial" w:cs="Arial"/>
                <w:bCs/>
                <w:iCs/>
                <w:szCs w:val="22"/>
              </w:rPr>
            </w:pPr>
            <w:r w:rsidRPr="00B564FE">
              <w:rPr>
                <w:rFonts w:ascii="Arial" w:hAnsi="Arial" w:cs="Arial"/>
                <w:szCs w:val="22"/>
              </w:rPr>
              <w:t>Date of Birth</w:t>
            </w:r>
          </w:p>
          <w:p w14:paraId="280CF5D9" w14:textId="77777777" w:rsidR="0096774D" w:rsidRPr="00B564FE" w:rsidRDefault="0096774D" w:rsidP="00C4658D">
            <w:pPr>
              <w:pStyle w:val="ListParagraph"/>
              <w:numPr>
                <w:ilvl w:val="0"/>
                <w:numId w:val="18"/>
              </w:numPr>
              <w:spacing w:line="276" w:lineRule="auto"/>
              <w:rPr>
                <w:rFonts w:ascii="Arial" w:hAnsi="Arial" w:cs="Arial"/>
                <w:bCs/>
                <w:iCs/>
                <w:szCs w:val="22"/>
              </w:rPr>
            </w:pPr>
            <w:r w:rsidRPr="00B564FE">
              <w:rPr>
                <w:rFonts w:ascii="Arial" w:hAnsi="Arial" w:cs="Arial"/>
                <w:szCs w:val="22"/>
              </w:rPr>
              <w:t>Hospital number or NHS number</w:t>
            </w:r>
          </w:p>
          <w:p w14:paraId="14404EAA" w14:textId="77777777" w:rsidR="0096774D" w:rsidRPr="00B564FE" w:rsidRDefault="0096774D" w:rsidP="00C4658D">
            <w:pPr>
              <w:pStyle w:val="ListParagraph"/>
              <w:numPr>
                <w:ilvl w:val="0"/>
                <w:numId w:val="18"/>
              </w:numPr>
              <w:spacing w:line="276" w:lineRule="auto"/>
              <w:rPr>
                <w:rFonts w:ascii="Arial" w:hAnsi="Arial" w:cs="Arial"/>
                <w:bCs/>
                <w:iCs/>
                <w:szCs w:val="22"/>
              </w:rPr>
            </w:pPr>
            <w:r w:rsidRPr="00B564FE">
              <w:rPr>
                <w:rFonts w:ascii="Arial" w:hAnsi="Arial" w:cs="Arial"/>
                <w:szCs w:val="22"/>
              </w:rPr>
              <w:t>Patients’ address (including postcode)</w:t>
            </w:r>
          </w:p>
        </w:tc>
      </w:tr>
      <w:tr w:rsidR="0096774D" w:rsidRPr="00B564FE" w14:paraId="285BF339" w14:textId="77777777" w:rsidTr="000B5A91">
        <w:trPr>
          <w:trHeight w:val="1745"/>
        </w:trPr>
        <w:tc>
          <w:tcPr>
            <w:tcW w:w="2802" w:type="dxa"/>
          </w:tcPr>
          <w:p w14:paraId="37E5C1BE" w14:textId="77777777" w:rsidR="0096774D" w:rsidRPr="00B564FE" w:rsidRDefault="0096774D" w:rsidP="00C4658D">
            <w:pPr>
              <w:spacing w:line="276" w:lineRule="auto"/>
              <w:rPr>
                <w:rFonts w:ascii="Arial" w:hAnsi="Arial" w:cs="Arial"/>
                <w:szCs w:val="22"/>
              </w:rPr>
            </w:pPr>
            <w:r w:rsidRPr="00B564FE">
              <w:rPr>
                <w:rFonts w:ascii="Arial" w:hAnsi="Arial" w:cs="Arial"/>
                <w:szCs w:val="22"/>
              </w:rPr>
              <w:t>Signature /Initials of individual obtaining sample</w:t>
            </w:r>
          </w:p>
          <w:p w14:paraId="04465BF0" w14:textId="77777777" w:rsidR="0096774D" w:rsidRPr="00B564FE" w:rsidRDefault="0096774D" w:rsidP="00C4658D">
            <w:pPr>
              <w:spacing w:line="276" w:lineRule="auto"/>
              <w:rPr>
                <w:rFonts w:ascii="Arial" w:hAnsi="Arial" w:cs="Arial"/>
                <w:szCs w:val="22"/>
              </w:rPr>
            </w:pPr>
            <w:r w:rsidRPr="00B564FE">
              <w:rPr>
                <w:rFonts w:ascii="Arial" w:hAnsi="Arial" w:cs="Arial"/>
                <w:szCs w:val="22"/>
              </w:rPr>
              <w:t>Date/Time of collection</w:t>
            </w:r>
          </w:p>
          <w:p w14:paraId="1A41BC5D" w14:textId="77777777" w:rsidR="0096774D" w:rsidRPr="00B564FE" w:rsidRDefault="0096774D" w:rsidP="00C4658D">
            <w:pPr>
              <w:spacing w:line="276" w:lineRule="auto"/>
              <w:rPr>
                <w:rFonts w:ascii="Arial" w:hAnsi="Arial" w:cs="Arial"/>
                <w:b/>
                <w:bCs/>
                <w:iCs/>
                <w:szCs w:val="22"/>
              </w:rPr>
            </w:pPr>
            <w:r w:rsidRPr="00B564FE">
              <w:rPr>
                <w:rFonts w:ascii="Arial" w:hAnsi="Arial" w:cs="Arial"/>
                <w:szCs w:val="22"/>
              </w:rPr>
              <w:t>Site of sample</w:t>
            </w:r>
          </w:p>
        </w:tc>
        <w:tc>
          <w:tcPr>
            <w:tcW w:w="3260" w:type="dxa"/>
          </w:tcPr>
          <w:p w14:paraId="66E3FBC6" w14:textId="77777777" w:rsidR="0096774D" w:rsidRPr="00B564FE" w:rsidRDefault="0096774D" w:rsidP="00C4658D">
            <w:pPr>
              <w:spacing w:line="276" w:lineRule="auto"/>
              <w:rPr>
                <w:rFonts w:ascii="Arial" w:hAnsi="Arial" w:cs="Arial"/>
                <w:b/>
                <w:bCs/>
                <w:iCs/>
                <w:szCs w:val="22"/>
              </w:rPr>
            </w:pPr>
            <w:r w:rsidRPr="00B564FE">
              <w:rPr>
                <w:rFonts w:ascii="Arial" w:hAnsi="Arial" w:cs="Arial"/>
                <w:szCs w:val="22"/>
              </w:rPr>
              <w:t>Slides must be clearly labelled with details of site if they have been taken from multiple sites. Slides must be labelled in pencil</w:t>
            </w:r>
          </w:p>
        </w:tc>
        <w:tc>
          <w:tcPr>
            <w:tcW w:w="3118" w:type="dxa"/>
          </w:tcPr>
          <w:p w14:paraId="533EB96A" w14:textId="77777777" w:rsidR="0096774D" w:rsidRPr="00B564FE" w:rsidRDefault="0096774D" w:rsidP="00C4658D">
            <w:pPr>
              <w:spacing w:line="276" w:lineRule="auto"/>
              <w:rPr>
                <w:rFonts w:ascii="Arial" w:hAnsi="Arial" w:cs="Arial"/>
                <w:b/>
                <w:bCs/>
                <w:iCs/>
                <w:szCs w:val="22"/>
              </w:rPr>
            </w:pPr>
          </w:p>
        </w:tc>
      </w:tr>
      <w:tr w:rsidR="0096774D" w:rsidRPr="00B564FE" w14:paraId="5F554F68" w14:textId="77777777" w:rsidTr="00BD176D">
        <w:trPr>
          <w:trHeight w:val="1744"/>
        </w:trPr>
        <w:tc>
          <w:tcPr>
            <w:tcW w:w="9180" w:type="dxa"/>
            <w:gridSpan w:val="3"/>
          </w:tcPr>
          <w:p w14:paraId="6A8E91C5" w14:textId="77777777" w:rsidR="0096774D" w:rsidRPr="00B564FE" w:rsidRDefault="0096774D" w:rsidP="00C4658D">
            <w:pPr>
              <w:spacing w:line="276" w:lineRule="auto"/>
              <w:rPr>
                <w:rFonts w:ascii="Arial" w:hAnsi="Arial" w:cs="Arial"/>
                <w:bCs/>
                <w:iCs/>
                <w:szCs w:val="22"/>
              </w:rPr>
            </w:pPr>
            <w:r w:rsidRPr="00B564FE">
              <w:rPr>
                <w:rFonts w:ascii="Arial" w:hAnsi="Arial" w:cs="Arial"/>
                <w:bCs/>
                <w:iCs/>
                <w:szCs w:val="22"/>
              </w:rPr>
              <w:t>Accepted printed adhesive labels or handwritten labels must never be placed on the container lid.</w:t>
            </w:r>
          </w:p>
          <w:p w14:paraId="7A7B1804" w14:textId="77777777" w:rsidR="0096774D" w:rsidRPr="00B564FE" w:rsidRDefault="0096774D" w:rsidP="00C4658D">
            <w:pPr>
              <w:tabs>
                <w:tab w:val="left" w:pos="0"/>
              </w:tabs>
              <w:spacing w:line="276" w:lineRule="auto"/>
              <w:rPr>
                <w:rFonts w:ascii="Arial" w:hAnsi="Arial" w:cs="Arial"/>
                <w:bCs/>
                <w:iCs/>
                <w:szCs w:val="22"/>
              </w:rPr>
            </w:pPr>
            <w:r w:rsidRPr="00B564FE">
              <w:rPr>
                <w:rFonts w:ascii="Arial" w:hAnsi="Arial" w:cs="Arial"/>
                <w:bCs/>
                <w:iCs/>
                <w:szCs w:val="22"/>
              </w:rPr>
              <w:t xml:space="preserve">Clinics may utilise data trace or addressograph labels </w:t>
            </w:r>
            <w:r w:rsidRPr="00B564FE">
              <w:rPr>
                <w:rFonts w:ascii="Arial" w:hAnsi="Arial" w:cs="Arial"/>
                <w:szCs w:val="22"/>
              </w:rPr>
              <w:t>which must be created at the time and location of the procedure. Samples identified with either acceptable printed labels or legible handwritten container labels must be clearly dated, signed or initialled by the person who took the sample</w:t>
            </w:r>
          </w:p>
        </w:tc>
      </w:tr>
    </w:tbl>
    <w:p w14:paraId="66D42FA8" w14:textId="77777777" w:rsidR="00BE6B20" w:rsidRPr="00B564FE" w:rsidRDefault="00BE6B20" w:rsidP="00C4658D">
      <w:pPr>
        <w:spacing w:line="276" w:lineRule="auto"/>
        <w:rPr>
          <w:rFonts w:ascii="Arial" w:eastAsia="Microsoft JhengHei" w:hAnsi="Arial" w:cs="Arial"/>
          <w:sz w:val="22"/>
          <w:szCs w:val="22"/>
          <w:lang w:eastAsia="zh-TW"/>
        </w:rPr>
      </w:pPr>
    </w:p>
    <w:p w14:paraId="16B423B9" w14:textId="651C2946" w:rsidR="00175C39" w:rsidRPr="001A6C2A" w:rsidRDefault="00BD2D19" w:rsidP="001A6C2A">
      <w:pPr>
        <w:pStyle w:val="Heading1"/>
        <w:spacing w:line="276" w:lineRule="auto"/>
        <w:rPr>
          <w:rFonts w:ascii="Arial" w:eastAsia="Microsoft JhengHei" w:hAnsi="Arial" w:cs="Arial"/>
          <w:sz w:val="22"/>
          <w:lang w:eastAsia="zh-TW"/>
        </w:rPr>
      </w:pPr>
      <w:bookmarkStart w:id="34" w:name="_Toc124863611"/>
      <w:r w:rsidRPr="00E11B72">
        <w:rPr>
          <w:rFonts w:ascii="Arial" w:eastAsia="Microsoft JhengHei" w:hAnsi="Arial" w:cs="Arial"/>
          <w:sz w:val="22"/>
          <w:lang w:eastAsia="zh-TW"/>
        </w:rPr>
        <w:t>Request form labelling</w:t>
      </w:r>
      <w:bookmarkEnd w:id="34"/>
    </w:p>
    <w:p w14:paraId="137017B1" w14:textId="2982444D" w:rsidR="00BD2D19" w:rsidRPr="00B564FE" w:rsidRDefault="00BD2D19" w:rsidP="00C4658D">
      <w:pPr>
        <w:spacing w:line="276" w:lineRule="auto"/>
        <w:rPr>
          <w:rFonts w:ascii="Arial" w:eastAsia="Microsoft JhengHei" w:hAnsi="Arial" w:cs="Arial"/>
          <w:sz w:val="22"/>
          <w:szCs w:val="22"/>
          <w:lang w:eastAsia="zh-TW"/>
        </w:rPr>
      </w:pPr>
      <w:r w:rsidRPr="00B564FE">
        <w:rPr>
          <w:rFonts w:ascii="Arial" w:hAnsi="Arial" w:cs="Arial"/>
          <w:sz w:val="22"/>
          <w:szCs w:val="22"/>
        </w:rPr>
        <w:t xml:space="preserve">All specimens must be accompanied by a Cellular Pathology request form </w:t>
      </w:r>
      <w:r w:rsidR="0096774D" w:rsidRPr="00B564FE">
        <w:rPr>
          <w:rFonts w:ascii="Arial" w:hAnsi="Arial" w:cs="Arial"/>
          <w:b/>
          <w:sz w:val="22"/>
          <w:szCs w:val="22"/>
        </w:rPr>
        <w:t xml:space="preserve">EKH776 11/18 </w:t>
      </w:r>
      <w:r w:rsidRPr="00B564FE">
        <w:rPr>
          <w:rFonts w:ascii="Arial" w:hAnsi="Arial" w:cs="Arial"/>
          <w:sz w:val="22"/>
          <w:szCs w:val="22"/>
        </w:rPr>
        <w:t>with the following information provided:</w:t>
      </w:r>
    </w:p>
    <w:p w14:paraId="4E49A410" w14:textId="77777777" w:rsidR="00BD2D19" w:rsidRPr="00B564FE" w:rsidRDefault="00BD2D19" w:rsidP="00C4658D">
      <w:pPr>
        <w:pStyle w:val="ListParagraph"/>
        <w:numPr>
          <w:ilvl w:val="0"/>
          <w:numId w:val="19"/>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Full name</w:t>
      </w:r>
    </w:p>
    <w:p w14:paraId="7A27CD94" w14:textId="77777777" w:rsidR="00BD2D19" w:rsidRPr="00B564FE" w:rsidRDefault="00BD2D19" w:rsidP="00C4658D">
      <w:pPr>
        <w:pStyle w:val="ListParagraph"/>
        <w:numPr>
          <w:ilvl w:val="0"/>
          <w:numId w:val="19"/>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Full postal address (including </w:t>
      </w:r>
      <w:r w:rsidR="00112AE3" w:rsidRPr="00B564FE">
        <w:rPr>
          <w:rFonts w:ascii="Arial" w:eastAsia="Microsoft JhengHei" w:hAnsi="Arial" w:cs="Arial"/>
          <w:sz w:val="22"/>
          <w:szCs w:val="22"/>
          <w:lang w:eastAsia="zh-TW"/>
        </w:rPr>
        <w:t>p</w:t>
      </w:r>
      <w:r w:rsidRPr="00B564FE">
        <w:rPr>
          <w:rFonts w:ascii="Arial" w:eastAsia="Microsoft JhengHei" w:hAnsi="Arial" w:cs="Arial"/>
          <w:sz w:val="22"/>
          <w:szCs w:val="22"/>
          <w:lang w:eastAsia="zh-TW"/>
        </w:rPr>
        <w:t>ostcode</w:t>
      </w:r>
      <w:r w:rsidR="00D87089" w:rsidRPr="00B564FE">
        <w:rPr>
          <w:rFonts w:ascii="Arial" w:eastAsia="Microsoft JhengHei" w:hAnsi="Arial" w:cs="Arial"/>
          <w:sz w:val="22"/>
          <w:szCs w:val="22"/>
          <w:lang w:eastAsia="zh-TW"/>
        </w:rPr>
        <w:t>)</w:t>
      </w:r>
    </w:p>
    <w:p w14:paraId="6406A9D0" w14:textId="77777777" w:rsidR="00BD2D19" w:rsidRPr="00B564FE" w:rsidRDefault="00BD2D19" w:rsidP="00C4658D">
      <w:pPr>
        <w:pStyle w:val="ListParagraph"/>
        <w:numPr>
          <w:ilvl w:val="0"/>
          <w:numId w:val="19"/>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Date of Birth</w:t>
      </w:r>
    </w:p>
    <w:p w14:paraId="6EAD84EC" w14:textId="77777777" w:rsidR="00BD2D19" w:rsidRPr="00B564FE" w:rsidRDefault="00BD2D19" w:rsidP="00C4658D">
      <w:pPr>
        <w:pStyle w:val="ListParagraph"/>
        <w:numPr>
          <w:ilvl w:val="0"/>
          <w:numId w:val="19"/>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NHS/ Hospital number- note the NHS number may not be available for certain individuals (e.g. new born, unregistered, oversees visitors</w:t>
      </w:r>
    </w:p>
    <w:p w14:paraId="11D15550" w14:textId="77777777" w:rsidR="00BD2D19" w:rsidRPr="00B564FE" w:rsidRDefault="00BD2D19" w:rsidP="00C4658D">
      <w:pPr>
        <w:pStyle w:val="ListParagraph"/>
        <w:numPr>
          <w:ilvl w:val="0"/>
          <w:numId w:val="19"/>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Site of sample</w:t>
      </w:r>
    </w:p>
    <w:p w14:paraId="26C2900B" w14:textId="77777777" w:rsidR="00BD2D19" w:rsidRPr="00B564FE" w:rsidRDefault="00BD2D19" w:rsidP="00C4658D">
      <w:pPr>
        <w:pStyle w:val="ListParagraph"/>
        <w:numPr>
          <w:ilvl w:val="0"/>
          <w:numId w:val="19"/>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Clinical history</w:t>
      </w:r>
    </w:p>
    <w:p w14:paraId="111CAF65" w14:textId="77777777" w:rsidR="00112AE3" w:rsidRPr="00B564FE" w:rsidRDefault="00112AE3" w:rsidP="00C4658D">
      <w:pPr>
        <w:pStyle w:val="ListParagraph"/>
        <w:numPr>
          <w:ilvl w:val="0"/>
          <w:numId w:val="19"/>
        </w:numPr>
        <w:spacing w:line="276" w:lineRule="auto"/>
        <w:rPr>
          <w:rFonts w:ascii="Arial" w:eastAsia="Microsoft JhengHei" w:hAnsi="Arial" w:cs="Arial"/>
          <w:sz w:val="22"/>
          <w:szCs w:val="22"/>
          <w:lang w:eastAsia="zh-TW"/>
        </w:rPr>
      </w:pPr>
      <w:r w:rsidRPr="00B564FE">
        <w:rPr>
          <w:rFonts w:ascii="Arial" w:eastAsia="Microsoft JhengHei" w:hAnsi="Arial" w:cs="Arial"/>
          <w:sz w:val="22"/>
          <w:szCs w:val="22"/>
          <w:lang w:eastAsia="zh-TW"/>
        </w:rPr>
        <w:t>Responsible consultant and department</w:t>
      </w:r>
    </w:p>
    <w:p w14:paraId="14816E6A" w14:textId="77777777" w:rsidR="00BD2D19" w:rsidRPr="00B564FE" w:rsidRDefault="00BD2D19" w:rsidP="00C4658D">
      <w:pPr>
        <w:pStyle w:val="ListParagraph"/>
        <w:numPr>
          <w:ilvl w:val="0"/>
          <w:numId w:val="19"/>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 xml:space="preserve">Clinician Signature/ Initial </w:t>
      </w:r>
    </w:p>
    <w:p w14:paraId="44759F3D" w14:textId="77777777" w:rsidR="00BD2D19" w:rsidRPr="00B564FE" w:rsidRDefault="00BD2D19" w:rsidP="00C4658D">
      <w:pPr>
        <w:pStyle w:val="ListParagraph"/>
        <w:numPr>
          <w:ilvl w:val="0"/>
          <w:numId w:val="19"/>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Date/Time of collection</w:t>
      </w:r>
    </w:p>
    <w:p w14:paraId="6F6AD2FB" w14:textId="77777777" w:rsidR="00BD2D19" w:rsidRPr="00B564FE" w:rsidRDefault="00BD2D19" w:rsidP="00C4658D">
      <w:pPr>
        <w:pStyle w:val="ListParagraph"/>
        <w:numPr>
          <w:ilvl w:val="0"/>
          <w:numId w:val="19"/>
        </w:num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Priority High Risk sticker (if applicable) - this must not cover patient details The request form accompanying a High Risk specimen must show a biohazard sticker and the precise hazard must be clearly stated (e.g. Hepatitis B</w:t>
      </w:r>
      <w:r w:rsidR="00112AE3" w:rsidRPr="00B564FE">
        <w:rPr>
          <w:rFonts w:ascii="Arial" w:eastAsia="Microsoft JhengHei" w:hAnsi="Arial" w:cs="Arial"/>
          <w:sz w:val="22"/>
          <w:szCs w:val="22"/>
          <w:lang w:eastAsia="zh-TW"/>
        </w:rPr>
        <w:t>, HIV, TB,</w:t>
      </w:r>
      <w:r w:rsidRPr="00B564FE">
        <w:rPr>
          <w:rFonts w:ascii="Arial" w:eastAsia="Microsoft JhengHei" w:hAnsi="Arial" w:cs="Arial"/>
          <w:sz w:val="22"/>
          <w:szCs w:val="22"/>
          <w:lang w:eastAsia="zh-TW"/>
        </w:rPr>
        <w:t xml:space="preserve"> etc). </w:t>
      </w:r>
    </w:p>
    <w:p w14:paraId="702CCFA2" w14:textId="77777777" w:rsidR="00B9292F" w:rsidRPr="00B564FE" w:rsidRDefault="00B9292F" w:rsidP="00C4658D">
      <w:pPr>
        <w:pStyle w:val="ListParagraph"/>
        <w:spacing w:line="276" w:lineRule="auto"/>
        <w:jc w:val="both"/>
        <w:rPr>
          <w:rFonts w:ascii="Arial" w:eastAsia="Microsoft JhengHei" w:hAnsi="Arial" w:cs="Arial"/>
          <w:sz w:val="22"/>
          <w:szCs w:val="22"/>
          <w:lang w:eastAsia="zh-TW"/>
        </w:rPr>
      </w:pPr>
    </w:p>
    <w:p w14:paraId="02265BC9" w14:textId="77777777" w:rsidR="00C40F22" w:rsidRPr="00B564FE" w:rsidRDefault="00BD2D19" w:rsidP="00C4658D">
      <w:pPr>
        <w:spacing w:line="276" w:lineRule="auto"/>
        <w:jc w:val="both"/>
        <w:rPr>
          <w:rFonts w:ascii="Arial" w:eastAsia="Microsoft JhengHei" w:hAnsi="Arial" w:cs="Arial"/>
          <w:b/>
          <w:sz w:val="22"/>
          <w:szCs w:val="22"/>
          <w:lang w:eastAsia="zh-TW"/>
        </w:rPr>
      </w:pPr>
      <w:r w:rsidRPr="00B564FE">
        <w:rPr>
          <w:rFonts w:ascii="Arial" w:eastAsia="Microsoft JhengHei" w:hAnsi="Arial" w:cs="Arial"/>
          <w:sz w:val="22"/>
          <w:szCs w:val="22"/>
          <w:lang w:eastAsia="zh-TW"/>
        </w:rPr>
        <w:t>Note: Certain patients’ identity will be anonymous (e.g. GUM clinic, blind clinical trials): these patients will have a coded identifier, and will not have name, address nor NHS/hospital number.</w:t>
      </w:r>
    </w:p>
    <w:p w14:paraId="2EC1BA94" w14:textId="77777777" w:rsidR="00B14B8A" w:rsidRPr="00E11B72" w:rsidRDefault="00B14B8A" w:rsidP="00C4658D">
      <w:pPr>
        <w:pStyle w:val="Heading1"/>
        <w:spacing w:line="276" w:lineRule="auto"/>
        <w:rPr>
          <w:rFonts w:ascii="Arial" w:eastAsia="Microsoft JhengHei" w:hAnsi="Arial" w:cs="Arial"/>
          <w:sz w:val="22"/>
          <w:lang w:eastAsia="zh-TW"/>
        </w:rPr>
      </w:pPr>
    </w:p>
    <w:p w14:paraId="69F921A7" w14:textId="30D99257" w:rsidR="00175C39" w:rsidRPr="001A6C2A" w:rsidRDefault="00BD2D19" w:rsidP="001A6C2A">
      <w:pPr>
        <w:pStyle w:val="Heading1"/>
        <w:spacing w:line="276" w:lineRule="auto"/>
        <w:rPr>
          <w:rFonts w:ascii="Arial" w:eastAsia="Microsoft JhengHei" w:hAnsi="Arial" w:cs="Arial"/>
          <w:sz w:val="22"/>
          <w:lang w:eastAsia="zh-TW"/>
        </w:rPr>
      </w:pPr>
      <w:bookmarkStart w:id="35" w:name="_Toc124863612"/>
      <w:r w:rsidRPr="00E11B72">
        <w:rPr>
          <w:rFonts w:ascii="Arial" w:eastAsia="Microsoft JhengHei" w:hAnsi="Arial" w:cs="Arial"/>
          <w:sz w:val="22"/>
          <w:lang w:eastAsia="zh-TW"/>
        </w:rPr>
        <w:t>Sample types and specimen containers</w:t>
      </w:r>
      <w:bookmarkEnd w:id="35"/>
    </w:p>
    <w:p w14:paraId="17CB3691" w14:textId="04685034" w:rsidR="00175C39" w:rsidRPr="00B564FE" w:rsidRDefault="000176F4" w:rsidP="00C4658D">
      <w:pPr>
        <w:spacing w:line="276" w:lineRule="auto"/>
        <w:jc w:val="both"/>
        <w:rPr>
          <w:rFonts w:ascii="Arial" w:eastAsia="Microsoft JhengHei" w:hAnsi="Arial" w:cs="Arial"/>
          <w:b/>
          <w:sz w:val="22"/>
          <w:szCs w:val="22"/>
          <w:lang w:eastAsia="zh-TW"/>
        </w:rPr>
      </w:pPr>
      <w:r w:rsidRPr="00B564FE">
        <w:rPr>
          <w:rFonts w:ascii="Arial" w:eastAsia="Microsoft JhengHei" w:hAnsi="Arial" w:cs="Arial"/>
          <w:b/>
          <w:sz w:val="22"/>
          <w:szCs w:val="22"/>
          <w:lang w:eastAsia="zh-TW"/>
        </w:rPr>
        <w:t xml:space="preserve">Storage Conditions </w:t>
      </w:r>
    </w:p>
    <w:p w14:paraId="23D179A5" w14:textId="77777777" w:rsidR="000176F4" w:rsidRPr="00B564FE" w:rsidRDefault="000176F4"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All specimens must be delivered to the laboratory as soon as possible after being taken. If a delay is anticipated the specimen must be kept in a refrigerator at 2-8ºC.</w:t>
      </w:r>
    </w:p>
    <w:p w14:paraId="3634663D" w14:textId="77777777" w:rsidR="000176F4" w:rsidRPr="00B564FE" w:rsidRDefault="000176F4" w:rsidP="00C4658D">
      <w:pPr>
        <w:spacing w:line="276" w:lineRule="auto"/>
        <w:jc w:val="both"/>
        <w:rPr>
          <w:rFonts w:ascii="Arial" w:eastAsia="Microsoft JhengHei" w:hAnsi="Arial" w:cs="Arial"/>
          <w:sz w:val="22"/>
          <w:szCs w:val="22"/>
          <w:lang w:eastAsia="zh-TW"/>
        </w:rPr>
      </w:pPr>
      <w:r w:rsidRPr="00B564FE">
        <w:rPr>
          <w:rFonts w:ascii="Arial" w:eastAsia="Microsoft JhengHei" w:hAnsi="Arial" w:cs="Arial"/>
          <w:sz w:val="22"/>
          <w:szCs w:val="22"/>
          <w:lang w:eastAsia="zh-TW"/>
        </w:rPr>
        <w:t>If collected out of hours, store at 2-8’C</w:t>
      </w:r>
    </w:p>
    <w:p w14:paraId="591F9D6D" w14:textId="77777777" w:rsidR="00B14B8A" w:rsidRDefault="00B14B8A" w:rsidP="00C4658D">
      <w:pPr>
        <w:spacing w:line="276" w:lineRule="auto"/>
        <w:jc w:val="both"/>
        <w:rPr>
          <w:rFonts w:ascii="Arial" w:eastAsia="Microsoft JhengHei" w:hAnsi="Arial" w:cs="Arial"/>
          <w:b/>
          <w:sz w:val="22"/>
          <w:szCs w:val="22"/>
          <w:lang w:eastAsia="zh-TW"/>
        </w:rPr>
      </w:pPr>
    </w:p>
    <w:p w14:paraId="0E7AEA50" w14:textId="2CE73A63" w:rsidR="000176F4" w:rsidRPr="00B564FE" w:rsidRDefault="00DE03F8" w:rsidP="00C4658D">
      <w:pPr>
        <w:spacing w:line="276" w:lineRule="auto"/>
        <w:jc w:val="both"/>
        <w:rPr>
          <w:rFonts w:ascii="Arial" w:eastAsia="Microsoft JhengHei" w:hAnsi="Arial" w:cs="Arial"/>
          <w:b/>
          <w:sz w:val="22"/>
          <w:szCs w:val="22"/>
          <w:lang w:eastAsia="zh-TW"/>
        </w:rPr>
      </w:pPr>
      <w:r w:rsidRPr="00B564FE">
        <w:rPr>
          <w:rFonts w:ascii="Arial" w:eastAsia="Microsoft JhengHei" w:hAnsi="Arial" w:cs="Arial"/>
          <w:b/>
          <w:sz w:val="22"/>
          <w:szCs w:val="22"/>
          <w:lang w:eastAsia="zh-TW"/>
        </w:rPr>
        <w:t>For all sample types please complete any relevant clinical information, to include known malignancies</w:t>
      </w:r>
    </w:p>
    <w:tbl>
      <w:tblPr>
        <w:tblStyle w:val="TableGrid"/>
        <w:tblW w:w="9351" w:type="dxa"/>
        <w:tblLook w:val="04A0" w:firstRow="1" w:lastRow="0" w:firstColumn="1" w:lastColumn="0" w:noHBand="0" w:noVBand="1"/>
      </w:tblPr>
      <w:tblGrid>
        <w:gridCol w:w="1379"/>
        <w:gridCol w:w="2585"/>
        <w:gridCol w:w="1560"/>
        <w:gridCol w:w="3827"/>
      </w:tblGrid>
      <w:tr w:rsidR="00871395" w:rsidRPr="00B564FE" w14:paraId="433AB843" w14:textId="77777777" w:rsidTr="0063405F">
        <w:trPr>
          <w:trHeight w:val="345"/>
        </w:trPr>
        <w:tc>
          <w:tcPr>
            <w:tcW w:w="1379" w:type="dxa"/>
            <w:shd w:val="clear" w:color="auto" w:fill="D9D9D9" w:themeFill="background1" w:themeFillShade="D9"/>
          </w:tcPr>
          <w:p w14:paraId="1C7BBA09" w14:textId="77777777" w:rsidR="00871395" w:rsidRPr="00B564FE" w:rsidRDefault="00871395" w:rsidP="00C4658D">
            <w:pPr>
              <w:spacing w:line="276" w:lineRule="auto"/>
              <w:rPr>
                <w:rFonts w:ascii="Arial" w:eastAsia="Microsoft JhengHei" w:hAnsi="Arial" w:cs="Arial"/>
                <w:lang w:eastAsia="zh-TW"/>
              </w:rPr>
            </w:pPr>
            <w:r w:rsidRPr="00B564FE">
              <w:rPr>
                <w:rFonts w:ascii="Arial" w:eastAsia="Microsoft JhengHei" w:hAnsi="Arial" w:cs="Arial"/>
                <w:lang w:eastAsia="zh-TW"/>
              </w:rPr>
              <w:t>Sample type</w:t>
            </w:r>
          </w:p>
        </w:tc>
        <w:tc>
          <w:tcPr>
            <w:tcW w:w="2585" w:type="dxa"/>
            <w:shd w:val="clear" w:color="auto" w:fill="D9D9D9" w:themeFill="background1" w:themeFillShade="D9"/>
          </w:tcPr>
          <w:p w14:paraId="519C9CDF" w14:textId="77777777" w:rsidR="00871395" w:rsidRPr="00B564FE" w:rsidRDefault="00871395" w:rsidP="00C4658D">
            <w:pPr>
              <w:spacing w:line="276" w:lineRule="auto"/>
              <w:rPr>
                <w:rFonts w:ascii="Arial" w:eastAsia="Microsoft JhengHei" w:hAnsi="Arial" w:cs="Arial"/>
                <w:lang w:eastAsia="zh-TW"/>
              </w:rPr>
            </w:pPr>
            <w:r w:rsidRPr="00B564FE">
              <w:rPr>
                <w:rFonts w:ascii="Arial" w:eastAsia="Microsoft JhengHei" w:hAnsi="Arial" w:cs="Arial"/>
                <w:lang w:eastAsia="zh-TW"/>
              </w:rPr>
              <w:t>Specimen container</w:t>
            </w:r>
          </w:p>
        </w:tc>
        <w:tc>
          <w:tcPr>
            <w:tcW w:w="1560" w:type="dxa"/>
            <w:shd w:val="clear" w:color="auto" w:fill="D9D9D9" w:themeFill="background1" w:themeFillShade="D9"/>
          </w:tcPr>
          <w:p w14:paraId="003AFA4C" w14:textId="77777777" w:rsidR="00871395" w:rsidRPr="00B564FE" w:rsidRDefault="00871395" w:rsidP="00C4658D">
            <w:pPr>
              <w:spacing w:line="276" w:lineRule="auto"/>
              <w:rPr>
                <w:rFonts w:ascii="Arial" w:eastAsia="Microsoft JhengHei" w:hAnsi="Arial" w:cs="Arial"/>
                <w:lang w:eastAsia="zh-TW"/>
              </w:rPr>
            </w:pPr>
            <w:r w:rsidRPr="00B564FE">
              <w:rPr>
                <w:rFonts w:ascii="Arial" w:eastAsia="Microsoft JhengHei" w:hAnsi="Arial" w:cs="Arial"/>
                <w:lang w:eastAsia="zh-TW"/>
              </w:rPr>
              <w:t>Sample Volumes</w:t>
            </w:r>
          </w:p>
        </w:tc>
        <w:tc>
          <w:tcPr>
            <w:tcW w:w="3827" w:type="dxa"/>
            <w:shd w:val="clear" w:color="auto" w:fill="D9D9D9" w:themeFill="background1" w:themeFillShade="D9"/>
          </w:tcPr>
          <w:p w14:paraId="71A0DC92" w14:textId="77777777" w:rsidR="00871395" w:rsidRPr="00B564FE" w:rsidRDefault="00871395" w:rsidP="00C4658D">
            <w:pPr>
              <w:spacing w:line="276" w:lineRule="auto"/>
              <w:rPr>
                <w:rFonts w:ascii="Arial" w:eastAsia="Microsoft JhengHei" w:hAnsi="Arial" w:cs="Arial"/>
                <w:lang w:eastAsia="zh-TW"/>
              </w:rPr>
            </w:pPr>
            <w:r w:rsidRPr="00B564FE">
              <w:rPr>
                <w:rFonts w:ascii="Arial" w:eastAsia="Microsoft JhengHei" w:hAnsi="Arial" w:cs="Arial"/>
                <w:lang w:eastAsia="zh-TW"/>
              </w:rPr>
              <w:t>Other information</w:t>
            </w:r>
          </w:p>
        </w:tc>
      </w:tr>
      <w:tr w:rsidR="00871395" w:rsidRPr="00B564FE" w14:paraId="02EFB913" w14:textId="77777777" w:rsidTr="0063405F">
        <w:trPr>
          <w:trHeight w:val="71"/>
        </w:trPr>
        <w:tc>
          <w:tcPr>
            <w:tcW w:w="1379" w:type="dxa"/>
          </w:tcPr>
          <w:p w14:paraId="3EBBC7DE" w14:textId="77777777" w:rsidR="00871395" w:rsidRPr="00B564FE" w:rsidRDefault="00871395" w:rsidP="00C4658D">
            <w:pPr>
              <w:spacing w:line="276" w:lineRule="auto"/>
              <w:rPr>
                <w:rFonts w:ascii="Arial" w:eastAsia="Microsoft JhengHei" w:hAnsi="Arial" w:cs="Arial"/>
                <w:lang w:eastAsia="zh-TW"/>
              </w:rPr>
            </w:pPr>
            <w:r w:rsidRPr="00B564FE">
              <w:rPr>
                <w:rFonts w:ascii="Arial" w:eastAsia="Microsoft JhengHei" w:hAnsi="Arial" w:cs="Arial"/>
                <w:lang w:eastAsia="zh-TW"/>
              </w:rPr>
              <w:t xml:space="preserve">Effusions </w:t>
            </w:r>
          </w:p>
          <w:p w14:paraId="44EF6E35" w14:textId="77777777" w:rsidR="00871395" w:rsidRPr="00B564FE" w:rsidRDefault="00871395" w:rsidP="00C4658D">
            <w:pPr>
              <w:spacing w:line="276" w:lineRule="auto"/>
              <w:rPr>
                <w:rFonts w:ascii="Arial" w:eastAsia="Microsoft JhengHei" w:hAnsi="Arial" w:cs="Arial"/>
                <w:lang w:eastAsia="zh-TW"/>
              </w:rPr>
            </w:pPr>
          </w:p>
        </w:tc>
        <w:tc>
          <w:tcPr>
            <w:tcW w:w="2585" w:type="dxa"/>
          </w:tcPr>
          <w:p w14:paraId="3063C9F0" w14:textId="77777777" w:rsidR="00871395" w:rsidRPr="00B564FE" w:rsidRDefault="00871395" w:rsidP="00C4658D">
            <w:pPr>
              <w:spacing w:line="276" w:lineRule="auto"/>
              <w:rPr>
                <w:rFonts w:ascii="Arial" w:eastAsia="Microsoft JhengHei" w:hAnsi="Arial" w:cs="Arial"/>
                <w:lang w:eastAsia="zh-TW"/>
              </w:rPr>
            </w:pPr>
            <w:r w:rsidRPr="00B564FE">
              <w:rPr>
                <w:rFonts w:ascii="Arial" w:eastAsia="Microsoft JhengHei" w:hAnsi="Arial" w:cs="Arial"/>
                <w:lang w:eastAsia="zh-TW"/>
              </w:rPr>
              <w:t>60ml aseptically produced container (not catheter drain bag)</w:t>
            </w:r>
          </w:p>
        </w:tc>
        <w:tc>
          <w:tcPr>
            <w:tcW w:w="1560" w:type="dxa"/>
          </w:tcPr>
          <w:p w14:paraId="7F46B820" w14:textId="77777777" w:rsidR="00871395" w:rsidRPr="00B564FE" w:rsidRDefault="00871395" w:rsidP="00C4658D">
            <w:pPr>
              <w:spacing w:line="276" w:lineRule="auto"/>
              <w:rPr>
                <w:rFonts w:ascii="Arial" w:eastAsia="Microsoft JhengHei" w:hAnsi="Arial" w:cs="Arial"/>
                <w:lang w:eastAsia="zh-TW"/>
              </w:rPr>
            </w:pPr>
            <w:r w:rsidRPr="00B564FE">
              <w:rPr>
                <w:rFonts w:ascii="Arial" w:eastAsia="Microsoft JhengHei" w:hAnsi="Arial" w:cs="Arial"/>
                <w:lang w:eastAsia="zh-TW"/>
              </w:rPr>
              <w:t>20 – 80ml</w:t>
            </w:r>
          </w:p>
        </w:tc>
        <w:tc>
          <w:tcPr>
            <w:tcW w:w="3827" w:type="dxa"/>
          </w:tcPr>
          <w:p w14:paraId="5712AFD1" w14:textId="77777777" w:rsidR="00871395" w:rsidRPr="00B564FE" w:rsidRDefault="00871395" w:rsidP="00C4658D">
            <w:pPr>
              <w:spacing w:line="276" w:lineRule="auto"/>
              <w:rPr>
                <w:rFonts w:ascii="Arial" w:eastAsia="Microsoft JhengHei" w:hAnsi="Arial" w:cs="Arial"/>
                <w:lang w:eastAsia="zh-TW"/>
              </w:rPr>
            </w:pPr>
            <w:r w:rsidRPr="00B564FE">
              <w:rPr>
                <w:rFonts w:ascii="Arial" w:eastAsia="Microsoft JhengHei" w:hAnsi="Arial" w:cs="Arial"/>
                <w:lang w:eastAsia="zh-TW"/>
              </w:rPr>
              <w:t>Less than 20mls will be accepted if sample is limited.</w:t>
            </w:r>
            <w:r w:rsidR="002442CD" w:rsidRPr="00B564FE">
              <w:rPr>
                <w:rFonts w:ascii="Arial" w:eastAsia="Microsoft JhengHei" w:hAnsi="Arial" w:cs="Arial"/>
                <w:lang w:eastAsia="zh-TW"/>
              </w:rPr>
              <w:t xml:space="preserve"> </w:t>
            </w:r>
            <w:r w:rsidR="00FC4402" w:rsidRPr="00B564FE">
              <w:rPr>
                <w:rFonts w:ascii="Arial" w:eastAsia="Microsoft JhengHei" w:hAnsi="Arial" w:cs="Arial"/>
                <w:lang w:eastAsia="zh-TW"/>
              </w:rPr>
              <w:t xml:space="preserve">Samples of 10 ml or less will have the low volume </w:t>
            </w:r>
            <w:r w:rsidR="002442CD" w:rsidRPr="00B564FE">
              <w:rPr>
                <w:rFonts w:ascii="Arial" w:eastAsia="Microsoft JhengHei" w:hAnsi="Arial" w:cs="Arial"/>
                <w:lang w:eastAsia="zh-TW"/>
              </w:rPr>
              <w:t>noted in the report</w:t>
            </w:r>
            <w:r w:rsidR="00DE03F8" w:rsidRPr="00B564FE">
              <w:rPr>
                <w:rFonts w:ascii="Arial" w:eastAsia="Microsoft JhengHei" w:hAnsi="Arial" w:cs="Arial"/>
                <w:lang w:eastAsia="zh-TW"/>
              </w:rPr>
              <w:t xml:space="preserve">.  </w:t>
            </w:r>
          </w:p>
        </w:tc>
      </w:tr>
      <w:tr w:rsidR="0096774D" w:rsidRPr="00B564FE" w14:paraId="03B43F9D" w14:textId="77777777" w:rsidTr="0063405F">
        <w:trPr>
          <w:trHeight w:val="3478"/>
        </w:trPr>
        <w:tc>
          <w:tcPr>
            <w:tcW w:w="1379" w:type="dxa"/>
          </w:tcPr>
          <w:p w14:paraId="419BC0B4"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Urines</w:t>
            </w:r>
          </w:p>
          <w:p w14:paraId="0F3C9914" w14:textId="77777777" w:rsidR="0096774D" w:rsidRPr="00B564FE" w:rsidRDefault="0096774D" w:rsidP="00C4658D">
            <w:pPr>
              <w:spacing w:line="276" w:lineRule="auto"/>
              <w:rPr>
                <w:rFonts w:ascii="Arial" w:eastAsia="Microsoft JhengHei" w:hAnsi="Arial" w:cs="Arial"/>
                <w:lang w:eastAsia="zh-TW"/>
              </w:rPr>
            </w:pPr>
          </w:p>
        </w:tc>
        <w:tc>
          <w:tcPr>
            <w:tcW w:w="2585" w:type="dxa"/>
            <w:tcBorders>
              <w:bottom w:val="single" w:sz="4" w:space="0" w:color="auto"/>
            </w:tcBorders>
          </w:tcPr>
          <w:p w14:paraId="22C95D06"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25ml aseptically produced container (not boric acid preservative)</w:t>
            </w:r>
          </w:p>
        </w:tc>
        <w:tc>
          <w:tcPr>
            <w:tcW w:w="1560" w:type="dxa"/>
            <w:tcBorders>
              <w:bottom w:val="single" w:sz="4" w:space="0" w:color="auto"/>
            </w:tcBorders>
            <w:shd w:val="clear" w:color="auto" w:fill="auto"/>
          </w:tcPr>
          <w:p w14:paraId="220270F8" w14:textId="7628F791"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20 ml max</w:t>
            </w:r>
          </w:p>
        </w:tc>
        <w:tc>
          <w:tcPr>
            <w:tcW w:w="3827" w:type="dxa"/>
          </w:tcPr>
          <w:p w14:paraId="1CAE6AB7"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 xml:space="preserve">The second voided urine sample of the day is the most appropriate sample for cytological assessment. Early morning or catheter derived specimens are not suitable due to degenerative changes in cells. State how the specimen has been obtained i.e. voided, catheter, post cystoscopic or ileal conduit.  This must be clearly stated on the request form. </w:t>
            </w:r>
          </w:p>
          <w:p w14:paraId="6A40BDD4"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Please send into the laboratory as soon as possible after collection as samples are prone to bacterial contamination.</w:t>
            </w:r>
          </w:p>
          <w:p w14:paraId="766B0BE5" w14:textId="77777777" w:rsidR="0096774D" w:rsidRPr="00B564FE" w:rsidRDefault="0096774D" w:rsidP="00C4658D">
            <w:pPr>
              <w:spacing w:line="276" w:lineRule="auto"/>
              <w:rPr>
                <w:rFonts w:ascii="Arial" w:eastAsia="Microsoft JhengHei" w:hAnsi="Arial" w:cs="Arial"/>
                <w:lang w:eastAsia="zh-TW"/>
              </w:rPr>
            </w:pPr>
          </w:p>
        </w:tc>
      </w:tr>
      <w:tr w:rsidR="0096774D" w:rsidRPr="00B564FE" w14:paraId="79676211" w14:textId="77777777" w:rsidTr="0063405F">
        <w:trPr>
          <w:trHeight w:val="3959"/>
        </w:trPr>
        <w:tc>
          <w:tcPr>
            <w:tcW w:w="1379" w:type="dxa"/>
          </w:tcPr>
          <w:p w14:paraId="34F92168"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Sputum Samples</w:t>
            </w:r>
          </w:p>
          <w:p w14:paraId="54837589" w14:textId="77777777" w:rsidR="0096774D" w:rsidRPr="00B564FE" w:rsidRDefault="0096774D" w:rsidP="00C4658D">
            <w:pPr>
              <w:spacing w:line="276" w:lineRule="auto"/>
              <w:rPr>
                <w:rFonts w:ascii="Arial" w:eastAsia="Microsoft JhengHei" w:hAnsi="Arial" w:cs="Arial"/>
                <w:lang w:eastAsia="zh-TW"/>
              </w:rPr>
            </w:pPr>
          </w:p>
        </w:tc>
        <w:tc>
          <w:tcPr>
            <w:tcW w:w="2585" w:type="dxa"/>
            <w:shd w:val="clear" w:color="auto" w:fill="auto"/>
          </w:tcPr>
          <w:p w14:paraId="5240F20B"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60ml aseptically produced container</w:t>
            </w:r>
          </w:p>
        </w:tc>
        <w:tc>
          <w:tcPr>
            <w:tcW w:w="1560" w:type="dxa"/>
            <w:shd w:val="clear" w:color="auto" w:fill="auto"/>
          </w:tcPr>
          <w:p w14:paraId="209271B4"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5 ml</w:t>
            </w:r>
          </w:p>
        </w:tc>
        <w:tc>
          <w:tcPr>
            <w:tcW w:w="3827" w:type="dxa"/>
          </w:tcPr>
          <w:p w14:paraId="2D20DAD6"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Early morning specimens must be sent fresh to the laboratory. Specimens must be collected on three consecutive days if carcinoma is suspected. Check the quantity is adequate and sputum is not contaminated with food, saliva, tobacco or toothpaste. A specimen after physiotherapy or postural drainage is very useful if the patient is not fit for Bronchoscopy.</w:t>
            </w:r>
          </w:p>
          <w:p w14:paraId="6078126A"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Sputum is advised if patient is not fit for bronchoscopy and carcinoma is suspected.</w:t>
            </w:r>
          </w:p>
        </w:tc>
      </w:tr>
      <w:tr w:rsidR="0096774D" w:rsidRPr="00B564FE" w14:paraId="56B753B0" w14:textId="77777777" w:rsidTr="0063405F">
        <w:trPr>
          <w:trHeight w:val="3524"/>
        </w:trPr>
        <w:tc>
          <w:tcPr>
            <w:tcW w:w="1379" w:type="dxa"/>
          </w:tcPr>
          <w:p w14:paraId="0E2A2628"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 xml:space="preserve">Bronchial Brush/Touch Preparation </w:t>
            </w:r>
          </w:p>
          <w:p w14:paraId="0206894D" w14:textId="77777777" w:rsidR="0096774D" w:rsidRPr="00B564FE" w:rsidRDefault="0096774D" w:rsidP="00C4658D">
            <w:pPr>
              <w:spacing w:line="276" w:lineRule="auto"/>
              <w:rPr>
                <w:rFonts w:ascii="Arial" w:eastAsia="Microsoft JhengHei" w:hAnsi="Arial" w:cs="Arial"/>
                <w:lang w:eastAsia="zh-TW"/>
              </w:rPr>
            </w:pPr>
          </w:p>
        </w:tc>
        <w:tc>
          <w:tcPr>
            <w:tcW w:w="2585" w:type="dxa"/>
          </w:tcPr>
          <w:p w14:paraId="4FCE0E5D"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Direct smears made from bronchial brushing/biopsies must be spread evenly and quickly on a clean glass slide.</w:t>
            </w:r>
          </w:p>
          <w:p w14:paraId="2F09D2E4"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The slides must be immediately sprayed with Cytofixx spray, allowed to air dry flat for 15 minutes before being placed into the slide transport box</w:t>
            </w:r>
          </w:p>
        </w:tc>
        <w:tc>
          <w:tcPr>
            <w:tcW w:w="1560" w:type="dxa"/>
            <w:tcBorders>
              <w:bottom w:val="single" w:sz="4" w:space="0" w:color="auto"/>
            </w:tcBorders>
            <w:shd w:val="clear" w:color="auto" w:fill="FFFFFF" w:themeFill="background1"/>
          </w:tcPr>
          <w:p w14:paraId="26EC3BC9" w14:textId="6204404A"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1 slide</w:t>
            </w:r>
          </w:p>
        </w:tc>
        <w:tc>
          <w:tcPr>
            <w:tcW w:w="3827" w:type="dxa"/>
          </w:tcPr>
          <w:p w14:paraId="4FBE6862" w14:textId="4181EFD1"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Slides that are not fixed with Cytofixx spray are not optimally prepared and therefore this may impact on the preservation and subsequent reporting of the sample.</w:t>
            </w:r>
          </w:p>
        </w:tc>
      </w:tr>
      <w:tr w:rsidR="0096774D" w:rsidRPr="00B564FE" w14:paraId="4CAB2DD0" w14:textId="77777777" w:rsidTr="0063405F">
        <w:trPr>
          <w:trHeight w:val="1762"/>
        </w:trPr>
        <w:tc>
          <w:tcPr>
            <w:tcW w:w="1379" w:type="dxa"/>
          </w:tcPr>
          <w:p w14:paraId="521269D8"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 xml:space="preserve">Broncho alveolar lavages / induced sputum </w:t>
            </w:r>
          </w:p>
        </w:tc>
        <w:tc>
          <w:tcPr>
            <w:tcW w:w="2585" w:type="dxa"/>
          </w:tcPr>
          <w:p w14:paraId="27735451"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60ml aseptically produced container</w:t>
            </w:r>
          </w:p>
        </w:tc>
        <w:tc>
          <w:tcPr>
            <w:tcW w:w="1560" w:type="dxa"/>
            <w:tcBorders>
              <w:bottom w:val="single" w:sz="4" w:space="0" w:color="auto"/>
            </w:tcBorders>
            <w:shd w:val="clear" w:color="auto" w:fill="FFFFFF" w:themeFill="background1"/>
          </w:tcPr>
          <w:p w14:paraId="0E7680E5"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5 ml</w:t>
            </w:r>
          </w:p>
        </w:tc>
        <w:tc>
          <w:tcPr>
            <w:tcW w:w="3827" w:type="dxa"/>
          </w:tcPr>
          <w:p w14:paraId="733B8005"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Not applicable</w:t>
            </w:r>
          </w:p>
        </w:tc>
      </w:tr>
      <w:tr w:rsidR="0096774D" w:rsidRPr="00B564FE" w14:paraId="3676F334" w14:textId="77777777" w:rsidTr="0063405F">
        <w:trPr>
          <w:trHeight w:val="2191"/>
        </w:trPr>
        <w:tc>
          <w:tcPr>
            <w:tcW w:w="1379" w:type="dxa"/>
          </w:tcPr>
          <w:p w14:paraId="5E0950EA"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Fine Needle Aspirates (FNA)</w:t>
            </w:r>
          </w:p>
          <w:p w14:paraId="2671FE5F" w14:textId="77777777" w:rsidR="0096774D" w:rsidRPr="00B564FE" w:rsidRDefault="0096774D" w:rsidP="00C4658D">
            <w:pPr>
              <w:spacing w:line="276" w:lineRule="auto"/>
              <w:rPr>
                <w:rFonts w:ascii="Arial" w:eastAsia="Microsoft JhengHei" w:hAnsi="Arial" w:cs="Arial"/>
                <w:lang w:eastAsia="zh-TW"/>
              </w:rPr>
            </w:pPr>
          </w:p>
        </w:tc>
        <w:tc>
          <w:tcPr>
            <w:tcW w:w="2585" w:type="dxa"/>
          </w:tcPr>
          <w:p w14:paraId="7E38426C"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The sample must be spread thinly and evenly onto clean glass slides.  Allow slides to air dry before sending to the laboratory in a slide transport box. Contact the laboratory for more advice</w:t>
            </w:r>
          </w:p>
        </w:tc>
        <w:tc>
          <w:tcPr>
            <w:tcW w:w="1560" w:type="dxa"/>
            <w:shd w:val="clear" w:color="auto" w:fill="FFFFFF" w:themeFill="background1"/>
          </w:tcPr>
          <w:p w14:paraId="4F59271D"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1 slide</w:t>
            </w:r>
          </w:p>
        </w:tc>
        <w:tc>
          <w:tcPr>
            <w:tcW w:w="3827" w:type="dxa"/>
          </w:tcPr>
          <w:p w14:paraId="2A3E635F"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Appropriate for palpable lumps in breast, thyroid, salivary gland and superficial lymph nodes, subcutaneous skin nodules and for imaging guided non palpable lesions.</w:t>
            </w:r>
          </w:p>
        </w:tc>
      </w:tr>
      <w:tr w:rsidR="0096774D" w:rsidRPr="00B564FE" w14:paraId="14C48022" w14:textId="77777777" w:rsidTr="0063405F">
        <w:trPr>
          <w:trHeight w:val="1417"/>
        </w:trPr>
        <w:tc>
          <w:tcPr>
            <w:tcW w:w="1379" w:type="dxa"/>
          </w:tcPr>
          <w:p w14:paraId="0C5CD481"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Aspirates of Breast Cysts</w:t>
            </w:r>
          </w:p>
          <w:p w14:paraId="60511EB2" w14:textId="77777777" w:rsidR="0096774D" w:rsidRPr="00B564FE" w:rsidRDefault="0096774D" w:rsidP="00C4658D">
            <w:pPr>
              <w:spacing w:line="276" w:lineRule="auto"/>
              <w:jc w:val="center"/>
              <w:rPr>
                <w:rFonts w:ascii="Arial" w:eastAsia="Microsoft JhengHei" w:hAnsi="Arial" w:cs="Arial"/>
                <w:lang w:eastAsia="zh-TW"/>
              </w:rPr>
            </w:pPr>
          </w:p>
        </w:tc>
        <w:tc>
          <w:tcPr>
            <w:tcW w:w="2585" w:type="dxa"/>
          </w:tcPr>
          <w:p w14:paraId="23137798"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60ml aseptically produced container</w:t>
            </w:r>
          </w:p>
        </w:tc>
        <w:tc>
          <w:tcPr>
            <w:tcW w:w="1560" w:type="dxa"/>
            <w:shd w:val="clear" w:color="auto" w:fill="FFFFFF" w:themeFill="background1"/>
          </w:tcPr>
          <w:p w14:paraId="3CDFCF65"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0.5 ml</w:t>
            </w:r>
          </w:p>
        </w:tc>
        <w:tc>
          <w:tcPr>
            <w:tcW w:w="3827" w:type="dxa"/>
          </w:tcPr>
          <w:p w14:paraId="712432F9" w14:textId="77777777" w:rsidR="0096774D" w:rsidRPr="00B564FE" w:rsidRDefault="0096774D" w:rsidP="00C4658D">
            <w:pPr>
              <w:spacing w:line="276" w:lineRule="auto"/>
              <w:rPr>
                <w:rFonts w:ascii="Arial" w:eastAsia="Microsoft JhengHei" w:hAnsi="Arial" w:cs="Arial"/>
                <w:lang w:eastAsia="zh-TW"/>
              </w:rPr>
            </w:pPr>
            <w:r w:rsidRPr="00B564FE">
              <w:rPr>
                <w:rFonts w:ascii="Arial" w:eastAsia="Microsoft JhengHei" w:hAnsi="Arial" w:cs="Arial"/>
                <w:lang w:eastAsia="zh-TW"/>
              </w:rPr>
              <w:t xml:space="preserve">If less than 0.5 ml collected, place this directly onto a glass slide labelled in pencil with the patient details </w:t>
            </w:r>
          </w:p>
        </w:tc>
      </w:tr>
      <w:tr w:rsidR="0096774D" w:rsidRPr="00BD2D19" w14:paraId="43AA87EA" w14:textId="77777777" w:rsidTr="0063405F">
        <w:trPr>
          <w:trHeight w:val="2529"/>
        </w:trPr>
        <w:tc>
          <w:tcPr>
            <w:tcW w:w="1379" w:type="dxa"/>
          </w:tcPr>
          <w:p w14:paraId="51744DA0" w14:textId="77777777" w:rsidR="0096774D" w:rsidRPr="00BD2D19" w:rsidRDefault="0096774D" w:rsidP="00C4658D">
            <w:pPr>
              <w:spacing w:line="276" w:lineRule="auto"/>
              <w:rPr>
                <w:rFonts w:ascii="Arial" w:eastAsia="Microsoft JhengHei" w:hAnsi="Arial" w:cs="Arial"/>
                <w:lang w:eastAsia="zh-TW"/>
              </w:rPr>
            </w:pPr>
            <w:r w:rsidRPr="00BD2D19">
              <w:rPr>
                <w:rFonts w:ascii="Arial" w:eastAsia="Microsoft JhengHei" w:hAnsi="Arial" w:cs="Arial"/>
                <w:bCs/>
                <w:lang w:eastAsia="zh-TW"/>
              </w:rPr>
              <w:t>CSF</w:t>
            </w:r>
          </w:p>
        </w:tc>
        <w:tc>
          <w:tcPr>
            <w:tcW w:w="2585" w:type="dxa"/>
          </w:tcPr>
          <w:p w14:paraId="75D2D295" w14:textId="77777777" w:rsidR="0096774D" w:rsidRPr="00BD2D19" w:rsidRDefault="0096774D" w:rsidP="00C4658D">
            <w:pPr>
              <w:spacing w:line="276" w:lineRule="auto"/>
              <w:rPr>
                <w:rFonts w:ascii="Arial" w:eastAsia="Microsoft JhengHei" w:hAnsi="Arial" w:cs="Arial"/>
                <w:lang w:eastAsia="zh-TW"/>
              </w:rPr>
            </w:pPr>
            <w:r>
              <w:rPr>
                <w:rFonts w:ascii="Arial" w:eastAsia="Microsoft JhengHei" w:hAnsi="Arial" w:cs="Arial"/>
                <w:lang w:eastAsia="zh-TW"/>
              </w:rPr>
              <w:t>25ml aseptically produced container</w:t>
            </w:r>
          </w:p>
        </w:tc>
        <w:tc>
          <w:tcPr>
            <w:tcW w:w="1560" w:type="dxa"/>
            <w:shd w:val="clear" w:color="auto" w:fill="FFFFFF" w:themeFill="background1"/>
          </w:tcPr>
          <w:p w14:paraId="33E587B4" w14:textId="77777777" w:rsidR="0096774D" w:rsidRPr="00871395" w:rsidRDefault="0096774D" w:rsidP="00C4658D">
            <w:pPr>
              <w:spacing w:line="276" w:lineRule="auto"/>
              <w:rPr>
                <w:rFonts w:ascii="Arial" w:eastAsia="Microsoft JhengHei" w:hAnsi="Arial" w:cs="Arial"/>
                <w:lang w:eastAsia="zh-TW"/>
              </w:rPr>
            </w:pPr>
            <w:r w:rsidRPr="00871395">
              <w:rPr>
                <w:rFonts w:ascii="Arial" w:eastAsia="Microsoft JhengHei" w:hAnsi="Arial" w:cs="Arial"/>
                <w:lang w:eastAsia="zh-TW"/>
              </w:rPr>
              <w:t>0.5ml</w:t>
            </w:r>
          </w:p>
        </w:tc>
        <w:tc>
          <w:tcPr>
            <w:tcW w:w="3827" w:type="dxa"/>
          </w:tcPr>
          <w:p w14:paraId="67159D31" w14:textId="77777777" w:rsidR="0096774D" w:rsidRPr="0096774D"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 xml:space="preserve">Avoid where possible taking samples late in the day as this may lead to delays in processing and potential sample deterioration.  If delay is unavoidable, please inform the laboratory.  Cytology are only able to process CSFs for Cytology investigations.  Please note that if the sample is to be referred for additional tests at other sites the courier must be arranged by the requesting clinician. </w:t>
            </w:r>
          </w:p>
          <w:p w14:paraId="4E5F9381" w14:textId="433C6067" w:rsidR="0096774D" w:rsidRPr="000176F4"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CSF investigations for Leukaemia must be suitably marked</w:t>
            </w:r>
          </w:p>
        </w:tc>
      </w:tr>
      <w:tr w:rsidR="0096774D" w:rsidRPr="00BD2D19" w14:paraId="55873569" w14:textId="77777777" w:rsidTr="0063405F">
        <w:trPr>
          <w:trHeight w:val="557"/>
        </w:trPr>
        <w:tc>
          <w:tcPr>
            <w:tcW w:w="1379" w:type="dxa"/>
          </w:tcPr>
          <w:p w14:paraId="002D03DD" w14:textId="77777777" w:rsidR="0096774D" w:rsidRPr="00BD2D19" w:rsidRDefault="0096774D" w:rsidP="00C4658D">
            <w:pPr>
              <w:spacing w:line="276" w:lineRule="auto"/>
              <w:rPr>
                <w:rFonts w:ascii="Arial" w:eastAsia="Microsoft JhengHei" w:hAnsi="Arial" w:cs="Arial"/>
                <w:lang w:eastAsia="zh-TW"/>
              </w:rPr>
            </w:pPr>
            <w:r w:rsidRPr="00BD2D19">
              <w:rPr>
                <w:rFonts w:ascii="Arial" w:eastAsia="Microsoft JhengHei" w:hAnsi="Arial" w:cs="Arial"/>
                <w:lang w:eastAsia="zh-TW"/>
              </w:rPr>
              <w:t>Joint Aspirates</w:t>
            </w:r>
          </w:p>
          <w:p w14:paraId="59F9DF52" w14:textId="77777777" w:rsidR="0096774D" w:rsidRPr="00BD2D19" w:rsidRDefault="0096774D" w:rsidP="00C4658D">
            <w:pPr>
              <w:spacing w:line="276" w:lineRule="auto"/>
              <w:rPr>
                <w:rFonts w:ascii="Arial" w:eastAsia="Microsoft JhengHei" w:hAnsi="Arial" w:cs="Arial"/>
                <w:lang w:eastAsia="zh-TW"/>
              </w:rPr>
            </w:pPr>
          </w:p>
        </w:tc>
        <w:tc>
          <w:tcPr>
            <w:tcW w:w="2585" w:type="dxa"/>
          </w:tcPr>
          <w:p w14:paraId="61F922CE" w14:textId="77777777" w:rsidR="0096774D" w:rsidRPr="00BD2D19" w:rsidRDefault="0096774D" w:rsidP="00C4658D">
            <w:pPr>
              <w:spacing w:line="276" w:lineRule="auto"/>
              <w:rPr>
                <w:rFonts w:ascii="Arial" w:eastAsia="Microsoft JhengHei" w:hAnsi="Arial" w:cs="Arial"/>
                <w:lang w:eastAsia="zh-TW"/>
              </w:rPr>
            </w:pPr>
            <w:r>
              <w:rPr>
                <w:rFonts w:ascii="Arial" w:eastAsia="Microsoft JhengHei" w:hAnsi="Arial" w:cs="Arial"/>
                <w:lang w:eastAsia="zh-TW"/>
              </w:rPr>
              <w:t>60ml aseptically produced container</w:t>
            </w:r>
            <w:r w:rsidRPr="00BD2D19">
              <w:rPr>
                <w:rFonts w:ascii="Arial" w:eastAsia="Microsoft JhengHei" w:hAnsi="Arial" w:cs="Arial"/>
                <w:lang w:eastAsia="zh-TW"/>
              </w:rPr>
              <w:t xml:space="preserve"> </w:t>
            </w:r>
          </w:p>
        </w:tc>
        <w:tc>
          <w:tcPr>
            <w:tcW w:w="1560" w:type="dxa"/>
            <w:shd w:val="clear" w:color="auto" w:fill="FFFFFF" w:themeFill="background1"/>
          </w:tcPr>
          <w:p w14:paraId="2DB93525" w14:textId="77777777" w:rsidR="0096774D" w:rsidRPr="00871395" w:rsidRDefault="0096774D" w:rsidP="00C4658D">
            <w:pPr>
              <w:spacing w:line="276" w:lineRule="auto"/>
              <w:rPr>
                <w:rFonts w:ascii="Arial" w:eastAsia="Microsoft JhengHei" w:hAnsi="Arial" w:cs="Arial"/>
                <w:lang w:eastAsia="zh-TW"/>
              </w:rPr>
            </w:pPr>
            <w:r w:rsidRPr="00871395">
              <w:rPr>
                <w:rFonts w:ascii="Arial" w:eastAsia="Microsoft JhengHei" w:hAnsi="Arial" w:cs="Arial"/>
                <w:lang w:eastAsia="zh-TW"/>
              </w:rPr>
              <w:t>5 ml</w:t>
            </w:r>
          </w:p>
        </w:tc>
        <w:tc>
          <w:tcPr>
            <w:tcW w:w="3827" w:type="dxa"/>
          </w:tcPr>
          <w:p w14:paraId="35388D08" w14:textId="77777777" w:rsidR="0096774D" w:rsidRPr="00BD2D19" w:rsidRDefault="0096774D" w:rsidP="00C4658D">
            <w:pPr>
              <w:spacing w:line="276" w:lineRule="auto"/>
              <w:rPr>
                <w:rFonts w:ascii="Arial" w:eastAsia="Microsoft JhengHei" w:hAnsi="Arial" w:cs="Arial"/>
                <w:lang w:eastAsia="zh-TW"/>
              </w:rPr>
            </w:pPr>
            <w:r w:rsidRPr="00EB5766">
              <w:rPr>
                <w:rFonts w:ascii="Arial" w:eastAsia="Microsoft JhengHei" w:hAnsi="Arial" w:cs="Arial"/>
                <w:lang w:eastAsia="zh-TW"/>
              </w:rPr>
              <w:t>Not applicable</w:t>
            </w:r>
          </w:p>
        </w:tc>
      </w:tr>
      <w:tr w:rsidR="0096774D" w:rsidRPr="00BD2D19" w14:paraId="75F965CA" w14:textId="77777777" w:rsidTr="0063405F">
        <w:trPr>
          <w:trHeight w:val="1225"/>
        </w:trPr>
        <w:tc>
          <w:tcPr>
            <w:tcW w:w="1379" w:type="dxa"/>
            <w:shd w:val="clear" w:color="auto" w:fill="auto"/>
          </w:tcPr>
          <w:p w14:paraId="3F18DE41" w14:textId="77777777" w:rsidR="0096774D" w:rsidRPr="00BD2D19" w:rsidRDefault="0096774D" w:rsidP="00C4658D">
            <w:pPr>
              <w:spacing w:line="276" w:lineRule="auto"/>
              <w:rPr>
                <w:rFonts w:ascii="Arial" w:eastAsia="Microsoft JhengHei" w:hAnsi="Arial" w:cs="Arial"/>
                <w:lang w:eastAsia="zh-TW"/>
              </w:rPr>
            </w:pPr>
            <w:r w:rsidRPr="004D2019">
              <w:rPr>
                <w:rFonts w:ascii="Arial" w:eastAsia="Microsoft JhengHei" w:hAnsi="Arial" w:cs="Arial"/>
                <w:lang w:eastAsia="zh-TW"/>
              </w:rPr>
              <w:t>Endo Bronchial Ultrasound scan (EBUS)</w:t>
            </w:r>
          </w:p>
        </w:tc>
        <w:tc>
          <w:tcPr>
            <w:tcW w:w="2585" w:type="dxa"/>
            <w:shd w:val="clear" w:color="auto" w:fill="auto"/>
          </w:tcPr>
          <w:p w14:paraId="54031C8A" w14:textId="77777777" w:rsidR="0096774D" w:rsidRPr="0096774D"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60ml 10% formalin container for needle washings</w:t>
            </w:r>
          </w:p>
          <w:p w14:paraId="166AAB0F" w14:textId="77777777" w:rsidR="0096774D" w:rsidRPr="0096774D" w:rsidRDefault="0096774D" w:rsidP="00C4658D">
            <w:pPr>
              <w:spacing w:line="276" w:lineRule="auto"/>
              <w:rPr>
                <w:rFonts w:ascii="Arial" w:eastAsia="Microsoft JhengHei" w:hAnsi="Arial" w:cs="Arial"/>
                <w:lang w:eastAsia="zh-TW"/>
              </w:rPr>
            </w:pPr>
            <w:r w:rsidRPr="0096774D">
              <w:rPr>
                <w:rFonts w:ascii="Arial" w:hAnsi="Arial" w:cs="Arial"/>
                <w:szCs w:val="22"/>
              </w:rPr>
              <w:t>Each lymph node station must be clearly marked.</w:t>
            </w:r>
          </w:p>
          <w:p w14:paraId="0F43663B" w14:textId="77777777" w:rsidR="0096774D" w:rsidRPr="0096774D" w:rsidRDefault="0096774D" w:rsidP="00C4658D">
            <w:pPr>
              <w:spacing w:line="276" w:lineRule="auto"/>
              <w:rPr>
                <w:rFonts w:ascii="Arial" w:eastAsia="Microsoft JhengHei" w:hAnsi="Arial" w:cs="Arial"/>
                <w:lang w:eastAsia="zh-TW"/>
              </w:rPr>
            </w:pPr>
          </w:p>
        </w:tc>
        <w:tc>
          <w:tcPr>
            <w:tcW w:w="1560" w:type="dxa"/>
            <w:shd w:val="clear" w:color="auto" w:fill="auto"/>
          </w:tcPr>
          <w:p w14:paraId="0EDDAB4D" w14:textId="17867764" w:rsidR="0096774D" w:rsidRPr="0096774D"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1 x 10% formalin container for needle washings for each node</w:t>
            </w:r>
          </w:p>
        </w:tc>
        <w:tc>
          <w:tcPr>
            <w:tcW w:w="3827" w:type="dxa"/>
            <w:shd w:val="clear" w:color="auto" w:fill="auto"/>
          </w:tcPr>
          <w:p w14:paraId="690167D6" w14:textId="1AB64F13" w:rsidR="0096774D" w:rsidRPr="00D8226E" w:rsidRDefault="0096774D" w:rsidP="00C4658D">
            <w:pPr>
              <w:spacing w:line="276" w:lineRule="auto"/>
              <w:rPr>
                <w:rFonts w:ascii="Arial" w:eastAsia="Microsoft JhengHei" w:hAnsi="Arial" w:cs="Arial"/>
                <w:lang w:eastAsia="zh-TW"/>
              </w:rPr>
            </w:pPr>
            <w:r w:rsidRPr="00D8226E">
              <w:rPr>
                <w:rFonts w:ascii="Arial" w:eastAsia="Microsoft JhengHei" w:hAnsi="Arial" w:cs="Arial"/>
                <w:lang w:eastAsia="zh-TW"/>
              </w:rPr>
              <w:t>Each node must be clearly identified.</w:t>
            </w:r>
          </w:p>
        </w:tc>
      </w:tr>
      <w:tr w:rsidR="0096774D" w:rsidRPr="00BD2D19" w14:paraId="417B0385" w14:textId="77777777" w:rsidTr="0063405F">
        <w:trPr>
          <w:trHeight w:val="1225"/>
        </w:trPr>
        <w:tc>
          <w:tcPr>
            <w:tcW w:w="1379" w:type="dxa"/>
            <w:shd w:val="clear" w:color="auto" w:fill="auto"/>
          </w:tcPr>
          <w:p w14:paraId="7BC2E98B" w14:textId="77777777" w:rsidR="0096774D" w:rsidRPr="00D8226E" w:rsidRDefault="0096774D" w:rsidP="00C4658D">
            <w:pPr>
              <w:spacing w:line="276" w:lineRule="auto"/>
              <w:rPr>
                <w:rFonts w:ascii="Arial" w:eastAsia="Microsoft JhengHei" w:hAnsi="Arial" w:cs="Arial"/>
                <w:lang w:eastAsia="zh-TW"/>
              </w:rPr>
            </w:pPr>
            <w:r w:rsidRPr="00D8226E">
              <w:rPr>
                <w:rFonts w:ascii="Arial" w:eastAsia="Microsoft JhengHei" w:hAnsi="Arial" w:cs="Arial"/>
                <w:lang w:eastAsia="zh-TW"/>
              </w:rPr>
              <w:t>Bile duct brushings</w:t>
            </w:r>
          </w:p>
        </w:tc>
        <w:tc>
          <w:tcPr>
            <w:tcW w:w="2585" w:type="dxa"/>
            <w:shd w:val="clear" w:color="auto" w:fill="auto"/>
          </w:tcPr>
          <w:p w14:paraId="7F8680BD" w14:textId="77777777" w:rsidR="0096774D" w:rsidRPr="00D8226E" w:rsidRDefault="0096774D" w:rsidP="00C4658D">
            <w:pPr>
              <w:spacing w:line="276" w:lineRule="auto"/>
              <w:rPr>
                <w:rFonts w:ascii="Arial" w:eastAsia="Microsoft JhengHei" w:hAnsi="Arial" w:cs="Arial"/>
                <w:lang w:eastAsia="zh-TW"/>
              </w:rPr>
            </w:pPr>
            <w:r w:rsidRPr="00D8226E">
              <w:rPr>
                <w:rFonts w:ascii="Arial" w:eastAsia="Microsoft JhengHei" w:hAnsi="Arial" w:cs="Arial"/>
                <w:lang w:eastAsia="zh-TW"/>
              </w:rPr>
              <w:t>Direct smears made from bile duct brushings must be spread evenly and quickly on a clean glass slide.</w:t>
            </w:r>
          </w:p>
          <w:p w14:paraId="6605CD9E" w14:textId="77777777" w:rsidR="0096774D" w:rsidRPr="00D8226E" w:rsidRDefault="0096774D" w:rsidP="00C4658D">
            <w:pPr>
              <w:spacing w:line="276" w:lineRule="auto"/>
              <w:rPr>
                <w:rFonts w:ascii="Arial" w:eastAsia="Microsoft JhengHei" w:hAnsi="Arial" w:cs="Arial"/>
                <w:lang w:eastAsia="zh-TW"/>
              </w:rPr>
            </w:pPr>
          </w:p>
          <w:p w14:paraId="07AE0317" w14:textId="77777777" w:rsidR="0096774D" w:rsidRPr="00D8226E" w:rsidRDefault="0096774D" w:rsidP="00C4658D">
            <w:pPr>
              <w:spacing w:line="276" w:lineRule="auto"/>
              <w:rPr>
                <w:rFonts w:ascii="Arial" w:eastAsia="Microsoft JhengHei" w:hAnsi="Arial" w:cs="Arial"/>
                <w:lang w:eastAsia="zh-TW"/>
              </w:rPr>
            </w:pPr>
          </w:p>
        </w:tc>
        <w:tc>
          <w:tcPr>
            <w:tcW w:w="1560" w:type="dxa"/>
            <w:shd w:val="clear" w:color="auto" w:fill="auto"/>
          </w:tcPr>
          <w:p w14:paraId="39B930EB" w14:textId="77777777" w:rsidR="0096774D" w:rsidRPr="00D8226E" w:rsidRDefault="0096774D" w:rsidP="00C4658D">
            <w:pPr>
              <w:spacing w:line="276" w:lineRule="auto"/>
              <w:rPr>
                <w:rFonts w:ascii="Arial" w:eastAsia="Microsoft JhengHei" w:hAnsi="Arial" w:cs="Arial"/>
                <w:lang w:eastAsia="zh-TW"/>
              </w:rPr>
            </w:pPr>
            <w:r w:rsidRPr="00D8226E">
              <w:rPr>
                <w:rFonts w:ascii="Arial" w:eastAsia="Microsoft JhengHei" w:hAnsi="Arial" w:cs="Arial"/>
                <w:lang w:eastAsia="zh-TW"/>
              </w:rPr>
              <w:t>1-4 x slides depending on available sample</w:t>
            </w:r>
          </w:p>
          <w:p w14:paraId="10967D9E" w14:textId="77777777" w:rsidR="0096774D" w:rsidRPr="00D8226E" w:rsidRDefault="0096774D" w:rsidP="00C4658D">
            <w:pPr>
              <w:spacing w:line="276" w:lineRule="auto"/>
              <w:rPr>
                <w:rFonts w:ascii="Arial" w:eastAsia="Microsoft JhengHei" w:hAnsi="Arial" w:cs="Arial"/>
                <w:lang w:eastAsia="zh-TW"/>
              </w:rPr>
            </w:pPr>
          </w:p>
        </w:tc>
        <w:tc>
          <w:tcPr>
            <w:tcW w:w="3827" w:type="dxa"/>
            <w:shd w:val="clear" w:color="auto" w:fill="auto"/>
          </w:tcPr>
          <w:p w14:paraId="785DCC7E" w14:textId="77777777" w:rsidR="0096774D" w:rsidRPr="00D8226E" w:rsidRDefault="0096774D" w:rsidP="00C4658D">
            <w:pPr>
              <w:spacing w:line="276" w:lineRule="auto"/>
              <w:rPr>
                <w:rFonts w:ascii="Arial" w:eastAsia="Microsoft JhengHei" w:hAnsi="Arial" w:cs="Arial"/>
                <w:lang w:eastAsia="zh-TW"/>
              </w:rPr>
            </w:pPr>
            <w:r w:rsidRPr="00D8226E">
              <w:rPr>
                <w:rFonts w:ascii="Arial" w:eastAsia="Microsoft JhengHei" w:hAnsi="Arial" w:cs="Arial"/>
                <w:lang w:eastAsia="zh-TW"/>
              </w:rPr>
              <w:t>Preparation service only available by prior arrangement at WHH</w:t>
            </w:r>
          </w:p>
        </w:tc>
      </w:tr>
    </w:tbl>
    <w:p w14:paraId="2742E800" w14:textId="77777777" w:rsidR="00BD2D19" w:rsidRPr="00BD2D19" w:rsidRDefault="00BD2D19" w:rsidP="00C4658D">
      <w:pPr>
        <w:spacing w:line="276" w:lineRule="auto"/>
        <w:rPr>
          <w:rFonts w:ascii="Arial" w:eastAsia="Microsoft JhengHei" w:hAnsi="Arial" w:cs="Arial"/>
          <w:sz w:val="22"/>
          <w:szCs w:val="22"/>
          <w:lang w:eastAsia="zh-TW"/>
        </w:rPr>
      </w:pPr>
    </w:p>
    <w:p w14:paraId="4CCB03F1" w14:textId="77777777" w:rsidR="00C40F22" w:rsidRDefault="00C40F22" w:rsidP="00C4658D">
      <w:pPr>
        <w:spacing w:line="276" w:lineRule="auto"/>
        <w:rPr>
          <w:rFonts w:ascii="Arial" w:eastAsia="Microsoft JhengHei" w:hAnsi="Arial" w:cs="Arial"/>
          <w:sz w:val="22"/>
          <w:szCs w:val="22"/>
          <w:lang w:eastAsia="zh-TW"/>
        </w:rPr>
        <w:sectPr w:rsidR="00C40F22" w:rsidSect="003D0F98">
          <w:headerReference w:type="default" r:id="rId20"/>
          <w:footerReference w:type="default" r:id="rId21"/>
          <w:headerReference w:type="first" r:id="rId22"/>
          <w:footerReference w:type="first" r:id="rId23"/>
          <w:type w:val="continuous"/>
          <w:pgSz w:w="12240" w:h="15840" w:code="1"/>
          <w:pgMar w:top="1440" w:right="1440" w:bottom="1440" w:left="1440" w:header="720" w:footer="272" w:gutter="0"/>
          <w:cols w:space="720"/>
          <w:titlePg/>
          <w:docGrid w:linePitch="272"/>
        </w:sectPr>
      </w:pPr>
    </w:p>
    <w:p w14:paraId="23631A61" w14:textId="77777777" w:rsidR="00C91B73" w:rsidRPr="00C91B73" w:rsidRDefault="00C91B73" w:rsidP="00C4658D">
      <w:pPr>
        <w:spacing w:line="276" w:lineRule="auto"/>
        <w:jc w:val="both"/>
        <w:rPr>
          <w:rFonts w:ascii="Arial" w:eastAsia="Microsoft JhengHei" w:hAnsi="Arial" w:cs="Arial"/>
          <w:sz w:val="22"/>
          <w:szCs w:val="22"/>
          <w:lang w:eastAsia="zh-TW"/>
        </w:rPr>
      </w:pPr>
      <w:r w:rsidRPr="00C91B73">
        <w:rPr>
          <w:rFonts w:ascii="Arial" w:eastAsia="Microsoft JhengHei" w:hAnsi="Arial" w:cs="Arial"/>
          <w:sz w:val="22"/>
          <w:szCs w:val="22"/>
          <w:lang w:eastAsia="zh-TW"/>
        </w:rPr>
        <w:t>Receiving an adequate volume of fluid optimises potential investigations.</w:t>
      </w:r>
    </w:p>
    <w:p w14:paraId="2BF7CF4F" w14:textId="77777777" w:rsidR="00C10D45" w:rsidRDefault="002442CD" w:rsidP="00C4658D">
      <w:pPr>
        <w:spacing w:line="276" w:lineRule="auto"/>
        <w:jc w:val="both"/>
        <w:rPr>
          <w:rFonts w:ascii="Arial" w:eastAsia="Microsoft JhengHei" w:hAnsi="Arial" w:cs="Arial"/>
          <w:sz w:val="22"/>
          <w:szCs w:val="22"/>
          <w:lang w:eastAsia="zh-TW"/>
        </w:rPr>
      </w:pPr>
      <w:r w:rsidRPr="00C91B73">
        <w:rPr>
          <w:rFonts w:ascii="Arial" w:eastAsia="Microsoft JhengHei" w:hAnsi="Arial" w:cs="Arial"/>
          <w:sz w:val="22"/>
          <w:szCs w:val="22"/>
          <w:lang w:eastAsia="zh-TW"/>
        </w:rPr>
        <w:t xml:space="preserve">If tests are required </w:t>
      </w:r>
      <w:r w:rsidR="00C91B73" w:rsidRPr="00C91B73">
        <w:rPr>
          <w:rFonts w:ascii="Arial" w:eastAsia="Microsoft JhengHei" w:hAnsi="Arial" w:cs="Arial"/>
          <w:sz w:val="22"/>
          <w:szCs w:val="22"/>
          <w:lang w:eastAsia="zh-TW"/>
        </w:rPr>
        <w:t>for</w:t>
      </w:r>
      <w:r w:rsidRPr="00C91B73">
        <w:rPr>
          <w:rFonts w:ascii="Arial" w:eastAsia="Microsoft JhengHei" w:hAnsi="Arial" w:cs="Arial"/>
          <w:sz w:val="22"/>
          <w:szCs w:val="22"/>
          <w:lang w:eastAsia="zh-TW"/>
        </w:rPr>
        <w:t xml:space="preserve"> additional departments and the sample yield allows</w:t>
      </w:r>
      <w:r w:rsidR="00C91B73" w:rsidRPr="00C91B73">
        <w:rPr>
          <w:rFonts w:ascii="Arial" w:eastAsia="Microsoft JhengHei" w:hAnsi="Arial" w:cs="Arial"/>
          <w:sz w:val="22"/>
          <w:szCs w:val="22"/>
          <w:lang w:eastAsia="zh-TW"/>
        </w:rPr>
        <w:t>,</w:t>
      </w:r>
      <w:r w:rsidRPr="00C91B73">
        <w:rPr>
          <w:rFonts w:ascii="Arial" w:eastAsia="Microsoft JhengHei" w:hAnsi="Arial" w:cs="Arial"/>
          <w:sz w:val="22"/>
          <w:szCs w:val="22"/>
          <w:lang w:eastAsia="zh-TW"/>
        </w:rPr>
        <w:t xml:space="preserve"> best practice would be to send each department </w:t>
      </w:r>
      <w:r w:rsidR="00C91B73" w:rsidRPr="00C91B73">
        <w:rPr>
          <w:rFonts w:ascii="Arial" w:eastAsia="Microsoft JhengHei" w:hAnsi="Arial" w:cs="Arial"/>
          <w:sz w:val="22"/>
          <w:szCs w:val="22"/>
          <w:lang w:eastAsia="zh-TW"/>
        </w:rPr>
        <w:t xml:space="preserve">a </w:t>
      </w:r>
      <w:r w:rsidRPr="00C91B73">
        <w:rPr>
          <w:rFonts w:ascii="Arial" w:eastAsia="Microsoft JhengHei" w:hAnsi="Arial" w:cs="Arial"/>
          <w:sz w:val="22"/>
          <w:szCs w:val="22"/>
          <w:lang w:eastAsia="zh-TW"/>
        </w:rPr>
        <w:t>specimen</w:t>
      </w:r>
      <w:r w:rsidR="006038B9" w:rsidRPr="00C91B73">
        <w:rPr>
          <w:rFonts w:ascii="Arial" w:eastAsia="Microsoft JhengHei" w:hAnsi="Arial" w:cs="Arial"/>
          <w:sz w:val="22"/>
          <w:szCs w:val="22"/>
          <w:lang w:eastAsia="zh-TW"/>
        </w:rPr>
        <w:t xml:space="preserve"> and a separate </w:t>
      </w:r>
      <w:r w:rsidR="00FB46D9" w:rsidRPr="00C91B73">
        <w:rPr>
          <w:rFonts w:ascii="Arial" w:eastAsia="Microsoft JhengHei" w:hAnsi="Arial" w:cs="Arial"/>
          <w:sz w:val="22"/>
          <w:szCs w:val="22"/>
          <w:lang w:eastAsia="zh-TW"/>
        </w:rPr>
        <w:t xml:space="preserve">paper </w:t>
      </w:r>
      <w:r w:rsidR="006038B9" w:rsidRPr="00C91B73">
        <w:rPr>
          <w:rFonts w:ascii="Arial" w:eastAsia="Microsoft JhengHei" w:hAnsi="Arial" w:cs="Arial"/>
          <w:sz w:val="22"/>
          <w:szCs w:val="22"/>
          <w:lang w:eastAsia="zh-TW"/>
        </w:rPr>
        <w:t>request form for Cytology</w:t>
      </w:r>
      <w:r w:rsidR="00C91B73" w:rsidRPr="00C91B73">
        <w:rPr>
          <w:rFonts w:ascii="Arial" w:eastAsia="Microsoft JhengHei" w:hAnsi="Arial" w:cs="Arial"/>
          <w:sz w:val="22"/>
          <w:szCs w:val="22"/>
          <w:lang w:eastAsia="zh-TW"/>
        </w:rPr>
        <w:t>.</w:t>
      </w:r>
      <w:r w:rsidR="00FB46D9" w:rsidRPr="00C91B73">
        <w:rPr>
          <w:rFonts w:ascii="Arial" w:eastAsia="Microsoft JhengHei" w:hAnsi="Arial" w:cs="Arial"/>
          <w:sz w:val="22"/>
          <w:szCs w:val="22"/>
          <w:lang w:eastAsia="zh-TW"/>
        </w:rPr>
        <w:t xml:space="preserve"> </w:t>
      </w:r>
      <w:r w:rsidR="00C91B73" w:rsidRPr="00C91B73">
        <w:rPr>
          <w:rFonts w:ascii="Arial" w:eastAsia="Microsoft JhengHei" w:hAnsi="Arial" w:cs="Arial"/>
          <w:sz w:val="22"/>
          <w:szCs w:val="22"/>
          <w:lang w:eastAsia="zh-TW"/>
        </w:rPr>
        <w:t>C</w:t>
      </w:r>
      <w:r w:rsidR="00FB46D9" w:rsidRPr="00C91B73">
        <w:rPr>
          <w:rFonts w:ascii="Arial" w:eastAsia="Microsoft JhengHei" w:hAnsi="Arial" w:cs="Arial"/>
          <w:sz w:val="22"/>
          <w:szCs w:val="22"/>
          <w:lang w:eastAsia="zh-TW"/>
        </w:rPr>
        <w:t>ytology is not available on Sunrise</w:t>
      </w:r>
      <w:r w:rsidR="00C91B73" w:rsidRPr="00C91B73">
        <w:rPr>
          <w:rFonts w:ascii="Arial" w:eastAsia="Microsoft JhengHei" w:hAnsi="Arial" w:cs="Arial"/>
          <w:sz w:val="22"/>
          <w:szCs w:val="22"/>
          <w:lang w:eastAsia="zh-TW"/>
        </w:rPr>
        <w:t xml:space="preserve"> therefore t</w:t>
      </w:r>
      <w:r w:rsidRPr="00C91B73">
        <w:rPr>
          <w:rFonts w:ascii="Arial" w:eastAsia="Microsoft JhengHei" w:hAnsi="Arial" w:cs="Arial"/>
          <w:sz w:val="22"/>
          <w:szCs w:val="22"/>
          <w:lang w:eastAsia="zh-TW"/>
        </w:rPr>
        <w:t xml:space="preserve">his allows more sample to be available should additional tests be requested by individual departments rather than splitting samples and on occasion receiving the guide minimum of 20 mls. </w:t>
      </w:r>
    </w:p>
    <w:p w14:paraId="0678C400" w14:textId="58925C5F" w:rsidR="00F4095D" w:rsidRDefault="00BD2D19" w:rsidP="00C4658D">
      <w:pPr>
        <w:spacing w:line="276" w:lineRule="auto"/>
        <w:jc w:val="both"/>
        <w:rPr>
          <w:rFonts w:ascii="Arial" w:eastAsia="Microsoft JhengHei" w:hAnsi="Arial" w:cs="Arial"/>
          <w:sz w:val="22"/>
          <w:szCs w:val="22"/>
          <w:lang w:eastAsia="zh-TW"/>
        </w:rPr>
      </w:pPr>
      <w:r w:rsidRPr="00BD2D19">
        <w:rPr>
          <w:rFonts w:ascii="Arial" w:eastAsia="Microsoft JhengHei" w:hAnsi="Arial" w:cs="Arial"/>
          <w:sz w:val="22"/>
          <w:szCs w:val="22"/>
          <w:lang w:eastAsia="zh-TW"/>
        </w:rPr>
        <w:t>Cellular Pathology will carry out adhoc visits to clinics to review practice for sample collection and labelling to standardise and improve the pre-examination processes specimen labelling throughout EKHUFT.</w:t>
      </w:r>
      <w:r w:rsidR="00F4095D">
        <w:rPr>
          <w:rFonts w:ascii="Arial" w:eastAsia="Microsoft JhengHei" w:hAnsi="Arial" w:cs="Arial"/>
          <w:sz w:val="22"/>
          <w:szCs w:val="22"/>
          <w:lang w:eastAsia="zh-TW"/>
        </w:rPr>
        <w:t xml:space="preserve"> </w:t>
      </w:r>
    </w:p>
    <w:p w14:paraId="70BEB276" w14:textId="77777777" w:rsidR="0063405F" w:rsidRDefault="0063405F" w:rsidP="00C4658D">
      <w:pPr>
        <w:spacing w:line="276" w:lineRule="auto"/>
        <w:jc w:val="both"/>
        <w:rPr>
          <w:rFonts w:ascii="Arial" w:eastAsia="Microsoft JhengHei" w:hAnsi="Arial" w:cs="Arial"/>
          <w:sz w:val="22"/>
          <w:szCs w:val="22"/>
          <w:lang w:eastAsia="zh-TW"/>
        </w:rPr>
      </w:pPr>
    </w:p>
    <w:p w14:paraId="6203E560" w14:textId="77777777" w:rsidR="00BD2D19" w:rsidRDefault="00F4095D" w:rsidP="00C4658D">
      <w:pPr>
        <w:spacing w:line="276" w:lineRule="auto"/>
        <w:jc w:val="both"/>
        <w:rPr>
          <w:rFonts w:ascii="Arial" w:eastAsia="Microsoft JhengHei" w:hAnsi="Arial" w:cs="Arial"/>
          <w:sz w:val="22"/>
          <w:szCs w:val="22"/>
          <w:lang w:eastAsia="zh-TW"/>
        </w:rPr>
      </w:pPr>
      <w:r w:rsidRPr="007C1471">
        <w:rPr>
          <w:rFonts w:ascii="Arial" w:eastAsia="Microsoft JhengHei" w:hAnsi="Arial" w:cs="Arial"/>
          <w:sz w:val="22"/>
          <w:szCs w:val="22"/>
          <w:lang w:eastAsia="zh-TW"/>
        </w:rPr>
        <w:t>If any advice on sample preparation is required please contact the Cytology department.</w:t>
      </w:r>
    </w:p>
    <w:p w14:paraId="4A83889D" w14:textId="77777777" w:rsidR="00BE6B20" w:rsidRPr="00BD2D19" w:rsidRDefault="00BE6B20" w:rsidP="00C4658D">
      <w:pPr>
        <w:spacing w:line="276" w:lineRule="auto"/>
        <w:jc w:val="both"/>
        <w:rPr>
          <w:rFonts w:ascii="Arial" w:eastAsia="Microsoft JhengHei" w:hAnsi="Arial" w:cs="Arial"/>
          <w:sz w:val="22"/>
          <w:szCs w:val="22"/>
          <w:lang w:eastAsia="zh-TW"/>
        </w:rPr>
      </w:pPr>
    </w:p>
    <w:p w14:paraId="1131A773" w14:textId="59882115" w:rsidR="001A6C2A" w:rsidRPr="001A6C2A" w:rsidRDefault="00BD2D19" w:rsidP="001A6C2A">
      <w:pPr>
        <w:pStyle w:val="Heading1"/>
        <w:spacing w:line="276" w:lineRule="auto"/>
        <w:rPr>
          <w:rFonts w:ascii="Arial" w:eastAsia="Microsoft JhengHei" w:hAnsi="Arial" w:cs="Arial"/>
          <w:sz w:val="22"/>
          <w:lang w:eastAsia="zh-TW"/>
        </w:rPr>
      </w:pPr>
      <w:bookmarkStart w:id="36" w:name="_Toc124863613"/>
      <w:r w:rsidRPr="00E11B72">
        <w:rPr>
          <w:rFonts w:ascii="Arial" w:eastAsia="Microsoft JhengHei" w:hAnsi="Arial" w:cs="Arial"/>
          <w:sz w:val="22"/>
          <w:lang w:eastAsia="zh-TW"/>
        </w:rPr>
        <w:t>Specimen transportation</w:t>
      </w:r>
      <w:bookmarkEnd w:id="36"/>
      <w:r w:rsidRPr="00E11B72">
        <w:rPr>
          <w:rFonts w:ascii="Arial" w:eastAsia="Microsoft JhengHei" w:hAnsi="Arial" w:cs="Arial"/>
          <w:sz w:val="22"/>
          <w:lang w:eastAsia="zh-TW"/>
        </w:rPr>
        <w:t xml:space="preserve"> </w:t>
      </w:r>
    </w:p>
    <w:p w14:paraId="1A4ED0F8" w14:textId="46F25F1F" w:rsidR="00BD2D19" w:rsidRPr="00BD2D19" w:rsidRDefault="00BD2D19" w:rsidP="00C4658D">
      <w:pPr>
        <w:spacing w:line="276" w:lineRule="auto"/>
        <w:jc w:val="both"/>
        <w:rPr>
          <w:rFonts w:ascii="Arial" w:eastAsia="Microsoft JhengHei" w:hAnsi="Arial" w:cs="Arial"/>
          <w:sz w:val="22"/>
          <w:szCs w:val="22"/>
          <w:lang w:eastAsia="zh-TW"/>
        </w:rPr>
      </w:pPr>
      <w:r w:rsidRPr="00BD2D19">
        <w:rPr>
          <w:rFonts w:ascii="Arial" w:eastAsia="Microsoft JhengHei" w:hAnsi="Arial" w:cs="Arial"/>
          <w:sz w:val="22"/>
          <w:szCs w:val="22"/>
          <w:lang w:eastAsia="zh-TW"/>
        </w:rPr>
        <w:t>Specimens should be sent to the laboratory without delay. Specimens are collected from the EKHUFT wards and clinics and delivered directly to the Cellular Pathology specimen reception area with GP specimens are transported via the transport service.</w:t>
      </w:r>
    </w:p>
    <w:p w14:paraId="5CB387A5" w14:textId="77777777" w:rsidR="00756BEB" w:rsidRDefault="00756BEB" w:rsidP="00C4658D">
      <w:pPr>
        <w:spacing w:line="276" w:lineRule="auto"/>
        <w:jc w:val="both"/>
        <w:rPr>
          <w:rFonts w:ascii="Arial" w:hAnsi="Arial" w:cs="Arial"/>
          <w:b/>
          <w:sz w:val="22"/>
          <w:szCs w:val="22"/>
        </w:rPr>
      </w:pPr>
    </w:p>
    <w:p w14:paraId="148A1AC5" w14:textId="281C1CC3" w:rsidR="001A6C2A" w:rsidRPr="001A6C2A" w:rsidRDefault="00112AE3" w:rsidP="001A6C2A">
      <w:pPr>
        <w:pStyle w:val="Heading1"/>
        <w:spacing w:line="276" w:lineRule="auto"/>
        <w:rPr>
          <w:rFonts w:ascii="Arial" w:eastAsia="Microsoft JhengHei" w:hAnsi="Arial" w:cs="Arial"/>
          <w:sz w:val="22"/>
          <w:lang w:eastAsia="zh-TW"/>
        </w:rPr>
      </w:pPr>
      <w:bookmarkStart w:id="37" w:name="_Toc124863614"/>
      <w:r w:rsidRPr="00E11B72">
        <w:rPr>
          <w:rFonts w:ascii="Arial" w:eastAsia="Microsoft JhengHei" w:hAnsi="Arial" w:cs="Arial"/>
          <w:sz w:val="22"/>
          <w:lang w:eastAsia="zh-TW"/>
        </w:rPr>
        <w:t>Reports</w:t>
      </w:r>
      <w:bookmarkEnd w:id="37"/>
    </w:p>
    <w:p w14:paraId="18405076" w14:textId="77777777" w:rsidR="00BD2D19" w:rsidRPr="00BD2D19" w:rsidRDefault="00BD2D19" w:rsidP="00C4658D">
      <w:pPr>
        <w:numPr>
          <w:ilvl w:val="0"/>
          <w:numId w:val="1"/>
        </w:numPr>
        <w:spacing w:line="276" w:lineRule="auto"/>
        <w:jc w:val="both"/>
        <w:rPr>
          <w:rFonts w:ascii="Arial" w:eastAsia="Microsoft JhengHei" w:hAnsi="Arial" w:cs="Arial"/>
          <w:b/>
          <w:sz w:val="22"/>
          <w:szCs w:val="22"/>
          <w:lang w:eastAsia="zh-TW"/>
        </w:rPr>
      </w:pPr>
      <w:r w:rsidRPr="00BD2D19">
        <w:rPr>
          <w:rFonts w:ascii="Arial" w:eastAsia="Microsoft JhengHei" w:hAnsi="Arial" w:cs="Arial"/>
          <w:sz w:val="22"/>
          <w:szCs w:val="22"/>
          <w:lang w:eastAsia="zh-TW"/>
        </w:rPr>
        <w:t xml:space="preserve">Urgent samples: In cases of clinical urgency a report may be available on the same day upon receipt of the sample, depending on sample type and by prior arrangement with the laboratory. </w:t>
      </w:r>
    </w:p>
    <w:p w14:paraId="2DCE252D" w14:textId="4BF59622" w:rsidR="00BD2D19" w:rsidRPr="00E11B72" w:rsidRDefault="00BD2D19" w:rsidP="00C4658D">
      <w:pPr>
        <w:numPr>
          <w:ilvl w:val="0"/>
          <w:numId w:val="1"/>
        </w:numPr>
        <w:spacing w:line="276" w:lineRule="auto"/>
        <w:contextualSpacing/>
        <w:jc w:val="both"/>
        <w:rPr>
          <w:rFonts w:ascii="Arial" w:eastAsia="Microsoft JhengHei" w:hAnsi="Arial" w:cs="Arial"/>
          <w:sz w:val="22"/>
          <w:szCs w:val="22"/>
          <w:lang w:eastAsia="zh-TW"/>
        </w:rPr>
      </w:pPr>
      <w:r w:rsidRPr="00BD2D19">
        <w:rPr>
          <w:rFonts w:ascii="Arial" w:eastAsia="Microsoft JhengHei" w:hAnsi="Arial" w:cs="Arial"/>
          <w:sz w:val="22"/>
          <w:szCs w:val="22"/>
          <w:lang w:eastAsia="zh-TW"/>
        </w:rPr>
        <w:t>Non urgent samples: The department works towards the RCPath KPI of 80% of results are available within 10 days.</w:t>
      </w:r>
    </w:p>
    <w:p w14:paraId="79CB7488" w14:textId="59D29253" w:rsidR="00A21623" w:rsidRDefault="00BD2D19" w:rsidP="00C4658D">
      <w:pPr>
        <w:spacing w:line="276" w:lineRule="auto"/>
        <w:ind w:left="60"/>
        <w:jc w:val="both"/>
        <w:rPr>
          <w:rFonts w:ascii="Arial" w:eastAsia="Microsoft JhengHei" w:hAnsi="Arial" w:cs="Arial"/>
          <w:sz w:val="22"/>
          <w:szCs w:val="22"/>
          <w:lang w:eastAsia="zh-TW"/>
        </w:rPr>
      </w:pPr>
      <w:r w:rsidRPr="00BD2D19">
        <w:rPr>
          <w:rFonts w:ascii="Arial" w:eastAsia="Microsoft JhengHei" w:hAnsi="Arial" w:cs="Arial"/>
          <w:sz w:val="22"/>
          <w:szCs w:val="22"/>
          <w:lang w:eastAsia="zh-TW"/>
        </w:rPr>
        <w:t xml:space="preserve">Non-gynaecological samples are kept for 2 weeks before disposal.  </w:t>
      </w:r>
    </w:p>
    <w:p w14:paraId="7E446093" w14:textId="77777777" w:rsidR="00B14B8A" w:rsidRPr="00A21623" w:rsidRDefault="00B14B8A" w:rsidP="00C4658D">
      <w:pPr>
        <w:spacing w:line="276" w:lineRule="auto"/>
        <w:ind w:left="60"/>
        <w:jc w:val="both"/>
        <w:rPr>
          <w:rFonts w:ascii="Arial" w:eastAsia="Microsoft JhengHei" w:hAnsi="Arial" w:cs="Arial"/>
          <w:sz w:val="22"/>
          <w:szCs w:val="22"/>
          <w:lang w:eastAsia="zh-TW"/>
        </w:rPr>
      </w:pPr>
    </w:p>
    <w:p w14:paraId="2E3724C3" w14:textId="38F19CE0" w:rsidR="001A6C2A" w:rsidRPr="001A6C2A" w:rsidRDefault="002018A3" w:rsidP="001A6C2A">
      <w:pPr>
        <w:pStyle w:val="Heading1"/>
        <w:spacing w:line="276" w:lineRule="auto"/>
        <w:rPr>
          <w:rFonts w:ascii="Arial" w:eastAsia="Microsoft JhengHei" w:hAnsi="Arial" w:cs="Arial"/>
          <w:sz w:val="22"/>
          <w:lang w:eastAsia="zh-TW"/>
        </w:rPr>
      </w:pPr>
      <w:bookmarkStart w:id="38" w:name="_Toc124863615"/>
      <w:r w:rsidRPr="00E11B72">
        <w:rPr>
          <w:rFonts w:ascii="Arial" w:eastAsia="Microsoft JhengHei" w:hAnsi="Arial" w:cs="Arial"/>
          <w:sz w:val="22"/>
          <w:lang w:eastAsia="zh-TW"/>
        </w:rPr>
        <w:t>ANDROLOGY</w:t>
      </w:r>
      <w:bookmarkEnd w:id="38"/>
      <w:r w:rsidR="007F7E01" w:rsidRPr="00E11B72">
        <w:rPr>
          <w:rFonts w:ascii="Arial" w:eastAsia="Microsoft JhengHei" w:hAnsi="Arial" w:cs="Arial"/>
          <w:sz w:val="22"/>
          <w:lang w:eastAsia="zh-TW"/>
        </w:rPr>
        <w:t xml:space="preserve"> </w:t>
      </w:r>
    </w:p>
    <w:p w14:paraId="196E3A91" w14:textId="77777777" w:rsidR="007F7E01" w:rsidRDefault="007F7E01" w:rsidP="00C4658D">
      <w:pPr>
        <w:spacing w:line="276" w:lineRule="auto"/>
        <w:jc w:val="both"/>
        <w:rPr>
          <w:rFonts w:ascii="Arial" w:eastAsia="Microsoft JhengHei" w:hAnsi="Arial" w:cs="Arial"/>
          <w:sz w:val="22"/>
          <w:szCs w:val="22"/>
          <w:lang w:eastAsia="zh-TW"/>
        </w:rPr>
      </w:pPr>
      <w:r>
        <w:rPr>
          <w:rFonts w:ascii="Arial" w:eastAsia="Microsoft JhengHei" w:hAnsi="Arial" w:cs="Arial"/>
          <w:sz w:val="22"/>
          <w:szCs w:val="22"/>
          <w:lang w:eastAsia="zh-TW"/>
        </w:rPr>
        <w:t xml:space="preserve">The Andrology service at EKHUFT is available for sub fertility, vasectomy reversal and post vasectomy investigations.  </w:t>
      </w:r>
    </w:p>
    <w:p w14:paraId="34C97CC8" w14:textId="77777777" w:rsidR="007F7E01" w:rsidRDefault="007F7E01" w:rsidP="00C4658D">
      <w:pPr>
        <w:spacing w:line="276" w:lineRule="auto"/>
        <w:rPr>
          <w:rFonts w:ascii="Arial" w:eastAsia="Microsoft JhengHei" w:hAnsi="Arial" w:cs="Arial"/>
          <w:sz w:val="22"/>
          <w:szCs w:val="22"/>
          <w:lang w:eastAsia="zh-TW"/>
        </w:rPr>
      </w:pPr>
    </w:p>
    <w:p w14:paraId="30C4CFA9" w14:textId="77777777" w:rsidR="007F7E01" w:rsidRDefault="007F7E01" w:rsidP="00C4658D">
      <w:pPr>
        <w:spacing w:line="276" w:lineRule="auto"/>
      </w:pPr>
      <w:r>
        <w:rPr>
          <w:rFonts w:ascii="Arial" w:eastAsia="Microsoft JhengHei" w:hAnsi="Arial" w:cs="Arial"/>
          <w:b/>
          <w:sz w:val="22"/>
          <w:szCs w:val="22"/>
          <w:lang w:eastAsia="zh-TW"/>
        </w:rPr>
        <w:t>PLEASE NOTE THAT FACILITIES ARE NOT AVAILABLE TO PRODUCE SEMEN SAMPLES AT HOSPITALS WITHIN THE EAST KENT HOSPITALS UNIVERSITY TRUST</w:t>
      </w:r>
      <w:r>
        <w:rPr>
          <w:rFonts w:ascii="Arial" w:eastAsia="Microsoft JhengHei" w:hAnsi="Arial" w:cs="Arial"/>
          <w:b/>
          <w:color w:val="FF0000"/>
          <w:sz w:val="22"/>
          <w:szCs w:val="22"/>
          <w:lang w:eastAsia="zh-TW"/>
        </w:rPr>
        <w:tab/>
      </w:r>
      <w:r>
        <w:rPr>
          <w:rFonts w:ascii="Arial" w:eastAsia="Microsoft JhengHei" w:hAnsi="Arial" w:cs="Arial"/>
          <w:b/>
          <w:sz w:val="22"/>
          <w:szCs w:val="22"/>
          <w:lang w:eastAsia="zh-TW"/>
        </w:rPr>
        <w:tab/>
      </w:r>
      <w:r>
        <w:rPr>
          <w:rFonts w:ascii="Arial" w:eastAsia="Microsoft JhengHei" w:hAnsi="Arial" w:cs="Arial"/>
          <w:b/>
          <w:sz w:val="22"/>
          <w:szCs w:val="22"/>
          <w:lang w:eastAsia="zh-TW"/>
        </w:rPr>
        <w:tab/>
      </w:r>
    </w:p>
    <w:p w14:paraId="095F596B" w14:textId="77777777" w:rsidR="007F7E01" w:rsidRDefault="007F7E01" w:rsidP="00C4658D">
      <w:pPr>
        <w:spacing w:line="276" w:lineRule="auto"/>
        <w:rPr>
          <w:rFonts w:ascii="Arial" w:eastAsia="Microsoft JhengHei" w:hAnsi="Arial" w:cs="Arial"/>
          <w:sz w:val="22"/>
          <w:szCs w:val="22"/>
          <w:lang w:eastAsia="zh-TW"/>
        </w:rPr>
      </w:pPr>
    </w:p>
    <w:p w14:paraId="29F61B3D" w14:textId="77777777" w:rsidR="007F7E01" w:rsidRDefault="007F7E01" w:rsidP="00C4658D">
      <w:pPr>
        <w:spacing w:line="276" w:lineRule="auto"/>
        <w:jc w:val="both"/>
        <w:rPr>
          <w:rFonts w:ascii="Arial" w:eastAsia="Microsoft JhengHei" w:hAnsi="Arial" w:cs="Arial"/>
          <w:sz w:val="22"/>
          <w:szCs w:val="22"/>
          <w:lang w:eastAsia="zh-TW"/>
        </w:rPr>
      </w:pPr>
      <w:r>
        <w:rPr>
          <w:rFonts w:ascii="Arial" w:eastAsia="Microsoft JhengHei" w:hAnsi="Arial" w:cs="Arial"/>
          <w:sz w:val="22"/>
          <w:szCs w:val="22"/>
          <w:lang w:eastAsia="zh-TW"/>
        </w:rPr>
        <w:t>Approximately 1 in 6 couples have difficulty conceiving and are referred for infertility investigations.  The single most common cause of infertility is sperm dysfunction, which is apparent in approximately 30% of the men referred for analysis; a high quality Andrology service is therefore essential for appropriate infertility investigations.</w:t>
      </w:r>
    </w:p>
    <w:p w14:paraId="617FC3EE" w14:textId="77777777" w:rsidR="007F7E01" w:rsidRDefault="007F7E01" w:rsidP="00C4658D">
      <w:pPr>
        <w:spacing w:line="276" w:lineRule="auto"/>
        <w:jc w:val="both"/>
        <w:rPr>
          <w:rFonts w:ascii="Arial" w:eastAsia="Microsoft JhengHei" w:hAnsi="Arial" w:cs="Arial"/>
          <w:sz w:val="22"/>
          <w:szCs w:val="22"/>
          <w:lang w:eastAsia="zh-TW"/>
        </w:rPr>
      </w:pPr>
      <w:r>
        <w:rPr>
          <w:rFonts w:ascii="Arial" w:eastAsia="Microsoft JhengHei" w:hAnsi="Arial" w:cs="Arial"/>
          <w:sz w:val="22"/>
          <w:szCs w:val="22"/>
          <w:lang w:eastAsia="zh-TW"/>
        </w:rPr>
        <w:t>Sperm tests to confirm the success (or otherwise) of a vasectomy operation are absolutely essential with patients required to produce a sample of seminal fluid at 16 and 20 weeks and possibly an additional test at 28 weeks following vasectomy if non motile spermatozoa persist</w:t>
      </w:r>
    </w:p>
    <w:p w14:paraId="759D616F" w14:textId="77777777" w:rsidR="0063405F" w:rsidRDefault="0063405F" w:rsidP="00C4658D">
      <w:pPr>
        <w:spacing w:line="276" w:lineRule="auto"/>
        <w:jc w:val="both"/>
      </w:pPr>
    </w:p>
    <w:tbl>
      <w:tblPr>
        <w:tblW w:w="9634" w:type="dxa"/>
        <w:jc w:val="center"/>
        <w:tblLayout w:type="fixed"/>
        <w:tblCellMar>
          <w:left w:w="10" w:type="dxa"/>
          <w:right w:w="10" w:type="dxa"/>
        </w:tblCellMar>
        <w:tblLook w:val="04A0" w:firstRow="1" w:lastRow="0" w:firstColumn="1" w:lastColumn="0" w:noHBand="0" w:noVBand="1"/>
      </w:tblPr>
      <w:tblGrid>
        <w:gridCol w:w="1570"/>
        <w:gridCol w:w="4252"/>
        <w:gridCol w:w="3812"/>
      </w:tblGrid>
      <w:tr w:rsidR="007F7E01" w14:paraId="231FE00D" w14:textId="77777777" w:rsidTr="00F07455">
        <w:trPr>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C7A51" w14:textId="77777777" w:rsidR="007F7E01" w:rsidRDefault="007F7E01" w:rsidP="00C4658D">
            <w:pPr>
              <w:spacing w:line="276" w:lineRule="auto"/>
              <w:rPr>
                <w:rFonts w:ascii="Arial" w:hAnsi="Arial" w:cs="Arial"/>
                <w:b/>
              </w:rPr>
            </w:pPr>
          </w:p>
        </w:tc>
        <w:tc>
          <w:tcPr>
            <w:tcW w:w="8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751B" w14:textId="77777777" w:rsidR="007F7E01" w:rsidRDefault="007F7E01" w:rsidP="00C4658D">
            <w:pPr>
              <w:spacing w:line="276" w:lineRule="auto"/>
              <w:jc w:val="center"/>
              <w:rPr>
                <w:rFonts w:ascii="Arial" w:eastAsia="Microsoft JhengHei" w:hAnsi="Arial" w:cs="Arial"/>
                <w:b/>
                <w:lang w:eastAsia="zh-TW"/>
              </w:rPr>
            </w:pPr>
            <w:r>
              <w:rPr>
                <w:rFonts w:ascii="Arial" w:eastAsia="Microsoft JhengHei" w:hAnsi="Arial" w:cs="Arial"/>
                <w:b/>
                <w:lang w:eastAsia="zh-TW"/>
              </w:rPr>
              <w:t>Semen Analysis for Sub Fertility/ Vasectomy Reversal</w:t>
            </w:r>
          </w:p>
          <w:p w14:paraId="7DC25410" w14:textId="77777777" w:rsidR="007F7E01" w:rsidRDefault="007F7E01" w:rsidP="00C4658D">
            <w:pPr>
              <w:spacing w:line="276" w:lineRule="auto"/>
              <w:jc w:val="center"/>
            </w:pPr>
            <w:r>
              <w:rPr>
                <w:rFonts w:ascii="Arial" w:hAnsi="Arial" w:cs="Arial"/>
                <w:b/>
                <w:lang w:eastAsia="en-GB"/>
              </w:rPr>
              <w:t>Post vasectomy</w:t>
            </w:r>
          </w:p>
        </w:tc>
      </w:tr>
      <w:tr w:rsidR="007F7E01" w14:paraId="4C5D68DE" w14:textId="77777777" w:rsidTr="00F07455">
        <w:trPr>
          <w:trHeight w:val="841"/>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FA4C" w14:textId="77777777" w:rsidR="007F7E01" w:rsidRDefault="007F7E01" w:rsidP="00C4658D">
            <w:pPr>
              <w:spacing w:line="276" w:lineRule="auto"/>
            </w:pPr>
            <w:r>
              <w:rPr>
                <w:rFonts w:ascii="Arial" w:hAnsi="Arial" w:cs="Arial"/>
                <w:b/>
                <w:lang w:eastAsia="en-GB"/>
              </w:rPr>
              <w:t>Requesting a test</w:t>
            </w:r>
          </w:p>
        </w:tc>
        <w:tc>
          <w:tcPr>
            <w:tcW w:w="8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CEB22" w14:textId="77777777" w:rsidR="0096774D" w:rsidRPr="0096774D"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Please provide the patient with the following:</w:t>
            </w:r>
          </w:p>
          <w:p w14:paraId="3EC531F2" w14:textId="77777777" w:rsidR="0096774D" w:rsidRPr="0096774D" w:rsidRDefault="0096774D" w:rsidP="00C4658D">
            <w:pPr>
              <w:numPr>
                <w:ilvl w:val="0"/>
                <w:numId w:val="35"/>
              </w:numPr>
              <w:spacing w:line="276" w:lineRule="auto"/>
              <w:rPr>
                <w:rFonts w:ascii="Arial" w:eastAsia="Microsoft JhengHei" w:hAnsi="Arial" w:cs="Arial"/>
                <w:lang w:eastAsia="zh-TW"/>
              </w:rPr>
            </w:pPr>
            <w:r w:rsidRPr="0096774D">
              <w:rPr>
                <w:rFonts w:ascii="Arial" w:eastAsia="Microsoft JhengHei" w:hAnsi="Arial" w:cs="Arial"/>
                <w:lang w:eastAsia="zh-TW"/>
              </w:rPr>
              <w:t xml:space="preserve">A Cellular Pathology request form containing patients full name, address with postcode, date of birth, partners name (infertility only), NHS number (if known) clinical information and reason for request (infertility/ reversal of vasectomy/ post vasectomy) and date of vasectomy (if applicable).  </w:t>
            </w:r>
          </w:p>
          <w:p w14:paraId="2E19EC68" w14:textId="77777777" w:rsidR="0096774D" w:rsidRPr="0096774D"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 xml:space="preserve">             Please indicate requesting clinician’s name and location</w:t>
            </w:r>
          </w:p>
          <w:p w14:paraId="338F13F2" w14:textId="77777777" w:rsidR="0096774D" w:rsidRPr="0096774D"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Patients must be advised that they must bring this request form with them when delivering their sample  to the laboratory or it will be rejected</w:t>
            </w:r>
          </w:p>
          <w:p w14:paraId="12FCED4E" w14:textId="77777777" w:rsidR="0096774D" w:rsidRPr="0096774D" w:rsidRDefault="0096774D" w:rsidP="00C4658D">
            <w:pPr>
              <w:spacing w:line="276" w:lineRule="auto"/>
              <w:rPr>
                <w:rFonts w:ascii="Arial" w:eastAsia="Microsoft JhengHei" w:hAnsi="Arial" w:cs="Arial"/>
                <w:lang w:eastAsia="zh-TW"/>
              </w:rPr>
            </w:pPr>
          </w:p>
          <w:p w14:paraId="0C287A45" w14:textId="77777777" w:rsidR="0096774D" w:rsidRPr="0096774D" w:rsidRDefault="0096774D" w:rsidP="00C4658D">
            <w:pPr>
              <w:numPr>
                <w:ilvl w:val="0"/>
                <w:numId w:val="35"/>
              </w:numPr>
              <w:spacing w:line="276" w:lineRule="auto"/>
              <w:rPr>
                <w:rFonts w:ascii="Arial" w:eastAsia="Microsoft JhengHei" w:hAnsi="Arial" w:cs="Arial"/>
                <w:lang w:eastAsia="zh-TW"/>
              </w:rPr>
            </w:pPr>
            <w:r w:rsidRPr="0096774D">
              <w:rPr>
                <w:rFonts w:ascii="Arial" w:eastAsia="Microsoft JhengHei" w:hAnsi="Arial" w:cs="Arial"/>
                <w:lang w:eastAsia="zh-TW"/>
              </w:rPr>
              <w:t>The appropriate patient instruction sheet</w:t>
            </w:r>
          </w:p>
          <w:p w14:paraId="07E74DA3" w14:textId="77777777" w:rsidR="0096774D" w:rsidRPr="0096774D"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Subfertility/ Vasectomy reversal ( CEL IP 001)</w:t>
            </w:r>
          </w:p>
          <w:p w14:paraId="4F9A0BE7" w14:textId="77777777" w:rsidR="0096774D" w:rsidRPr="0096774D"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 xml:space="preserve"> Post Vasectomy instruction (CEL IP 002)</w:t>
            </w:r>
          </w:p>
          <w:p w14:paraId="37D047C0" w14:textId="3B70A10F" w:rsidR="0096774D" w:rsidRDefault="0096774D" w:rsidP="00C4658D">
            <w:pPr>
              <w:spacing w:line="276" w:lineRule="auto"/>
              <w:rPr>
                <w:rFonts w:ascii="Arial" w:eastAsia="Microsoft JhengHei" w:hAnsi="Arial" w:cs="Arial"/>
                <w:lang w:eastAsia="zh-TW"/>
              </w:rPr>
            </w:pPr>
            <w:r w:rsidRPr="0096774D">
              <w:rPr>
                <w:rFonts w:ascii="Arial" w:eastAsia="Microsoft JhengHei" w:hAnsi="Arial" w:cs="Arial"/>
                <w:lang w:eastAsia="zh-TW"/>
              </w:rPr>
              <w:t>Patients must be advised that they will need to complete the patient declaration form on the last page before the sample will be accepted.    Completion of this declaration form by the patient prior to delivering the sample means that the handover of the sample at reception is much quicker and their partner or another designated individual can deliver the sample for them</w:t>
            </w:r>
            <w:r w:rsidR="00B14B8A">
              <w:rPr>
                <w:rFonts w:ascii="Arial" w:eastAsia="Microsoft JhengHei" w:hAnsi="Arial" w:cs="Arial"/>
                <w:lang w:eastAsia="zh-TW"/>
              </w:rPr>
              <w:t>.</w:t>
            </w:r>
          </w:p>
        </w:tc>
      </w:tr>
      <w:tr w:rsidR="007F7E01" w14:paraId="2D95FBB6" w14:textId="77777777" w:rsidTr="00F07455">
        <w:trPr>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434F2" w14:textId="77777777" w:rsidR="007F7E01" w:rsidRDefault="007F7E01" w:rsidP="00C4658D">
            <w:pPr>
              <w:spacing w:line="276" w:lineRule="auto"/>
              <w:rPr>
                <w:rFonts w:ascii="Arial" w:hAnsi="Arial" w:cs="Arial"/>
                <w:b/>
                <w:lang w:eastAsia="en-GB"/>
              </w:rPr>
            </w:pPr>
            <w:r>
              <w:rPr>
                <w:rFonts w:ascii="Arial" w:hAnsi="Arial" w:cs="Arial"/>
                <w:b/>
                <w:lang w:eastAsia="en-GB"/>
              </w:rPr>
              <w:t>Appointments</w:t>
            </w:r>
          </w:p>
          <w:p w14:paraId="71E013E2" w14:textId="77777777" w:rsidR="007F7E01" w:rsidRDefault="007F7E01" w:rsidP="00C4658D">
            <w:pPr>
              <w:spacing w:line="276" w:lineRule="auto"/>
              <w:rPr>
                <w:rFonts w:ascii="Arial" w:hAnsi="Arial" w:cs="Arial"/>
                <w:b/>
                <w:lang w:eastAsia="en-GB"/>
              </w:rPr>
            </w:pPr>
            <w:r>
              <w:rPr>
                <w:rFonts w:ascii="Arial" w:hAnsi="Arial" w:cs="Arial"/>
                <w:b/>
                <w:lang w:eastAsia="en-GB"/>
              </w:rPr>
              <w:t>required</w:t>
            </w:r>
          </w:p>
        </w:tc>
        <w:tc>
          <w:tcPr>
            <w:tcW w:w="8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DE08" w14:textId="77777777" w:rsidR="0096774D" w:rsidRPr="0096774D" w:rsidRDefault="0096774D" w:rsidP="00C4658D">
            <w:pPr>
              <w:spacing w:line="276" w:lineRule="auto"/>
              <w:jc w:val="center"/>
              <w:rPr>
                <w:rFonts w:ascii="Arial" w:hAnsi="Arial" w:cs="Arial"/>
                <w:lang w:eastAsia="en-GB"/>
              </w:rPr>
            </w:pPr>
            <w:r w:rsidRPr="0096774D">
              <w:rPr>
                <w:rFonts w:ascii="Arial" w:hAnsi="Arial" w:cs="Arial"/>
                <w:lang w:eastAsia="en-GB"/>
              </w:rPr>
              <w:t>ALL PATIENTS MUST CALL THE BOOKING LINE ON 01233 616145 BETWEEN THE HOURS OF 8 AM – 4 PM ON MONDAY TO FRIDAY.</w:t>
            </w:r>
          </w:p>
          <w:p w14:paraId="2D22DD71" w14:textId="0B749647" w:rsidR="007F7E01" w:rsidRDefault="0096774D" w:rsidP="00C4658D">
            <w:pPr>
              <w:spacing w:line="276" w:lineRule="auto"/>
              <w:jc w:val="center"/>
            </w:pPr>
            <w:r w:rsidRPr="0096774D">
              <w:rPr>
                <w:rFonts w:ascii="Arial" w:hAnsi="Arial" w:cs="Arial"/>
                <w:lang w:eastAsia="en-GB"/>
              </w:rPr>
              <w:t>A LABORATORY APPROVED SAMPLE POT WILL BE SENT TO THE GP SURGERY FOR THE PATIENT TO COLLECT ONCE THE APPOINTMENT HAS BEEN MADE.</w:t>
            </w:r>
          </w:p>
        </w:tc>
      </w:tr>
      <w:tr w:rsidR="007F7E01" w14:paraId="3CC629FF" w14:textId="77777777" w:rsidTr="00F07455">
        <w:trPr>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7D41" w14:textId="77777777" w:rsidR="007F7E01" w:rsidRDefault="007F7E01" w:rsidP="00C4658D">
            <w:pPr>
              <w:spacing w:line="276" w:lineRule="auto"/>
              <w:rPr>
                <w:rFonts w:ascii="Arial" w:hAnsi="Arial" w:cs="Arial"/>
                <w:b/>
                <w:lang w:eastAsia="en-GB"/>
              </w:rPr>
            </w:pPr>
            <w:r>
              <w:rPr>
                <w:rFonts w:ascii="Arial" w:hAnsi="Arial" w:cs="Arial"/>
                <w:b/>
                <w:lang w:eastAsia="en-GB"/>
              </w:rPr>
              <w:t>Availability of service</w:t>
            </w:r>
          </w:p>
        </w:tc>
        <w:tc>
          <w:tcPr>
            <w:tcW w:w="8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15077" w14:textId="4FA37633" w:rsidR="0096774D" w:rsidRDefault="007F7E01" w:rsidP="00C4658D">
            <w:pPr>
              <w:spacing w:line="276" w:lineRule="auto"/>
              <w:jc w:val="center"/>
              <w:rPr>
                <w:rFonts w:ascii="Arial" w:hAnsi="Arial" w:cs="Arial"/>
                <w:lang w:eastAsia="en-GB"/>
              </w:rPr>
            </w:pPr>
            <w:r>
              <w:rPr>
                <w:rFonts w:ascii="Arial" w:hAnsi="Arial" w:cs="Arial"/>
                <w:lang w:eastAsia="en-GB"/>
              </w:rPr>
              <w:t>ALL SEMEN SAMPLES MUST BE DELIVERED DIRECTLY TO PATHOLOGY AT THE WILLIAM HARVEY HOSPITAL FOR THE APPOINTMENT TIME</w:t>
            </w:r>
          </w:p>
          <w:p w14:paraId="3725656A" w14:textId="77777777" w:rsidR="0096774D" w:rsidRDefault="0096774D" w:rsidP="00C4658D">
            <w:pPr>
              <w:spacing w:line="276" w:lineRule="auto"/>
              <w:jc w:val="center"/>
              <w:rPr>
                <w:rFonts w:ascii="Arial" w:hAnsi="Arial" w:cs="Arial"/>
                <w:lang w:eastAsia="en-GB"/>
              </w:rPr>
            </w:pPr>
          </w:p>
          <w:p w14:paraId="0B6F02AC" w14:textId="7C25905A" w:rsidR="007F7E01" w:rsidRPr="0096774D" w:rsidRDefault="0096774D" w:rsidP="00C4658D">
            <w:pPr>
              <w:spacing w:line="276" w:lineRule="auto"/>
              <w:jc w:val="center"/>
              <w:rPr>
                <w:rFonts w:ascii="Arial" w:hAnsi="Arial" w:cs="Arial"/>
                <w:lang w:eastAsia="en-GB"/>
              </w:rPr>
            </w:pPr>
            <w:r w:rsidRPr="0096774D">
              <w:rPr>
                <w:rFonts w:ascii="Arial" w:hAnsi="Arial" w:cs="Arial"/>
                <w:lang w:eastAsia="en-GB"/>
              </w:rPr>
              <w:t>PLEASE ADVISE PATIENTS THAT SAMPLES DELIVERED MORE THAN 20 MINUTES EITHER SIDE OF THEIR APPOINTMENT TIME MAY N</w:t>
            </w:r>
            <w:r>
              <w:rPr>
                <w:rFonts w:ascii="Arial" w:hAnsi="Arial" w:cs="Arial"/>
                <w:lang w:eastAsia="en-GB"/>
              </w:rPr>
              <w:t xml:space="preserve">OT BE ACCEPTED FOR TESTING. </w:t>
            </w:r>
            <w:r w:rsidRPr="0096774D">
              <w:rPr>
                <w:rFonts w:ascii="Arial" w:hAnsi="Arial" w:cs="Arial"/>
                <w:lang w:eastAsia="en-GB"/>
              </w:rPr>
              <w:t xml:space="preserve">PATIENTS WHO ARE RUNNING LATE FOR AN APPOINTMENT MUST CONTACT THE LABORATORY TO INFORM THEM OF THE DELAY.      </w:t>
            </w:r>
          </w:p>
        </w:tc>
      </w:tr>
      <w:tr w:rsidR="007F7E01" w14:paraId="00ABB8B6" w14:textId="77777777" w:rsidTr="00F07455">
        <w:trPr>
          <w:trHeight w:val="5660"/>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4F391" w14:textId="77777777" w:rsidR="007F7E01" w:rsidRDefault="007F7E01" w:rsidP="00C4658D">
            <w:pPr>
              <w:spacing w:line="276" w:lineRule="auto"/>
            </w:pPr>
            <w:r>
              <w:rPr>
                <w:rFonts w:ascii="Arial" w:hAnsi="Arial" w:cs="Arial"/>
                <w:b/>
                <w:lang w:eastAsia="en-GB"/>
              </w:rPr>
              <w:t>Sample collection</w:t>
            </w:r>
          </w:p>
        </w:tc>
        <w:tc>
          <w:tcPr>
            <w:tcW w:w="8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D076"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Prior to producing the sample the patient must have abstained from sexual intercourse/ masturbation for at least 2-3 days and no more than 7 days.</w:t>
            </w:r>
          </w:p>
          <w:p w14:paraId="5915F530"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For post vasectomy analysis the patient must have had 20 ejaculations prior to the first analysis at 16 weeks.</w:t>
            </w:r>
          </w:p>
          <w:p w14:paraId="3A6C26BA" w14:textId="77777777" w:rsidR="007F7E01" w:rsidRDefault="007F7E01" w:rsidP="00C4658D">
            <w:pPr>
              <w:spacing w:line="276" w:lineRule="auto"/>
            </w:pPr>
            <w:r>
              <w:rPr>
                <w:rFonts w:ascii="Arial" w:hAnsi="Arial" w:cs="Arial"/>
                <w:lang w:eastAsia="en-GB"/>
              </w:rPr>
              <w:t xml:space="preserve">The patient must </w:t>
            </w:r>
            <w:r>
              <w:rPr>
                <w:rFonts w:ascii="Arial" w:eastAsia="Microsoft JhengHei" w:hAnsi="Arial" w:cs="Arial"/>
                <w:lang w:eastAsia="zh-TW"/>
              </w:rPr>
              <w:t xml:space="preserve">wash their hands and genital area ensuring all soap is washed off as this will kill sperm. </w:t>
            </w:r>
          </w:p>
          <w:p w14:paraId="621683D0"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Check that the pot is free of cracks as leaking samples will be rejected.</w:t>
            </w:r>
          </w:p>
          <w:p w14:paraId="14CB9F07" w14:textId="77777777" w:rsidR="007F7E01" w:rsidRDefault="007F7E01" w:rsidP="00C4658D">
            <w:pPr>
              <w:spacing w:line="276" w:lineRule="auto"/>
            </w:pPr>
            <w:r>
              <w:rPr>
                <w:rFonts w:ascii="Arial" w:eastAsia="Microsoft JhengHei" w:hAnsi="Arial" w:cs="Arial"/>
                <w:lang w:eastAsia="zh-TW"/>
              </w:rPr>
              <w:t>Please only use the specimen container supplied by Cytology as inappropriate pots will be rejected.</w:t>
            </w:r>
          </w:p>
          <w:p w14:paraId="62A08890"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The sample must be produced by masturbation directly into the specimen container.  It is important that the entire sample is collected in order that an accurate analysis can be carried out.  The use of lubricants such as K-Y jelly must be avoided.  Samples produced by the withdrawal method or into an ordinary condom are unsuitable for analysis.</w:t>
            </w:r>
          </w:p>
          <w:p w14:paraId="340F6A78" w14:textId="77777777" w:rsidR="00F46A76"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Ensure that the pot lid is tightly screwed up as if the pot leaks in transit it will not be analysed.</w:t>
            </w:r>
          </w:p>
          <w:p w14:paraId="43A3DEEB" w14:textId="25B8EB2B" w:rsidR="0096774D" w:rsidRDefault="0096774D" w:rsidP="00C4658D">
            <w:pPr>
              <w:spacing w:line="276" w:lineRule="auto"/>
              <w:jc w:val="center"/>
              <w:rPr>
                <w:rFonts w:ascii="Arial" w:eastAsia="Microsoft JhengHei" w:hAnsi="Arial" w:cs="Arial"/>
                <w:lang w:eastAsia="zh-TW"/>
              </w:rPr>
            </w:pPr>
            <w:r w:rsidRPr="0096774D">
              <w:rPr>
                <w:rFonts w:ascii="Arial" w:eastAsia="Microsoft JhengHei" w:hAnsi="Arial" w:cs="Arial"/>
                <w:lang w:eastAsia="zh-TW"/>
              </w:rPr>
              <w:t>PLEASE ADVISE PATIENTS THAT SAMPLES MUST BE PRODUCED AT HOME AS THERE ARE CURRENTLY NO FACILITIES AT THE WILLIAM HARVEY HOSPITAL</w:t>
            </w:r>
          </w:p>
        </w:tc>
      </w:tr>
      <w:tr w:rsidR="007F7E01" w14:paraId="7D3668F4" w14:textId="77777777" w:rsidTr="00F07455">
        <w:trPr>
          <w:trHeight w:val="2134"/>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48A15" w14:textId="77777777" w:rsidR="007F7E01" w:rsidRDefault="007F7E01" w:rsidP="00C4658D">
            <w:pPr>
              <w:spacing w:line="276" w:lineRule="auto"/>
              <w:rPr>
                <w:rFonts w:ascii="Arial" w:eastAsia="Microsoft JhengHei" w:hAnsi="Arial" w:cs="Arial"/>
                <w:b/>
                <w:lang w:eastAsia="zh-TW"/>
              </w:rPr>
            </w:pPr>
            <w:r>
              <w:rPr>
                <w:rFonts w:ascii="Arial" w:eastAsia="Microsoft JhengHei" w:hAnsi="Arial" w:cs="Arial"/>
                <w:b/>
                <w:lang w:eastAsia="zh-TW"/>
              </w:rPr>
              <w:t>What if the patient has problems collecting the sample?</w:t>
            </w:r>
          </w:p>
          <w:p w14:paraId="4C224F2C" w14:textId="77777777" w:rsidR="007F7E01" w:rsidRDefault="007F7E01" w:rsidP="00C4658D">
            <w:pPr>
              <w:spacing w:line="276" w:lineRule="auto"/>
              <w:rPr>
                <w:rFonts w:ascii="Arial" w:hAnsi="Arial" w:cs="Arial"/>
                <w:b/>
              </w:rPr>
            </w:pPr>
          </w:p>
        </w:tc>
        <w:tc>
          <w:tcPr>
            <w:tcW w:w="8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32885" w14:textId="6B1D030C" w:rsidR="007F7E01" w:rsidRPr="0096774D" w:rsidRDefault="007F7E01" w:rsidP="00C4658D">
            <w:pPr>
              <w:spacing w:line="276" w:lineRule="auto"/>
              <w:rPr>
                <w:rFonts w:ascii="Arial" w:eastAsia="Microsoft JhengHei" w:hAnsi="Arial" w:cs="Arial"/>
                <w:lang w:eastAsia="zh-TW"/>
              </w:rPr>
            </w:pPr>
            <w:r w:rsidRPr="0096774D">
              <w:rPr>
                <w:rFonts w:ascii="Arial" w:eastAsia="Microsoft JhengHei" w:hAnsi="Arial" w:cs="Arial"/>
                <w:lang w:eastAsia="zh-TW"/>
              </w:rPr>
              <w:t>Be re-assured that when the initial embarrassment is overcome, patients usually manage to provide a specimen.  However, for those who still can't, or have some religious or cultural objection, we can provide a non-spermicidal condom for specimen collection.  If the patient needs to request one of these condoms plea</w:t>
            </w:r>
            <w:r w:rsidR="0096774D">
              <w:rPr>
                <w:rFonts w:ascii="Arial" w:eastAsia="Microsoft JhengHei" w:hAnsi="Arial" w:cs="Arial"/>
                <w:lang w:eastAsia="zh-TW"/>
              </w:rPr>
              <w:t>se ask them to ring 01233 616145</w:t>
            </w:r>
            <w:r w:rsidRPr="0096774D">
              <w:rPr>
                <w:rFonts w:ascii="Arial" w:eastAsia="Microsoft JhengHei" w:hAnsi="Arial" w:cs="Arial"/>
                <w:lang w:eastAsia="zh-TW"/>
              </w:rPr>
              <w:t xml:space="preserve"> and ask for the </w:t>
            </w:r>
            <w:r w:rsidR="002925EA" w:rsidRPr="0096774D">
              <w:rPr>
                <w:rFonts w:ascii="Arial" w:eastAsia="Microsoft JhengHei" w:hAnsi="Arial" w:cs="Arial"/>
                <w:lang w:eastAsia="zh-TW"/>
              </w:rPr>
              <w:t>Lead</w:t>
            </w:r>
            <w:r w:rsidRPr="0096774D">
              <w:rPr>
                <w:rFonts w:ascii="Arial" w:eastAsia="Microsoft JhengHei" w:hAnsi="Arial" w:cs="Arial"/>
                <w:lang w:eastAsia="zh-TW"/>
              </w:rPr>
              <w:t xml:space="preserve"> BMS for Cytology or individual deputising for this role in their absence.</w:t>
            </w:r>
          </w:p>
        </w:tc>
      </w:tr>
      <w:tr w:rsidR="007F7E01" w14:paraId="251EBFC2" w14:textId="77777777" w:rsidTr="00F07455">
        <w:trPr>
          <w:trHeight w:val="132"/>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5558C" w14:textId="77777777" w:rsidR="007F7E01" w:rsidRDefault="007F7E01" w:rsidP="00C4658D">
            <w:pPr>
              <w:spacing w:line="276" w:lineRule="auto"/>
              <w:rPr>
                <w:rFonts w:ascii="Arial" w:hAnsi="Arial" w:cs="Arial"/>
                <w:b/>
                <w:lang w:eastAsia="en-GB"/>
              </w:rPr>
            </w:pPr>
            <w:r>
              <w:rPr>
                <w:rFonts w:ascii="Arial" w:hAnsi="Arial" w:cs="Arial"/>
                <w:b/>
                <w:lang w:eastAsia="en-GB"/>
              </w:rPr>
              <w:t>Sample and request form labelling</w:t>
            </w:r>
          </w:p>
          <w:p w14:paraId="698FADE7" w14:textId="77777777" w:rsidR="007F7E01" w:rsidRDefault="007F7E01" w:rsidP="00C4658D">
            <w:pPr>
              <w:spacing w:line="276" w:lineRule="auto"/>
              <w:rPr>
                <w:rFonts w:ascii="Arial" w:hAnsi="Arial" w:cs="Arial"/>
                <w:b/>
                <w:lang w:eastAsia="en-GB"/>
              </w:rPr>
            </w:pPr>
          </w:p>
          <w:p w14:paraId="480F7326" w14:textId="77777777" w:rsidR="007F7E01" w:rsidRDefault="007F7E01" w:rsidP="00C4658D">
            <w:pPr>
              <w:spacing w:line="276" w:lineRule="auto"/>
              <w:rPr>
                <w:rFonts w:ascii="Arial" w:hAnsi="Arial" w:cs="Arial"/>
                <w:b/>
                <w:lang w:eastAsia="en-GB"/>
              </w:rPr>
            </w:pPr>
            <w:r>
              <w:rPr>
                <w:rFonts w:ascii="Arial" w:hAnsi="Arial" w:cs="Arial"/>
                <w:b/>
                <w:lang w:eastAsia="en-GB"/>
              </w:rPr>
              <w:t xml:space="preserve">Please do not add labels to the pot as it has been </w:t>
            </w:r>
          </w:p>
          <w:p w14:paraId="13C158CA" w14:textId="77777777" w:rsidR="007F7E01" w:rsidRDefault="007F7E01" w:rsidP="00C4658D">
            <w:pPr>
              <w:spacing w:line="276" w:lineRule="auto"/>
            </w:pPr>
            <w:r>
              <w:rPr>
                <w:rFonts w:ascii="Arial" w:hAnsi="Arial" w:cs="Arial"/>
                <w:b/>
                <w:lang w:eastAsia="en-GB"/>
              </w:rPr>
              <w:t>pre-weighed in the laboratory to facilitate accurate estimation of semen volume.</w:t>
            </w:r>
          </w:p>
        </w:tc>
        <w:tc>
          <w:tcPr>
            <w:tcW w:w="8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7187" w14:textId="43B8C1FD" w:rsidR="007F7E01" w:rsidRPr="0096774D" w:rsidRDefault="007F7E01" w:rsidP="00C4658D">
            <w:pPr>
              <w:spacing w:line="276" w:lineRule="auto"/>
              <w:rPr>
                <w:rFonts w:ascii="Arial" w:eastAsia="Microsoft JhengHei" w:hAnsi="Arial" w:cs="Arial"/>
                <w:lang w:eastAsia="zh-TW"/>
              </w:rPr>
            </w:pPr>
            <w:r w:rsidRPr="0096774D">
              <w:rPr>
                <w:rFonts w:ascii="Arial" w:eastAsia="Microsoft JhengHei" w:hAnsi="Arial" w:cs="Arial"/>
                <w:lang w:eastAsia="zh-TW"/>
              </w:rPr>
              <w:t>It is essential that the following information is written</w:t>
            </w:r>
            <w:r w:rsidR="0096774D" w:rsidRPr="0096774D">
              <w:rPr>
                <w:rFonts w:ascii="Arial" w:eastAsia="Microsoft JhengHei" w:hAnsi="Arial" w:cs="Arial"/>
                <w:lang w:eastAsia="zh-TW"/>
              </w:rPr>
              <w:t xml:space="preserve"> in ink on the label of the pot by the patient.</w:t>
            </w:r>
          </w:p>
          <w:p w14:paraId="48110688" w14:textId="77777777" w:rsidR="007F7E01" w:rsidRPr="0096774D" w:rsidRDefault="007F7E01" w:rsidP="00C4658D">
            <w:pPr>
              <w:pStyle w:val="ListParagraph"/>
              <w:numPr>
                <w:ilvl w:val="0"/>
                <w:numId w:val="28"/>
              </w:numPr>
              <w:suppressAutoHyphens/>
              <w:autoSpaceDN w:val="0"/>
              <w:spacing w:line="276" w:lineRule="auto"/>
              <w:ind w:left="393"/>
              <w:contextualSpacing w:val="0"/>
              <w:textAlignment w:val="baseline"/>
              <w:rPr>
                <w:rFonts w:ascii="Arial" w:eastAsia="Microsoft JhengHei" w:hAnsi="Arial" w:cs="Arial"/>
                <w:lang w:eastAsia="zh-TW"/>
              </w:rPr>
            </w:pPr>
            <w:r w:rsidRPr="0096774D">
              <w:rPr>
                <w:rFonts w:ascii="Arial" w:eastAsia="Microsoft JhengHei" w:hAnsi="Arial" w:cs="Arial"/>
                <w:lang w:eastAsia="zh-TW"/>
              </w:rPr>
              <w:t>Full name of patient (first name and surname).</w:t>
            </w:r>
          </w:p>
          <w:p w14:paraId="50347BFA" w14:textId="77777777" w:rsidR="007F7E01" w:rsidRPr="0096774D" w:rsidRDefault="007F7E01" w:rsidP="00C4658D">
            <w:pPr>
              <w:pStyle w:val="ListParagraph"/>
              <w:numPr>
                <w:ilvl w:val="0"/>
                <w:numId w:val="28"/>
              </w:numPr>
              <w:suppressAutoHyphens/>
              <w:autoSpaceDN w:val="0"/>
              <w:spacing w:line="276" w:lineRule="auto"/>
              <w:ind w:left="393"/>
              <w:contextualSpacing w:val="0"/>
              <w:textAlignment w:val="baseline"/>
              <w:rPr>
                <w:rFonts w:ascii="Arial" w:eastAsia="Microsoft JhengHei" w:hAnsi="Arial" w:cs="Arial"/>
                <w:lang w:eastAsia="zh-TW"/>
              </w:rPr>
            </w:pPr>
            <w:r w:rsidRPr="0096774D">
              <w:rPr>
                <w:rFonts w:ascii="Arial" w:eastAsia="Microsoft JhengHei" w:hAnsi="Arial" w:cs="Arial"/>
                <w:lang w:eastAsia="zh-TW"/>
              </w:rPr>
              <w:t>Date of birth</w:t>
            </w:r>
          </w:p>
          <w:p w14:paraId="0885073B" w14:textId="77777777" w:rsidR="007F7E01" w:rsidRPr="0096774D" w:rsidRDefault="007F7E01" w:rsidP="00C4658D">
            <w:pPr>
              <w:pStyle w:val="ListParagraph"/>
              <w:numPr>
                <w:ilvl w:val="0"/>
                <w:numId w:val="28"/>
              </w:numPr>
              <w:suppressAutoHyphens/>
              <w:autoSpaceDN w:val="0"/>
              <w:spacing w:line="276" w:lineRule="auto"/>
              <w:ind w:left="393"/>
              <w:contextualSpacing w:val="0"/>
              <w:textAlignment w:val="baseline"/>
              <w:rPr>
                <w:rFonts w:ascii="Arial" w:eastAsia="Microsoft JhengHei" w:hAnsi="Arial" w:cs="Arial"/>
                <w:lang w:eastAsia="zh-TW"/>
              </w:rPr>
            </w:pPr>
            <w:r w:rsidRPr="0096774D">
              <w:rPr>
                <w:rFonts w:ascii="Arial" w:eastAsia="Microsoft JhengHei" w:hAnsi="Arial" w:cs="Arial"/>
                <w:lang w:eastAsia="zh-TW"/>
              </w:rPr>
              <w:t>Date of collection</w:t>
            </w:r>
          </w:p>
          <w:p w14:paraId="72731B00" w14:textId="77777777" w:rsidR="007F7E01" w:rsidRPr="0096774D" w:rsidRDefault="007F7E01" w:rsidP="00C4658D">
            <w:pPr>
              <w:pStyle w:val="ListParagraph"/>
              <w:numPr>
                <w:ilvl w:val="0"/>
                <w:numId w:val="28"/>
              </w:numPr>
              <w:suppressAutoHyphens/>
              <w:autoSpaceDN w:val="0"/>
              <w:spacing w:line="276" w:lineRule="auto"/>
              <w:ind w:left="393"/>
              <w:contextualSpacing w:val="0"/>
              <w:textAlignment w:val="baseline"/>
              <w:rPr>
                <w:rFonts w:ascii="Arial" w:eastAsia="Microsoft JhengHei" w:hAnsi="Arial" w:cs="Arial"/>
                <w:lang w:eastAsia="zh-TW"/>
              </w:rPr>
            </w:pPr>
            <w:r w:rsidRPr="0096774D">
              <w:rPr>
                <w:rFonts w:ascii="Arial" w:eastAsia="Microsoft JhengHei" w:hAnsi="Arial" w:cs="Arial"/>
                <w:lang w:eastAsia="zh-TW"/>
              </w:rPr>
              <w:t>Time of collection</w:t>
            </w:r>
          </w:p>
          <w:p w14:paraId="44DFD486" w14:textId="77777777" w:rsidR="007F7E01" w:rsidRPr="0096774D" w:rsidRDefault="007F7E01" w:rsidP="00C4658D">
            <w:pPr>
              <w:pStyle w:val="ListParagraph"/>
              <w:numPr>
                <w:ilvl w:val="0"/>
                <w:numId w:val="28"/>
              </w:numPr>
              <w:suppressAutoHyphens/>
              <w:autoSpaceDN w:val="0"/>
              <w:spacing w:line="276" w:lineRule="auto"/>
              <w:ind w:left="393"/>
              <w:contextualSpacing w:val="0"/>
              <w:textAlignment w:val="baseline"/>
              <w:rPr>
                <w:rFonts w:ascii="Arial" w:eastAsia="Microsoft JhengHei" w:hAnsi="Arial" w:cs="Arial"/>
                <w:lang w:eastAsia="zh-TW"/>
              </w:rPr>
            </w:pPr>
            <w:r w:rsidRPr="0096774D">
              <w:rPr>
                <w:rFonts w:ascii="Arial" w:eastAsia="Microsoft JhengHei" w:hAnsi="Arial" w:cs="Arial"/>
                <w:lang w:eastAsia="zh-TW"/>
              </w:rPr>
              <w:t>Home postcode (as a patient identifier)</w:t>
            </w:r>
          </w:p>
          <w:p w14:paraId="06FFF9CC" w14:textId="325B0AAD" w:rsidR="007F7E01" w:rsidRPr="0096774D" w:rsidRDefault="0096774D" w:rsidP="00C4658D">
            <w:pPr>
              <w:pStyle w:val="ListParagraph"/>
              <w:numPr>
                <w:ilvl w:val="0"/>
                <w:numId w:val="28"/>
              </w:numPr>
              <w:suppressAutoHyphens/>
              <w:autoSpaceDN w:val="0"/>
              <w:spacing w:line="276" w:lineRule="auto"/>
              <w:ind w:left="393"/>
              <w:contextualSpacing w:val="0"/>
              <w:textAlignment w:val="baseline"/>
              <w:rPr>
                <w:rFonts w:ascii="Arial" w:eastAsia="Microsoft JhengHei" w:hAnsi="Arial" w:cs="Arial"/>
                <w:lang w:eastAsia="zh-TW"/>
              </w:rPr>
            </w:pPr>
            <w:r w:rsidRPr="0096774D">
              <w:rPr>
                <w:rFonts w:ascii="Arial" w:eastAsia="Microsoft JhengHei" w:hAnsi="Arial" w:cs="Arial"/>
                <w:lang w:eastAsia="zh-TW"/>
              </w:rPr>
              <w:t>The patient must fill in the patient declaration form located at</w:t>
            </w:r>
            <w:r w:rsidR="007F7E01" w:rsidRPr="0096774D">
              <w:rPr>
                <w:rFonts w:ascii="Arial" w:eastAsia="Microsoft JhengHei" w:hAnsi="Arial" w:cs="Arial"/>
                <w:lang w:eastAsia="zh-TW"/>
              </w:rPr>
              <w:t xml:space="preserve"> the back of the instruction sheet to confirm that the complete sample has been collected and that the appropriate period of abstinence (sexual intercourse / masturbation) has been carried out.  This section must be torn off and attached to the request form</w:t>
            </w:r>
          </w:p>
        </w:tc>
      </w:tr>
      <w:tr w:rsidR="007F7E01" w14:paraId="3758E26B" w14:textId="77777777" w:rsidTr="00F07455">
        <w:trPr>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353E" w14:textId="77777777" w:rsidR="007F7E01" w:rsidRDefault="007F7E01" w:rsidP="00C4658D">
            <w:pPr>
              <w:spacing w:line="276" w:lineRule="auto"/>
            </w:pPr>
            <w:r>
              <w:rPr>
                <w:rFonts w:ascii="Arial" w:hAnsi="Arial" w:cs="Arial"/>
                <w:b/>
                <w:lang w:eastAsia="en-GB"/>
              </w:rPr>
              <w:t>Transportation of samples</w:t>
            </w:r>
          </w:p>
        </w:tc>
        <w:tc>
          <w:tcPr>
            <w:tcW w:w="8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7099F" w14:textId="211AB577" w:rsidR="00F46A76" w:rsidRPr="00F46A76"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All patients must be advised that it is essential that semen samples are analysed as soon as possible after ejaculation to ensure that any motile spermatozoa can be identified.  This is especially important for post vasectomy samples. The WHO 2010 guidelines state that semen samples for subfertility must be analy</w:t>
            </w:r>
            <w:r w:rsidR="00F46A76">
              <w:rPr>
                <w:rFonts w:ascii="Arial" w:eastAsia="Microsoft JhengHei" w:hAnsi="Arial" w:cs="Arial"/>
                <w:lang w:eastAsia="zh-TW"/>
              </w:rPr>
              <w:t xml:space="preserve">sed within 1 hour of production, </w:t>
            </w:r>
            <w:r w:rsidR="00F46A76" w:rsidRPr="00F46A76">
              <w:rPr>
                <w:rFonts w:ascii="Arial" w:eastAsia="Microsoft JhengHei" w:hAnsi="Arial" w:cs="Arial"/>
                <w:lang w:eastAsia="zh-TW"/>
              </w:rPr>
              <w:t xml:space="preserve">but due to the distance travelled by some patients we appreciate that this is not always possible.   All reports will detail the time of emission, time received and the time examined, which will help with the interpretation of the motility status of the sperm.   It is essential that all patients are informed that the sample must be kept as close to body temperature as possible when transporting it to the hospital.   This can be achieved by carrying it in an inside pocket.    </w:t>
            </w:r>
          </w:p>
        </w:tc>
      </w:tr>
      <w:tr w:rsidR="007F7E01" w14:paraId="0A3A8DF3" w14:textId="77777777" w:rsidTr="00F07455">
        <w:trPr>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2EB8D" w14:textId="77777777" w:rsidR="007F7E01" w:rsidRDefault="007F7E01" w:rsidP="00C4658D">
            <w:pPr>
              <w:spacing w:line="276" w:lineRule="auto"/>
            </w:pPr>
            <w:r>
              <w:rPr>
                <w:rFonts w:ascii="Arial" w:hAnsi="Arial" w:cs="Arial"/>
                <w:b/>
                <w:lang w:eastAsia="en-GB"/>
              </w:rPr>
              <w:t>Rejection of samples</w:t>
            </w:r>
          </w:p>
        </w:tc>
        <w:tc>
          <w:tcPr>
            <w:tcW w:w="8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36167" w14:textId="77777777" w:rsidR="007F7E01" w:rsidRDefault="007F7E01" w:rsidP="00C4658D">
            <w:pPr>
              <w:spacing w:line="276" w:lineRule="auto"/>
            </w:pPr>
            <w:r>
              <w:rPr>
                <w:rFonts w:ascii="Arial" w:hAnsi="Arial" w:cs="Arial"/>
                <w:lang w:eastAsia="en-GB"/>
              </w:rPr>
              <w:t>Semen samples will be rejected if:</w:t>
            </w:r>
          </w:p>
          <w:p w14:paraId="4CFC9CCF" w14:textId="77777777" w:rsidR="007F7E01" w:rsidRDefault="007F7E01" w:rsidP="00C4658D">
            <w:pPr>
              <w:pStyle w:val="ListParagraph"/>
              <w:numPr>
                <w:ilvl w:val="0"/>
                <w:numId w:val="29"/>
              </w:numPr>
              <w:suppressAutoHyphens/>
              <w:autoSpaceDN w:val="0"/>
              <w:spacing w:line="276" w:lineRule="auto"/>
              <w:ind w:left="502"/>
              <w:contextualSpacing w:val="0"/>
              <w:textAlignment w:val="baseline"/>
              <w:rPr>
                <w:rFonts w:ascii="Arial" w:eastAsia="Microsoft JhengHei" w:hAnsi="Arial" w:cs="Arial"/>
                <w:lang w:eastAsia="zh-TW"/>
              </w:rPr>
            </w:pPr>
            <w:r>
              <w:rPr>
                <w:rFonts w:ascii="Arial" w:eastAsia="Microsoft JhengHei" w:hAnsi="Arial" w:cs="Arial"/>
                <w:lang w:eastAsia="zh-TW"/>
              </w:rPr>
              <w:t>Not produced into a laboratory approved container</w:t>
            </w:r>
          </w:p>
          <w:p w14:paraId="12189CB9" w14:textId="77777777" w:rsidR="007F7E01" w:rsidRDefault="007F7E01" w:rsidP="00C4658D">
            <w:pPr>
              <w:pStyle w:val="ListParagraph"/>
              <w:numPr>
                <w:ilvl w:val="0"/>
                <w:numId w:val="29"/>
              </w:numPr>
              <w:suppressAutoHyphens/>
              <w:autoSpaceDN w:val="0"/>
              <w:spacing w:line="276" w:lineRule="auto"/>
              <w:ind w:left="502"/>
              <w:contextualSpacing w:val="0"/>
              <w:textAlignment w:val="baseline"/>
              <w:rPr>
                <w:rFonts w:ascii="Arial" w:eastAsia="Microsoft JhengHei" w:hAnsi="Arial" w:cs="Arial"/>
                <w:lang w:eastAsia="zh-TW"/>
              </w:rPr>
            </w:pPr>
            <w:r>
              <w:rPr>
                <w:rFonts w:ascii="Arial" w:eastAsia="Microsoft JhengHei" w:hAnsi="Arial" w:cs="Arial"/>
                <w:lang w:eastAsia="zh-TW"/>
              </w:rPr>
              <w:t>Produced into an unlabelled container.</w:t>
            </w:r>
          </w:p>
          <w:p w14:paraId="554131C8" w14:textId="77777777" w:rsidR="007F7E01" w:rsidRDefault="007F7E01" w:rsidP="00C4658D">
            <w:pPr>
              <w:pStyle w:val="ListParagraph"/>
              <w:numPr>
                <w:ilvl w:val="0"/>
                <w:numId w:val="29"/>
              </w:numPr>
              <w:suppressAutoHyphens/>
              <w:autoSpaceDN w:val="0"/>
              <w:spacing w:line="276" w:lineRule="auto"/>
              <w:ind w:left="502"/>
              <w:contextualSpacing w:val="0"/>
              <w:textAlignment w:val="baseline"/>
              <w:rPr>
                <w:rFonts w:ascii="Arial" w:eastAsia="Microsoft JhengHei" w:hAnsi="Arial" w:cs="Arial"/>
                <w:lang w:eastAsia="zh-TW"/>
              </w:rPr>
            </w:pPr>
            <w:r>
              <w:rPr>
                <w:rFonts w:ascii="Arial" w:eastAsia="Microsoft JhengHei" w:hAnsi="Arial" w:cs="Arial"/>
                <w:lang w:eastAsia="zh-TW"/>
              </w:rPr>
              <w:t>Found to have leaked in transit</w:t>
            </w:r>
          </w:p>
          <w:p w14:paraId="411FB7EC" w14:textId="77777777" w:rsidR="007F7E01" w:rsidRDefault="007F7E01" w:rsidP="00C4658D">
            <w:pPr>
              <w:pStyle w:val="ListParagraph"/>
              <w:numPr>
                <w:ilvl w:val="0"/>
                <w:numId w:val="29"/>
              </w:numPr>
              <w:suppressAutoHyphens/>
              <w:autoSpaceDN w:val="0"/>
              <w:spacing w:line="276" w:lineRule="auto"/>
              <w:ind w:left="502"/>
              <w:contextualSpacing w:val="0"/>
              <w:textAlignment w:val="baseline"/>
              <w:rPr>
                <w:rFonts w:ascii="Arial" w:eastAsia="Microsoft JhengHei" w:hAnsi="Arial" w:cs="Arial"/>
                <w:lang w:eastAsia="zh-TW"/>
              </w:rPr>
            </w:pPr>
            <w:r>
              <w:rPr>
                <w:rFonts w:ascii="Arial" w:eastAsia="Microsoft JhengHei" w:hAnsi="Arial" w:cs="Arial"/>
                <w:lang w:eastAsia="zh-TW"/>
              </w:rPr>
              <w:t>The patient hasn’t booked an appointment or comes in on the wrong day.</w:t>
            </w:r>
          </w:p>
          <w:p w14:paraId="78DFB2A5" w14:textId="77777777" w:rsidR="007F7E01" w:rsidRDefault="007F7E01" w:rsidP="00C4658D">
            <w:pPr>
              <w:pStyle w:val="ListParagraph"/>
              <w:numPr>
                <w:ilvl w:val="0"/>
                <w:numId w:val="29"/>
              </w:numPr>
              <w:suppressAutoHyphens/>
              <w:autoSpaceDN w:val="0"/>
              <w:spacing w:line="276" w:lineRule="auto"/>
              <w:ind w:left="502"/>
              <w:contextualSpacing w:val="0"/>
              <w:textAlignment w:val="baseline"/>
              <w:rPr>
                <w:rFonts w:ascii="Arial" w:eastAsia="Microsoft JhengHei" w:hAnsi="Arial" w:cs="Arial"/>
                <w:lang w:eastAsia="zh-TW"/>
              </w:rPr>
            </w:pPr>
            <w:r>
              <w:rPr>
                <w:rFonts w:ascii="Arial" w:eastAsia="Microsoft JhengHei" w:hAnsi="Arial" w:cs="Arial"/>
                <w:lang w:eastAsia="zh-TW"/>
              </w:rPr>
              <w:t>Received without a request form.</w:t>
            </w:r>
          </w:p>
          <w:p w14:paraId="38D562F2" w14:textId="77777777" w:rsidR="007F7E01" w:rsidRDefault="007F7E01" w:rsidP="00C4658D">
            <w:pPr>
              <w:pStyle w:val="ListParagraph"/>
              <w:numPr>
                <w:ilvl w:val="0"/>
                <w:numId w:val="29"/>
              </w:numPr>
              <w:suppressAutoHyphens/>
              <w:autoSpaceDN w:val="0"/>
              <w:spacing w:line="276" w:lineRule="auto"/>
              <w:ind w:left="502"/>
              <w:contextualSpacing w:val="0"/>
              <w:textAlignment w:val="baseline"/>
              <w:rPr>
                <w:rFonts w:ascii="Arial" w:eastAsia="Microsoft JhengHei" w:hAnsi="Arial" w:cs="Arial"/>
                <w:lang w:eastAsia="zh-TW"/>
              </w:rPr>
            </w:pPr>
            <w:r>
              <w:rPr>
                <w:rFonts w:ascii="Arial" w:eastAsia="Microsoft JhengHei" w:hAnsi="Arial" w:cs="Arial"/>
                <w:lang w:eastAsia="zh-TW"/>
              </w:rPr>
              <w:t>Delivered to any hospital other than the WHH or sent via the hospital or GP transport).</w:t>
            </w:r>
          </w:p>
          <w:p w14:paraId="28957F1F" w14:textId="6357245B" w:rsidR="00F46A76" w:rsidRDefault="007F7E01" w:rsidP="00C4658D">
            <w:pPr>
              <w:pStyle w:val="ListParagraph"/>
              <w:numPr>
                <w:ilvl w:val="0"/>
                <w:numId w:val="29"/>
              </w:numPr>
              <w:suppressAutoHyphens/>
              <w:autoSpaceDN w:val="0"/>
              <w:spacing w:line="276" w:lineRule="auto"/>
              <w:ind w:left="502"/>
              <w:contextualSpacing w:val="0"/>
              <w:textAlignment w:val="baseline"/>
            </w:pPr>
            <w:r>
              <w:rPr>
                <w:rFonts w:ascii="Arial" w:eastAsia="Microsoft JhengHei" w:hAnsi="Arial" w:cs="Arial"/>
                <w:lang w:eastAsia="zh-TW"/>
              </w:rPr>
              <w:t>Produced earlier than 16 weeks after vasectomy (unless received from a clinic)</w:t>
            </w:r>
            <w:r w:rsidR="00F46A76">
              <w:rPr>
                <w:rFonts w:ascii="Arial" w:eastAsia="Microsoft JhengHei" w:hAnsi="Arial" w:cs="Arial"/>
                <w:lang w:eastAsia="zh-TW"/>
              </w:rPr>
              <w:t>.</w:t>
            </w:r>
          </w:p>
        </w:tc>
      </w:tr>
      <w:tr w:rsidR="007F7E01" w14:paraId="5AA8CDAA" w14:textId="77777777" w:rsidTr="00F07455">
        <w:trPr>
          <w:jc w:val="center"/>
        </w:trPr>
        <w:tc>
          <w:tcPr>
            <w:tcW w:w="1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453E9" w14:textId="77777777" w:rsidR="007F7E01" w:rsidRDefault="007F7E01" w:rsidP="00C4658D">
            <w:pPr>
              <w:spacing w:line="276" w:lineRule="auto"/>
              <w:rPr>
                <w:rFonts w:ascii="Arial" w:hAnsi="Arial" w:cs="Arial"/>
                <w:b/>
                <w:lang w:eastAsia="en-GB"/>
              </w:rPr>
            </w:pPr>
            <w:r>
              <w:rPr>
                <w:rFonts w:ascii="Arial" w:hAnsi="Arial" w:cs="Arial"/>
                <w:b/>
                <w:lang w:eastAsia="en-GB"/>
              </w:rPr>
              <w:t>Semen analysis test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C0B3" w14:textId="77777777" w:rsidR="007F7E01" w:rsidRDefault="007F7E01" w:rsidP="00C4658D">
            <w:pPr>
              <w:spacing w:line="276" w:lineRule="auto"/>
              <w:rPr>
                <w:rFonts w:ascii="Arial" w:eastAsia="Microsoft JhengHei" w:hAnsi="Arial" w:cs="Arial"/>
                <w:b/>
                <w:lang w:eastAsia="zh-TW"/>
              </w:rPr>
            </w:pPr>
            <w:r>
              <w:rPr>
                <w:rFonts w:ascii="Arial" w:eastAsia="Microsoft JhengHei" w:hAnsi="Arial" w:cs="Arial"/>
                <w:b/>
                <w:lang w:eastAsia="zh-TW"/>
              </w:rPr>
              <w:t>Subfertility Samples</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6F91" w14:textId="77777777" w:rsidR="007F7E01" w:rsidRDefault="007F7E01" w:rsidP="00C4658D">
            <w:pPr>
              <w:pStyle w:val="ListParagraph"/>
              <w:spacing w:line="276" w:lineRule="auto"/>
              <w:ind w:left="535"/>
              <w:rPr>
                <w:rFonts w:ascii="Arial" w:eastAsia="Microsoft JhengHei" w:hAnsi="Arial" w:cs="Arial"/>
                <w:b/>
                <w:lang w:eastAsia="zh-TW"/>
              </w:rPr>
            </w:pPr>
            <w:r>
              <w:rPr>
                <w:rFonts w:ascii="Arial" w:eastAsia="Microsoft JhengHei" w:hAnsi="Arial" w:cs="Arial"/>
                <w:b/>
                <w:lang w:eastAsia="zh-TW"/>
              </w:rPr>
              <w:t>Post Vasectomy Samples</w:t>
            </w:r>
          </w:p>
        </w:tc>
      </w:tr>
      <w:tr w:rsidR="007F7E01" w14:paraId="4227818C" w14:textId="77777777" w:rsidTr="00F07455">
        <w:trPr>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D13F" w14:textId="77777777" w:rsidR="007F7E01" w:rsidRDefault="007F7E01" w:rsidP="00C4658D">
            <w:pPr>
              <w:spacing w:line="276" w:lineRule="auto"/>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CB3A"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The semen sample is examined for a number of important factors according to the World Health Organisation Guidelines 2010 including:</w:t>
            </w:r>
          </w:p>
          <w:p w14:paraId="3D1D2F29" w14:textId="77777777" w:rsidR="007F7E01" w:rsidRDefault="007F7E01" w:rsidP="00C4658D">
            <w:pPr>
              <w:pStyle w:val="ListParagraph"/>
              <w:numPr>
                <w:ilvl w:val="0"/>
                <w:numId w:val="30"/>
              </w:numPr>
              <w:suppressAutoHyphens/>
              <w:autoSpaceDN w:val="0"/>
              <w:spacing w:line="276" w:lineRule="auto"/>
              <w:contextualSpacing w:val="0"/>
              <w:textAlignment w:val="baseline"/>
              <w:rPr>
                <w:rFonts w:ascii="Arial" w:eastAsia="Microsoft JhengHei" w:hAnsi="Arial" w:cs="Arial"/>
                <w:lang w:eastAsia="zh-TW"/>
              </w:rPr>
            </w:pPr>
            <w:r>
              <w:rPr>
                <w:rFonts w:ascii="Arial" w:eastAsia="Microsoft JhengHei" w:hAnsi="Arial" w:cs="Arial"/>
                <w:lang w:eastAsia="zh-TW"/>
              </w:rPr>
              <w:t>Sperm Concentration. Sperm count in millions per ml of semen.  Normal samples have over 15 million per ml or 39 million for the whole ejaculate.</w:t>
            </w:r>
          </w:p>
          <w:p w14:paraId="23A70F7D" w14:textId="77777777" w:rsidR="007F7E01" w:rsidRDefault="007F7E01" w:rsidP="00C4658D">
            <w:pPr>
              <w:pStyle w:val="ListParagraph"/>
              <w:numPr>
                <w:ilvl w:val="0"/>
                <w:numId w:val="30"/>
              </w:numPr>
              <w:suppressAutoHyphens/>
              <w:autoSpaceDN w:val="0"/>
              <w:spacing w:line="276" w:lineRule="auto"/>
              <w:contextualSpacing w:val="0"/>
              <w:textAlignment w:val="baseline"/>
              <w:rPr>
                <w:rFonts w:ascii="Arial" w:eastAsia="Microsoft JhengHei" w:hAnsi="Arial" w:cs="Arial"/>
                <w:lang w:eastAsia="zh-TW"/>
              </w:rPr>
            </w:pPr>
            <w:r>
              <w:rPr>
                <w:rFonts w:ascii="Arial" w:eastAsia="Microsoft JhengHei" w:hAnsi="Arial" w:cs="Arial"/>
                <w:lang w:eastAsia="zh-TW"/>
              </w:rPr>
              <w:t xml:space="preserve">Sperm Motility. Sperm are graded according to their ability to swim.  Sperm that swim in a progressive manner are graded as having rapid or sluggish motility.    Normal samples contain at least 32% progressive sperm and at least 40% motile sperm (progressive and </w:t>
            </w:r>
            <w:r w:rsidR="007C1471">
              <w:rPr>
                <w:rFonts w:ascii="Arial" w:eastAsia="Microsoft JhengHei" w:hAnsi="Arial" w:cs="Arial"/>
                <w:lang w:eastAsia="zh-TW"/>
              </w:rPr>
              <w:t>non-progressive</w:t>
            </w:r>
            <w:r>
              <w:rPr>
                <w:rFonts w:ascii="Arial" w:eastAsia="Microsoft JhengHei" w:hAnsi="Arial" w:cs="Arial"/>
                <w:lang w:eastAsia="zh-TW"/>
              </w:rPr>
              <w:t>) at 1 hour.</w:t>
            </w:r>
          </w:p>
          <w:p w14:paraId="5B09EED9" w14:textId="77777777" w:rsidR="00F418E2" w:rsidRDefault="007F7E01" w:rsidP="00C4658D">
            <w:pPr>
              <w:pStyle w:val="ListParagraph"/>
              <w:spacing w:line="276" w:lineRule="auto"/>
              <w:ind w:left="535"/>
              <w:rPr>
                <w:rFonts w:ascii="Arial" w:eastAsia="Microsoft JhengHei" w:hAnsi="Arial" w:cs="Arial"/>
                <w:lang w:eastAsia="zh-TW"/>
              </w:rPr>
            </w:pPr>
            <w:r>
              <w:rPr>
                <w:rFonts w:ascii="Arial" w:eastAsia="Microsoft JhengHei" w:hAnsi="Arial" w:cs="Arial"/>
                <w:lang w:eastAsia="zh-TW"/>
              </w:rPr>
              <w:t xml:space="preserve">Sperm Morphology. The shape and size of the sperm are </w:t>
            </w:r>
            <w:r w:rsidR="00F418E2">
              <w:rPr>
                <w:rFonts w:ascii="Arial" w:eastAsia="Microsoft JhengHei" w:hAnsi="Arial" w:cs="Arial"/>
                <w:lang w:eastAsia="zh-TW"/>
              </w:rPr>
              <w:t>assessed on a stained preparation.  The normal value in a fertile population is 4% or above.</w:t>
            </w:r>
          </w:p>
          <w:p w14:paraId="5DD998DB" w14:textId="2DB513B9" w:rsidR="00F418E2" w:rsidRPr="00F46A76" w:rsidRDefault="00F418E2" w:rsidP="00C4658D">
            <w:pPr>
              <w:pStyle w:val="ListParagraph"/>
              <w:numPr>
                <w:ilvl w:val="0"/>
                <w:numId w:val="30"/>
              </w:numPr>
              <w:suppressAutoHyphens/>
              <w:autoSpaceDN w:val="0"/>
              <w:spacing w:line="276" w:lineRule="auto"/>
              <w:contextualSpacing w:val="0"/>
              <w:textAlignment w:val="baseline"/>
              <w:rPr>
                <w:rFonts w:ascii="Arial" w:eastAsia="Microsoft JhengHei" w:hAnsi="Arial" w:cs="Arial"/>
                <w:lang w:eastAsia="zh-TW"/>
              </w:rPr>
            </w:pPr>
            <w:r>
              <w:rPr>
                <w:rFonts w:ascii="Arial" w:eastAsia="Microsoft JhengHei" w:hAnsi="Arial" w:cs="Arial"/>
                <w:lang w:eastAsia="zh-TW"/>
              </w:rPr>
              <w:t>Vitality Test: this test is included in results where the number of immotile sperm are greater than 60%.  It is a staining technique that will identify if the immotile sperm are dead or just immotile and is reported as a percentage vitality.  The normal value is 58% or above.</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76223" w14:textId="77777777" w:rsidR="007F7E01" w:rsidRPr="00F46A76" w:rsidRDefault="007F7E01" w:rsidP="00C4658D">
            <w:pPr>
              <w:pStyle w:val="ListParagraph"/>
              <w:numPr>
                <w:ilvl w:val="0"/>
                <w:numId w:val="34"/>
              </w:numPr>
              <w:suppressAutoHyphens/>
              <w:autoSpaceDN w:val="0"/>
              <w:spacing w:line="276" w:lineRule="auto"/>
              <w:textAlignment w:val="baseline"/>
              <w:rPr>
                <w:rFonts w:ascii="Arial" w:eastAsia="Microsoft JhengHei" w:hAnsi="Arial" w:cs="Arial"/>
                <w:lang w:eastAsia="zh-TW"/>
              </w:rPr>
            </w:pPr>
            <w:r w:rsidRPr="00F46A76">
              <w:rPr>
                <w:rFonts w:ascii="Arial" w:eastAsia="Microsoft JhengHei" w:hAnsi="Arial" w:cs="Arial"/>
                <w:lang w:eastAsia="zh-TW"/>
              </w:rPr>
              <w:t xml:space="preserve">The semen sample is examined in a large volume fixed depth slide.  Any spermatozoa present in a 25ul aliquot are counted and the count/ ml of sample is calculated.  </w:t>
            </w:r>
          </w:p>
          <w:p w14:paraId="648C9DDF" w14:textId="77777777" w:rsidR="007F7E01" w:rsidRDefault="007F7E01" w:rsidP="00C4658D">
            <w:pPr>
              <w:pStyle w:val="ListParagraph"/>
              <w:numPr>
                <w:ilvl w:val="0"/>
                <w:numId w:val="30"/>
              </w:numPr>
              <w:suppressAutoHyphens/>
              <w:autoSpaceDN w:val="0"/>
              <w:spacing w:line="276" w:lineRule="auto"/>
              <w:contextualSpacing w:val="0"/>
              <w:textAlignment w:val="baseline"/>
              <w:rPr>
                <w:rFonts w:ascii="Arial" w:eastAsia="Microsoft JhengHei" w:hAnsi="Arial" w:cs="Arial"/>
                <w:lang w:eastAsia="zh-TW"/>
              </w:rPr>
            </w:pPr>
            <w:r>
              <w:rPr>
                <w:rFonts w:ascii="Arial" w:eastAsia="Microsoft JhengHei" w:hAnsi="Arial" w:cs="Arial"/>
                <w:lang w:eastAsia="zh-TW"/>
              </w:rPr>
              <w:t xml:space="preserve">The test will be based on the numbers of spermatozoa.  The presence of large number of spermatozoa may indicate a failed surgical procedure or recanalisation.  This is an infrequent event which </w:t>
            </w:r>
            <w:r w:rsidR="007C1471">
              <w:rPr>
                <w:rFonts w:ascii="Arial" w:eastAsia="Microsoft JhengHei" w:hAnsi="Arial" w:cs="Arial"/>
                <w:lang w:eastAsia="zh-TW"/>
              </w:rPr>
              <w:t>must be</w:t>
            </w:r>
            <w:r>
              <w:rPr>
                <w:rFonts w:ascii="Arial" w:eastAsia="Microsoft JhengHei" w:hAnsi="Arial" w:cs="Arial"/>
                <w:lang w:eastAsia="zh-TW"/>
              </w:rPr>
              <w:t xml:space="preserve"> confirmed by a sample delivered to the laboratory within 1 hour.  The laboratory will advise the need for a repeat sample or re referral to the surgeon.</w:t>
            </w:r>
          </w:p>
          <w:p w14:paraId="019166F5" w14:textId="77777777" w:rsidR="007F7E01" w:rsidRDefault="007F7E01" w:rsidP="00C4658D">
            <w:pPr>
              <w:spacing w:line="276" w:lineRule="auto"/>
              <w:rPr>
                <w:rFonts w:ascii="Arial" w:hAnsi="Arial" w:cs="Arial"/>
              </w:rPr>
            </w:pPr>
          </w:p>
        </w:tc>
      </w:tr>
      <w:tr w:rsidR="007F7E01" w14:paraId="7C93EB7D" w14:textId="77777777" w:rsidTr="00F07455">
        <w:trPr>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A8B6" w14:textId="77777777" w:rsidR="007F7E01" w:rsidRDefault="007F7E01" w:rsidP="00C4658D">
            <w:pPr>
              <w:spacing w:line="276" w:lineRule="auto"/>
            </w:pPr>
            <w:r>
              <w:rPr>
                <w:rFonts w:ascii="Arial" w:hAnsi="Arial" w:cs="Arial"/>
                <w:b/>
                <w:lang w:eastAsia="en-GB"/>
              </w:rPr>
              <w:t>Results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0CAE"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A written report is sent back to the referring practitioner within 7 – 10 working days.  If further copies are needed to forward onto other practices/ clinics please make a note on the original request form.</w:t>
            </w:r>
          </w:p>
          <w:p w14:paraId="193D62C1"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Patients must be made aware that they cannot receive the result directly from the laboratory.</w:t>
            </w:r>
          </w:p>
          <w:p w14:paraId="6302487F" w14:textId="77777777" w:rsidR="007F7E01" w:rsidRDefault="007F7E01" w:rsidP="00C4658D">
            <w:pPr>
              <w:spacing w:line="276" w:lineRule="auto"/>
            </w:pPr>
            <w:r>
              <w:rPr>
                <w:rFonts w:ascii="Arial" w:eastAsia="Microsoft JhengHei" w:hAnsi="Arial" w:cs="Arial"/>
                <w:lang w:eastAsia="zh-TW"/>
              </w:rPr>
              <w:t>If a report is required for a specific appointment date, this must be stated on the request form to allow the report to be fast tracked.</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42DCA" w14:textId="77777777" w:rsidR="007F7E01" w:rsidRPr="00AB696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 xml:space="preserve">Reports will record the absence of </w:t>
            </w:r>
            <w:r w:rsidRPr="00AB6961">
              <w:rPr>
                <w:rFonts w:ascii="Arial" w:eastAsia="Microsoft JhengHei" w:hAnsi="Arial" w:cs="Arial"/>
                <w:lang w:eastAsia="zh-TW"/>
              </w:rPr>
              <w:t>sperm as:-</w:t>
            </w:r>
          </w:p>
          <w:p w14:paraId="5A7D8FAC" w14:textId="74C698A4" w:rsidR="007F7E01" w:rsidRPr="00AB6961" w:rsidRDefault="00CB53B9" w:rsidP="00C4658D">
            <w:pPr>
              <w:spacing w:line="276" w:lineRule="auto"/>
              <w:rPr>
                <w:rFonts w:ascii="Arial" w:eastAsia="Microsoft JhengHei" w:hAnsi="Arial" w:cs="Arial"/>
                <w:lang w:eastAsia="zh-TW"/>
              </w:rPr>
            </w:pPr>
            <w:r w:rsidRPr="00AB6961">
              <w:rPr>
                <w:rFonts w:ascii="Arial" w:eastAsia="Microsoft JhengHei" w:hAnsi="Arial" w:cs="Arial"/>
                <w:lang w:eastAsia="zh-TW"/>
              </w:rPr>
              <w:t>No spermatozoa seen</w:t>
            </w:r>
          </w:p>
          <w:p w14:paraId="1DFDABE7"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Reports will record the presence of sperm as:-</w:t>
            </w:r>
          </w:p>
          <w:p w14:paraId="27B87E68"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 xml:space="preserve">SPERM CONCENTRATION – </w:t>
            </w:r>
            <w:r w:rsidR="00C91B73">
              <w:rPr>
                <w:rFonts w:ascii="Arial" w:eastAsia="Microsoft JhengHei" w:hAnsi="Arial" w:cs="Arial"/>
                <w:lang w:eastAsia="zh-TW"/>
              </w:rPr>
              <w:t>i.e.</w:t>
            </w:r>
            <w:r>
              <w:rPr>
                <w:rFonts w:ascii="Arial" w:eastAsia="Microsoft JhengHei" w:hAnsi="Arial" w:cs="Arial"/>
                <w:lang w:eastAsia="zh-TW"/>
              </w:rPr>
              <w:t xml:space="preserve"> Number of sperm per ml</w:t>
            </w:r>
          </w:p>
          <w:p w14:paraId="6BD62C2D"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 xml:space="preserve">TOTAL COUNT – </w:t>
            </w:r>
            <w:r w:rsidR="00C91B73">
              <w:rPr>
                <w:rFonts w:ascii="Arial" w:eastAsia="Microsoft JhengHei" w:hAnsi="Arial" w:cs="Arial"/>
                <w:lang w:eastAsia="zh-TW"/>
              </w:rPr>
              <w:t>i.e.</w:t>
            </w:r>
            <w:r>
              <w:rPr>
                <w:rFonts w:ascii="Arial" w:eastAsia="Microsoft JhengHei" w:hAnsi="Arial" w:cs="Arial"/>
                <w:lang w:eastAsia="zh-TW"/>
              </w:rPr>
              <w:t xml:space="preserve"> Number of sperm per ml x volume of semen</w:t>
            </w:r>
          </w:p>
          <w:p w14:paraId="1269B6BB" w14:textId="77777777" w:rsidR="007F7E01" w:rsidRDefault="007F7E01" w:rsidP="00C4658D">
            <w:pPr>
              <w:spacing w:line="276" w:lineRule="auto"/>
            </w:pPr>
            <w:r>
              <w:rPr>
                <w:rFonts w:ascii="Arial" w:eastAsia="Microsoft JhengHei" w:hAnsi="Arial" w:cs="Arial"/>
                <w:lang w:eastAsia="zh-TW"/>
              </w:rPr>
              <w:t>Only sperm concentrations greater than 100,000 spermatozoa per ml are significant.</w:t>
            </w:r>
          </w:p>
        </w:tc>
      </w:tr>
      <w:tr w:rsidR="007F7E01" w14:paraId="08C2D9A9" w14:textId="77777777" w:rsidTr="00F07455">
        <w:trPr>
          <w:trHeight w:val="7220"/>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E0628" w14:textId="77777777" w:rsidR="007F7E01" w:rsidRDefault="007F7E01" w:rsidP="00C4658D">
            <w:pPr>
              <w:spacing w:line="276" w:lineRule="auto"/>
            </w:pPr>
            <w:r>
              <w:rPr>
                <w:rFonts w:ascii="Arial" w:hAnsi="Arial" w:cs="Arial"/>
                <w:b/>
                <w:lang w:eastAsia="en-GB"/>
              </w:rPr>
              <w:t>Interpretation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F0E2B"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Although there are strict guidelines for the measurement and quality control of semen variables they are not an absolute guide to a man’s fertility and no one parameter must ever be considered in isolation unless he has no sperm at all.  Procedural errors are minimised by standardised methods of collection, analysis and reporting, therefore it is essential that the patient understands the instructions prior to production of the sample. The overall balance of the sample is much more indicative of fertility potential and must be considered alongside any investigations of the female partner.  For example the term low sperm count is ambiguous and can be misinterpreted by the patient; the count may be low but an increased motility may be sufficiently high enough to compensate for any shortfall.</w:t>
            </w:r>
          </w:p>
          <w:p w14:paraId="30CF2EBC" w14:textId="77777777" w:rsidR="007F7E01" w:rsidRDefault="007F7E01" w:rsidP="00C4658D">
            <w:pPr>
              <w:spacing w:line="276" w:lineRule="auto"/>
              <w:rPr>
                <w:rFonts w:ascii="Arial" w:eastAsia="Microsoft JhengHei" w:hAnsi="Arial" w:cs="Arial"/>
                <w:lang w:eastAsia="zh-TW"/>
              </w:rPr>
            </w:pPr>
          </w:p>
          <w:p w14:paraId="1740B519"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Please refer to table below for distribution of values.</w:t>
            </w:r>
          </w:p>
          <w:p w14:paraId="28703F8C" w14:textId="77777777" w:rsidR="007F7E01" w:rsidRDefault="007F7E01" w:rsidP="00C4658D">
            <w:pPr>
              <w:spacing w:line="276" w:lineRule="auto"/>
              <w:rPr>
                <w:rFonts w:ascii="Arial" w:eastAsia="Microsoft JhengHei" w:hAnsi="Arial" w:cs="Arial"/>
                <w:lang w:eastAsia="zh-TW"/>
              </w:rPr>
            </w:pPr>
          </w:p>
          <w:p w14:paraId="7542B1ED"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Repeat Tests</w:t>
            </w:r>
          </w:p>
          <w:p w14:paraId="1AB0C9A9"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If any of the factors tested are below the normal range it is advisable to repeat the semen analysis test.  Abnormalities in the sample can occur for a number of reasons eg patient did not collect the whole sample.  In addition illness, stress or medication can also affect sperm quality.  Confirmation of a true sperm problem may require a second test.</w:t>
            </w:r>
          </w:p>
          <w:p w14:paraId="0B3515EA" w14:textId="77777777" w:rsidR="007F7E01" w:rsidRDefault="007F7E01" w:rsidP="00C4658D">
            <w:pPr>
              <w:spacing w:line="276" w:lineRule="auto"/>
              <w:rPr>
                <w:rFonts w:ascii="Arial" w:eastAsia="Microsoft JhengHei" w:hAnsi="Arial" w:cs="Arial"/>
                <w:lang w:eastAsia="zh-TW"/>
              </w:rPr>
            </w:pPr>
          </w:p>
          <w:p w14:paraId="0E966A5B" w14:textId="77777777" w:rsidR="00015D66" w:rsidRDefault="00015D66" w:rsidP="00C4658D">
            <w:pPr>
              <w:spacing w:line="276" w:lineRule="auto"/>
              <w:rPr>
                <w:rFonts w:ascii="Arial" w:eastAsia="Microsoft JhengHei" w:hAnsi="Arial" w:cs="Arial"/>
                <w:b/>
                <w:lang w:eastAsia="zh-TW"/>
              </w:rPr>
            </w:pPr>
          </w:p>
          <w:p w14:paraId="3B7AEF50" w14:textId="77777777" w:rsidR="007F7E01" w:rsidRDefault="007F7E01" w:rsidP="00C4658D">
            <w:pPr>
              <w:spacing w:line="276" w:lineRule="auto"/>
              <w:rPr>
                <w:rFonts w:ascii="Arial" w:eastAsia="Microsoft JhengHei" w:hAnsi="Arial" w:cs="Arial"/>
                <w:b/>
                <w:lang w:eastAsia="zh-TW"/>
              </w:rPr>
            </w:pPr>
            <w:r>
              <w:rPr>
                <w:rFonts w:ascii="Arial" w:eastAsia="Microsoft JhengHei" w:hAnsi="Arial" w:cs="Arial"/>
                <w:b/>
                <w:lang w:eastAsia="zh-TW"/>
              </w:rPr>
              <w:t>References:</w:t>
            </w:r>
          </w:p>
          <w:p w14:paraId="763BAA20" w14:textId="77777777" w:rsidR="007F7E01" w:rsidRDefault="007F7E01" w:rsidP="00C4658D">
            <w:pPr>
              <w:spacing w:line="276" w:lineRule="auto"/>
              <w:rPr>
                <w:rFonts w:ascii="Arial" w:eastAsia="Microsoft JhengHei" w:hAnsi="Arial" w:cs="Arial"/>
                <w:b/>
                <w:lang w:eastAsia="zh-TW"/>
              </w:rPr>
            </w:pPr>
            <w:r>
              <w:rPr>
                <w:rFonts w:ascii="Arial" w:eastAsia="Microsoft JhengHei" w:hAnsi="Arial" w:cs="Arial"/>
                <w:b/>
                <w:lang w:eastAsia="zh-TW"/>
              </w:rPr>
              <w:t>WHO 2010 Examination and processing of human semen</w:t>
            </w:r>
          </w:p>
          <w:p w14:paraId="69FA7433" w14:textId="77777777" w:rsidR="007F7E01" w:rsidRDefault="007F7E01" w:rsidP="00C4658D">
            <w:pPr>
              <w:spacing w:line="276" w:lineRule="auto"/>
            </w:pP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8BBFE" w14:textId="77777777" w:rsidR="007F7E01" w:rsidRDefault="007F7E01" w:rsidP="00C4658D">
            <w:pPr>
              <w:spacing w:line="276" w:lineRule="auto"/>
              <w:rPr>
                <w:rFonts w:ascii="Arial" w:eastAsia="Microsoft JhengHei" w:hAnsi="Arial" w:cs="Arial"/>
                <w:b/>
                <w:lang w:eastAsia="zh-TW"/>
              </w:rPr>
            </w:pPr>
            <w:r>
              <w:rPr>
                <w:rFonts w:ascii="Arial" w:eastAsia="Microsoft JhengHei" w:hAnsi="Arial" w:cs="Arial"/>
                <w:b/>
                <w:lang w:eastAsia="zh-TW"/>
              </w:rPr>
              <w:t>The laboratory will request a repeat in 4 weeks after the first sample and a repeat at 28 weeks post vasectomy if spermatozoa are still present at 20 weeks.</w:t>
            </w:r>
          </w:p>
          <w:p w14:paraId="2960D598" w14:textId="77777777" w:rsidR="007F7E01" w:rsidRDefault="007F7E01" w:rsidP="00C4658D">
            <w:pPr>
              <w:spacing w:line="276" w:lineRule="auto"/>
            </w:pPr>
            <w:r>
              <w:rPr>
                <w:rFonts w:ascii="Arial" w:eastAsia="Microsoft JhengHei" w:hAnsi="Arial" w:cs="Arial"/>
                <w:b/>
                <w:lang w:eastAsia="zh-TW"/>
              </w:rPr>
              <w:t xml:space="preserve">Please note that clearance /special clearance must be given by the GP surgeon who carried out the vasectomy.  The laboratory will NOT give clearance, but will advise if the sample is not suitable for clearance/special clearance.  </w:t>
            </w:r>
          </w:p>
          <w:p w14:paraId="02EEE54A" w14:textId="77777777" w:rsidR="007F7E01" w:rsidRDefault="007F7E01" w:rsidP="00C4658D">
            <w:pPr>
              <w:spacing w:line="276" w:lineRule="auto"/>
              <w:rPr>
                <w:rFonts w:ascii="Arial" w:eastAsia="Microsoft JhengHei" w:hAnsi="Arial" w:cs="Arial"/>
                <w:b/>
                <w:lang w:eastAsia="zh-TW"/>
              </w:rPr>
            </w:pPr>
            <w:r>
              <w:rPr>
                <w:rFonts w:ascii="Arial" w:eastAsia="Microsoft JhengHei" w:hAnsi="Arial" w:cs="Arial"/>
                <w:b/>
                <w:lang w:eastAsia="zh-TW"/>
              </w:rPr>
              <w:t>Clearance</w:t>
            </w:r>
          </w:p>
          <w:p w14:paraId="21DEFCC9"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Will require either 2 samples with ‘No spermatozoa seen’ or 1 sample with less than 100,000 spermatozoa per ml followed by a sample where no spermatozoa are seen.</w:t>
            </w:r>
          </w:p>
          <w:p w14:paraId="029467A5" w14:textId="77777777" w:rsidR="007F7E01" w:rsidRDefault="007F7E01" w:rsidP="00C4658D">
            <w:pPr>
              <w:spacing w:line="276" w:lineRule="auto"/>
              <w:rPr>
                <w:rFonts w:ascii="Arial" w:eastAsia="Microsoft JhengHei" w:hAnsi="Arial" w:cs="Arial"/>
                <w:lang w:eastAsia="zh-TW"/>
              </w:rPr>
            </w:pPr>
          </w:p>
          <w:p w14:paraId="1258C709" w14:textId="77777777" w:rsidR="007F7E01" w:rsidRDefault="007F7E01" w:rsidP="00C4658D">
            <w:pPr>
              <w:spacing w:line="276" w:lineRule="auto"/>
              <w:rPr>
                <w:rFonts w:ascii="Arial" w:eastAsia="Microsoft JhengHei" w:hAnsi="Arial" w:cs="Arial"/>
                <w:b/>
                <w:lang w:eastAsia="zh-TW"/>
              </w:rPr>
            </w:pPr>
            <w:r>
              <w:rPr>
                <w:rFonts w:ascii="Arial" w:eastAsia="Microsoft JhengHei" w:hAnsi="Arial" w:cs="Arial"/>
                <w:b/>
                <w:lang w:eastAsia="zh-TW"/>
              </w:rPr>
              <w:t>Special Clearance</w:t>
            </w:r>
          </w:p>
          <w:p w14:paraId="72D8708C"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 xml:space="preserve">Evidence based studies have shown that in a small minority of men </w:t>
            </w:r>
          </w:p>
          <w:p w14:paraId="74629840" w14:textId="01DAC544"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non-motile spermatozoa persist after vasectomy. In such cases special clearance may be given if less than 100,</w:t>
            </w:r>
            <w:r w:rsidRPr="00AB6961">
              <w:rPr>
                <w:rFonts w:ascii="Arial" w:eastAsia="Microsoft JhengHei" w:hAnsi="Arial" w:cs="Arial"/>
                <w:lang w:eastAsia="zh-TW"/>
              </w:rPr>
              <w:t xml:space="preserve">000 </w:t>
            </w:r>
            <w:r w:rsidR="00CB53B9" w:rsidRPr="00AB6961">
              <w:rPr>
                <w:rFonts w:ascii="Arial" w:eastAsia="Microsoft JhengHei" w:hAnsi="Arial" w:cs="Arial"/>
                <w:lang w:eastAsia="zh-TW"/>
              </w:rPr>
              <w:t xml:space="preserve">non motile </w:t>
            </w:r>
            <w:r w:rsidRPr="00AB6961">
              <w:rPr>
                <w:rFonts w:ascii="Arial" w:eastAsia="Microsoft JhengHei" w:hAnsi="Arial" w:cs="Arial"/>
                <w:lang w:eastAsia="zh-TW"/>
              </w:rPr>
              <w:t xml:space="preserve">spermatozoa </w:t>
            </w:r>
            <w:r>
              <w:rPr>
                <w:rFonts w:ascii="Arial" w:eastAsia="Microsoft JhengHei" w:hAnsi="Arial" w:cs="Arial"/>
                <w:lang w:eastAsia="zh-TW"/>
              </w:rPr>
              <w:t xml:space="preserve">per ml are seen in a sample examined at least 28 weeks after vasectomy. </w:t>
            </w:r>
          </w:p>
          <w:p w14:paraId="0577D6F3" w14:textId="77777777" w:rsidR="007F7E01" w:rsidRDefault="007F7E01" w:rsidP="00C4658D">
            <w:pPr>
              <w:spacing w:line="276" w:lineRule="auto"/>
            </w:pPr>
            <w:r>
              <w:rPr>
                <w:rFonts w:ascii="Arial" w:eastAsia="Microsoft JhengHei" w:hAnsi="Arial" w:cs="Arial"/>
                <w:lang w:eastAsia="zh-TW"/>
              </w:rPr>
              <w:t>If all three samples (at 16, 20 and 28 weeks) show the presence of non-motile sperm in concentrations of less than 100,000 spermatozoa per ml special clearance can be given to the patient by the vasectomy surgeon.</w:t>
            </w:r>
          </w:p>
          <w:p w14:paraId="617DD9F4" w14:textId="77777777" w:rsidR="007F7E01" w:rsidRDefault="007F7E01" w:rsidP="00C4658D">
            <w:pPr>
              <w:spacing w:line="276" w:lineRule="auto"/>
              <w:rPr>
                <w:rFonts w:ascii="Arial" w:eastAsia="Microsoft JhengHei" w:hAnsi="Arial" w:cs="Arial"/>
                <w:lang w:eastAsia="zh-TW"/>
              </w:rPr>
            </w:pPr>
            <w:r>
              <w:rPr>
                <w:rFonts w:ascii="Arial" w:eastAsia="Microsoft JhengHei" w:hAnsi="Arial" w:cs="Arial"/>
                <w:lang w:eastAsia="zh-TW"/>
              </w:rPr>
              <w:t>In these cases the report will read:–</w:t>
            </w:r>
          </w:p>
          <w:p w14:paraId="341F4FE4" w14:textId="2FD3DD05" w:rsidR="007F7E01" w:rsidRDefault="007F7E01" w:rsidP="00C4658D">
            <w:pPr>
              <w:spacing w:line="276" w:lineRule="auto"/>
            </w:pPr>
            <w:r>
              <w:rPr>
                <w:rFonts w:ascii="Arial" w:eastAsia="Microsoft JhengHei" w:hAnsi="Arial" w:cs="Arial"/>
                <w:lang w:val="it-IT" w:eastAsia="zh-TW"/>
              </w:rPr>
              <w:t xml:space="preserve">PERSISTENT RARE (&lt; 100,000 spermatozoa/ml) SPERMATOZOA PRESENT.  </w:t>
            </w:r>
            <w:r>
              <w:rPr>
                <w:rFonts w:ascii="Arial" w:eastAsia="Microsoft JhengHei" w:hAnsi="Arial" w:cs="Arial"/>
                <w:lang w:eastAsia="zh-TW"/>
              </w:rPr>
              <w:t xml:space="preserve">If you have any further queries or have any problems regarding the production and delivery of your semen sample </w:t>
            </w:r>
            <w:r w:rsidR="00F46A76">
              <w:rPr>
                <w:rFonts w:ascii="Arial" w:eastAsia="Microsoft JhengHei" w:hAnsi="Arial" w:cs="Arial"/>
                <w:lang w:eastAsia="zh-TW"/>
              </w:rPr>
              <w:t>please contact us on 01233 616145</w:t>
            </w:r>
          </w:p>
          <w:p w14:paraId="3048A709" w14:textId="77777777" w:rsidR="007F7E01" w:rsidRDefault="007F7E01" w:rsidP="00C4658D">
            <w:pPr>
              <w:spacing w:line="276" w:lineRule="auto"/>
              <w:rPr>
                <w:rFonts w:ascii="Arial" w:eastAsia="Microsoft JhengHei" w:hAnsi="Arial" w:cs="Arial"/>
                <w:b/>
                <w:color w:val="FF0000"/>
                <w:lang w:eastAsia="zh-TW"/>
              </w:rPr>
            </w:pPr>
          </w:p>
          <w:p w14:paraId="6E3CC980" w14:textId="77777777" w:rsidR="007F7E01" w:rsidRDefault="007F7E01" w:rsidP="00C4658D">
            <w:pPr>
              <w:spacing w:line="276" w:lineRule="auto"/>
              <w:rPr>
                <w:rFonts w:ascii="Arial" w:eastAsia="Microsoft JhengHei" w:hAnsi="Arial" w:cs="Arial"/>
                <w:b/>
                <w:lang w:eastAsia="zh-TW"/>
              </w:rPr>
            </w:pPr>
            <w:r>
              <w:rPr>
                <w:rFonts w:ascii="Arial" w:eastAsia="Microsoft JhengHei" w:hAnsi="Arial" w:cs="Arial"/>
                <w:b/>
                <w:lang w:eastAsia="zh-TW"/>
              </w:rPr>
              <w:t>References:</w:t>
            </w:r>
          </w:p>
          <w:p w14:paraId="2D0B2D69" w14:textId="77777777" w:rsidR="007F7E01" w:rsidRDefault="007F7E01" w:rsidP="00C4658D">
            <w:pPr>
              <w:spacing w:line="276" w:lineRule="auto"/>
            </w:pPr>
            <w:r>
              <w:rPr>
                <w:rFonts w:ascii="Arial" w:eastAsia="CenturyGothic" w:hAnsi="Arial" w:cs="Arial"/>
                <w:lang w:eastAsia="en-GB"/>
              </w:rPr>
              <w:t>1.2016 Laboratory guidelines for post vasectomy semen analysis: Association of  Biomedical Andrologists, the British Andrology Society and</w:t>
            </w:r>
            <w:r>
              <w:rPr>
                <w:rFonts w:ascii="Arial" w:eastAsia="CenturyGothic" w:hAnsi="Arial" w:cs="Arial"/>
                <w:sz w:val="24"/>
                <w:szCs w:val="24"/>
                <w:lang w:eastAsia="en-GB"/>
              </w:rPr>
              <w:t xml:space="preserve"> </w:t>
            </w:r>
            <w:r>
              <w:rPr>
                <w:rFonts w:ascii="Arial" w:eastAsia="CenturyGothic" w:hAnsi="Arial" w:cs="Arial"/>
                <w:lang w:eastAsia="en-GB"/>
              </w:rPr>
              <w:t xml:space="preserve">the British Association of Urological Surgeons .Hancock P et al. J Clin Path 2016 </w:t>
            </w:r>
            <w:r>
              <w:rPr>
                <w:rFonts w:ascii="Arial" w:hAnsi="Arial" w:cs="Arial"/>
                <w:color w:val="212121"/>
                <w:lang w:val="en"/>
              </w:rPr>
              <w:t>Jul;</w:t>
            </w:r>
            <w:r>
              <w:rPr>
                <w:rFonts w:ascii="Arial" w:hAnsi="Arial" w:cs="Arial"/>
                <w:b/>
                <w:color w:val="212121"/>
                <w:lang w:val="en"/>
              </w:rPr>
              <w:t>69</w:t>
            </w:r>
            <w:r>
              <w:rPr>
                <w:rFonts w:ascii="Arial" w:hAnsi="Arial" w:cs="Arial"/>
                <w:color w:val="212121"/>
                <w:lang w:val="en"/>
              </w:rPr>
              <w:t>(7):655-60</w:t>
            </w:r>
          </w:p>
          <w:p w14:paraId="20D9DD01" w14:textId="77777777" w:rsidR="007F7E01" w:rsidRDefault="007F7E01" w:rsidP="00C4658D">
            <w:pPr>
              <w:spacing w:line="276" w:lineRule="auto"/>
              <w:rPr>
                <w:rFonts w:ascii="Arial" w:eastAsia="CenturyGothic" w:hAnsi="Arial" w:cs="Arial"/>
                <w:lang w:eastAsia="en-GB"/>
              </w:rPr>
            </w:pPr>
          </w:p>
          <w:p w14:paraId="61002A41" w14:textId="77777777" w:rsidR="007F7E01" w:rsidRDefault="007F7E01" w:rsidP="00C4658D">
            <w:pPr>
              <w:spacing w:line="276" w:lineRule="auto"/>
            </w:pPr>
            <w:r>
              <w:rPr>
                <w:rFonts w:ascii="Arial" w:eastAsia="CenturyGothic" w:hAnsi="Arial" w:cs="Arial"/>
                <w:lang w:eastAsia="en-GB"/>
              </w:rPr>
              <w:t>2. Use of large-volume, fixed-depth, disposable slides for post-vasectomy semen analysis. Hancock et al Br J Biomed Sci 2014;</w:t>
            </w:r>
            <w:r>
              <w:rPr>
                <w:rFonts w:ascii="Arial" w:eastAsia="CenturyGothic" w:hAnsi="Arial" w:cs="Arial"/>
                <w:b/>
                <w:lang w:eastAsia="en-GB"/>
              </w:rPr>
              <w:t>71</w:t>
            </w:r>
            <w:r>
              <w:rPr>
                <w:rFonts w:ascii="Arial" w:eastAsia="CenturyGothic" w:hAnsi="Arial" w:cs="Arial"/>
                <w:lang w:eastAsia="en-GB"/>
              </w:rPr>
              <w:t>(1):1-5</w:t>
            </w:r>
          </w:p>
          <w:p w14:paraId="5E61F6F9" w14:textId="77777777" w:rsidR="007F7E01" w:rsidRDefault="007F7E01" w:rsidP="00C4658D">
            <w:pPr>
              <w:spacing w:line="276" w:lineRule="auto"/>
              <w:rPr>
                <w:rFonts w:ascii="Arial" w:eastAsia="CenturyGothic" w:hAnsi="Arial" w:cs="Arial"/>
                <w:lang w:eastAsia="en-GB"/>
              </w:rPr>
            </w:pPr>
          </w:p>
          <w:p w14:paraId="6F4C95DB" w14:textId="77777777" w:rsidR="007F7E01" w:rsidRDefault="007F7E01" w:rsidP="00C4658D">
            <w:pPr>
              <w:autoSpaceDE w:val="0"/>
              <w:spacing w:line="276" w:lineRule="auto"/>
            </w:pPr>
            <w:r>
              <w:rPr>
                <w:rFonts w:ascii="Arial" w:hAnsi="Arial" w:cs="Arial"/>
              </w:rPr>
              <w:t xml:space="preserve">3. </w:t>
            </w:r>
            <w:r>
              <w:rPr>
                <w:rFonts w:ascii="Arial" w:eastAsia="CenturyGothic" w:hAnsi="Arial" w:cs="Arial"/>
                <w:lang w:eastAsia="en-GB"/>
              </w:rPr>
              <w:t xml:space="preserve">Male and Female Sterilisation.Faculty of Sexual &amp; Reproductive Healthcare </w:t>
            </w:r>
          </w:p>
          <w:p w14:paraId="681DE5DF" w14:textId="77777777" w:rsidR="007F7E01" w:rsidRDefault="007F7E01" w:rsidP="00C4658D">
            <w:pPr>
              <w:autoSpaceDE w:val="0"/>
              <w:spacing w:line="276" w:lineRule="auto"/>
              <w:rPr>
                <w:rFonts w:ascii="Arial" w:eastAsia="Microsoft JhengHei" w:hAnsi="Arial" w:cs="Arial"/>
                <w:lang w:eastAsia="zh-TW"/>
              </w:rPr>
            </w:pPr>
            <w:r>
              <w:rPr>
                <w:rFonts w:ascii="Arial" w:eastAsia="CenturyGothic" w:hAnsi="Arial" w:cs="Arial"/>
                <w:lang w:eastAsia="en-GB"/>
              </w:rPr>
              <w:t>Sept 2014</w:t>
            </w:r>
          </w:p>
          <w:p w14:paraId="5E088AD4" w14:textId="77777777" w:rsidR="007F7E01" w:rsidRDefault="007F7E01" w:rsidP="00C4658D">
            <w:pPr>
              <w:spacing w:line="276" w:lineRule="auto"/>
            </w:pPr>
          </w:p>
        </w:tc>
      </w:tr>
    </w:tbl>
    <w:p w14:paraId="3AB0FF0E" w14:textId="77777777" w:rsidR="00D3342C" w:rsidRDefault="00D3342C" w:rsidP="00C4658D">
      <w:pPr>
        <w:spacing w:line="276" w:lineRule="auto"/>
        <w:rPr>
          <w:rStyle w:val="CommentReference"/>
        </w:rPr>
      </w:pPr>
    </w:p>
    <w:p w14:paraId="3E8F91A2" w14:textId="3C4E6176" w:rsidR="00B224AB" w:rsidRPr="00E11B72" w:rsidRDefault="00B224AB" w:rsidP="00C4658D">
      <w:pPr>
        <w:pStyle w:val="Heading1"/>
        <w:spacing w:line="276" w:lineRule="auto"/>
        <w:rPr>
          <w:rFonts w:ascii="Arial" w:eastAsia="Microsoft JhengHei" w:hAnsi="Arial" w:cs="Arial"/>
          <w:sz w:val="22"/>
          <w:lang w:eastAsia="zh-TW"/>
        </w:rPr>
      </w:pPr>
      <w:bookmarkStart w:id="39" w:name="_Toc124863616"/>
      <w:r w:rsidRPr="00E11B72">
        <w:rPr>
          <w:rFonts w:ascii="Arial" w:eastAsia="Microsoft JhengHei" w:hAnsi="Arial" w:cs="Arial"/>
          <w:sz w:val="22"/>
          <w:lang w:eastAsia="zh-TW"/>
        </w:rPr>
        <w:t>MORTUARY</w:t>
      </w:r>
      <w:bookmarkEnd w:id="39"/>
    </w:p>
    <w:p w14:paraId="24D2CAFF" w14:textId="38B9A613" w:rsidR="00CF4A2E" w:rsidRPr="00E11B72" w:rsidRDefault="00E52FFB" w:rsidP="00C4658D">
      <w:pPr>
        <w:pStyle w:val="Heading1"/>
        <w:spacing w:line="276" w:lineRule="auto"/>
        <w:rPr>
          <w:rFonts w:ascii="Arial" w:eastAsia="Microsoft JhengHei" w:hAnsi="Arial" w:cs="Arial"/>
          <w:sz w:val="22"/>
          <w:lang w:eastAsia="zh-TW"/>
        </w:rPr>
      </w:pPr>
      <w:bookmarkStart w:id="40" w:name="_Toc124863617"/>
      <w:r w:rsidRPr="00E11B72">
        <w:rPr>
          <w:rFonts w:ascii="Arial" w:eastAsia="Microsoft JhengHei" w:hAnsi="Arial" w:cs="Arial"/>
          <w:sz w:val="22"/>
          <w:lang w:eastAsia="zh-TW"/>
        </w:rPr>
        <w:t>Useful contacts</w:t>
      </w:r>
      <w:bookmarkEnd w:id="40"/>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B224AB" w:rsidRPr="00C40F22" w14:paraId="1D2540C3" w14:textId="77777777" w:rsidTr="00BB21BC">
        <w:trPr>
          <w:jc w:val="center"/>
        </w:trPr>
        <w:tc>
          <w:tcPr>
            <w:tcW w:w="4962" w:type="dxa"/>
            <w:shd w:val="clear" w:color="auto" w:fill="BFBFBF" w:themeFill="background1" w:themeFillShade="BF"/>
          </w:tcPr>
          <w:p w14:paraId="45C255A1" w14:textId="77777777" w:rsidR="00B224AB" w:rsidRPr="00C40F22" w:rsidRDefault="00CF4A2E" w:rsidP="00C4658D">
            <w:pPr>
              <w:spacing w:line="276" w:lineRule="auto"/>
              <w:rPr>
                <w:rFonts w:ascii="Arial" w:eastAsia="Microsoft JhengHei" w:hAnsi="Arial" w:cs="Arial"/>
                <w:b/>
                <w:lang w:eastAsia="zh-TW"/>
              </w:rPr>
            </w:pPr>
            <w:r>
              <w:rPr>
                <w:rFonts w:ascii="Arial" w:eastAsia="Microsoft JhengHei" w:hAnsi="Arial" w:cs="Arial"/>
                <w:b/>
                <w:lang w:eastAsia="zh-TW"/>
              </w:rPr>
              <w:t>C</w:t>
            </w:r>
            <w:r w:rsidR="00B224AB" w:rsidRPr="00C40F22">
              <w:rPr>
                <w:rFonts w:ascii="Arial" w:eastAsia="Microsoft JhengHei" w:hAnsi="Arial" w:cs="Arial"/>
                <w:b/>
                <w:lang w:eastAsia="zh-TW"/>
              </w:rPr>
              <w:t>ontact</w:t>
            </w:r>
          </w:p>
        </w:tc>
        <w:tc>
          <w:tcPr>
            <w:tcW w:w="4678" w:type="dxa"/>
            <w:shd w:val="clear" w:color="auto" w:fill="BFBFBF" w:themeFill="background1" w:themeFillShade="BF"/>
          </w:tcPr>
          <w:p w14:paraId="4B5BD5C8" w14:textId="77777777" w:rsidR="00B224AB" w:rsidRPr="00C40F22" w:rsidRDefault="00B224AB" w:rsidP="00C4658D">
            <w:pPr>
              <w:spacing w:line="276" w:lineRule="auto"/>
              <w:rPr>
                <w:rFonts w:ascii="Arial" w:eastAsia="Microsoft JhengHei" w:hAnsi="Arial" w:cs="Arial"/>
                <w:b/>
                <w:lang w:eastAsia="zh-TW"/>
              </w:rPr>
            </w:pPr>
            <w:r w:rsidRPr="00C40F22">
              <w:rPr>
                <w:rFonts w:ascii="Arial" w:eastAsia="Microsoft JhengHei" w:hAnsi="Arial" w:cs="Arial"/>
                <w:b/>
                <w:lang w:eastAsia="zh-TW"/>
              </w:rPr>
              <w:t xml:space="preserve">Phone </w:t>
            </w:r>
            <w:r w:rsidR="00D3435B" w:rsidRPr="00C40F22">
              <w:rPr>
                <w:rFonts w:ascii="Arial" w:eastAsia="Microsoft JhengHei" w:hAnsi="Arial" w:cs="Arial"/>
                <w:b/>
                <w:lang w:eastAsia="zh-TW"/>
              </w:rPr>
              <w:t>n</w:t>
            </w:r>
            <w:r w:rsidRPr="00C40F22">
              <w:rPr>
                <w:rFonts w:ascii="Arial" w:eastAsia="Microsoft JhengHei" w:hAnsi="Arial" w:cs="Arial"/>
                <w:b/>
                <w:lang w:eastAsia="zh-TW"/>
              </w:rPr>
              <w:t>umber</w:t>
            </w:r>
          </w:p>
        </w:tc>
      </w:tr>
      <w:tr w:rsidR="00B224AB" w:rsidRPr="00C40F22" w14:paraId="10005AB2" w14:textId="77777777" w:rsidTr="003D0F98">
        <w:trPr>
          <w:jc w:val="center"/>
        </w:trPr>
        <w:tc>
          <w:tcPr>
            <w:tcW w:w="4962" w:type="dxa"/>
            <w:shd w:val="clear" w:color="auto" w:fill="auto"/>
          </w:tcPr>
          <w:p w14:paraId="393229EB" w14:textId="1E8965B5"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Kent and Cante</w:t>
            </w:r>
            <w:r w:rsidR="00B7181D" w:rsidRPr="00C40F22">
              <w:rPr>
                <w:rFonts w:ascii="Arial" w:eastAsia="Microsoft JhengHei" w:hAnsi="Arial" w:cs="Arial"/>
                <w:lang w:eastAsia="zh-TW"/>
              </w:rPr>
              <w:t xml:space="preserve">rbury Hospital  </w:t>
            </w:r>
            <w:r w:rsidR="0096774D">
              <w:rPr>
                <w:rFonts w:ascii="Arial" w:eastAsia="Microsoft JhengHei" w:hAnsi="Arial" w:cs="Arial"/>
                <w:lang w:eastAsia="zh-TW"/>
              </w:rPr>
              <w:t xml:space="preserve">Bereavement Service </w:t>
            </w:r>
            <w:r w:rsidRPr="00C40F22">
              <w:rPr>
                <w:rFonts w:ascii="Arial" w:eastAsia="Microsoft JhengHei" w:hAnsi="Arial" w:cs="Arial"/>
                <w:lang w:eastAsia="zh-TW"/>
              </w:rPr>
              <w:t>Office</w:t>
            </w:r>
          </w:p>
        </w:tc>
        <w:tc>
          <w:tcPr>
            <w:tcW w:w="4678" w:type="dxa"/>
            <w:shd w:val="clear" w:color="auto" w:fill="auto"/>
          </w:tcPr>
          <w:p w14:paraId="547EF53C" w14:textId="77777777"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01227 766877</w:t>
            </w:r>
          </w:p>
          <w:p w14:paraId="2592E8F9" w14:textId="77777777"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(Ext: 722-4</w:t>
            </w:r>
            <w:r w:rsidR="00B51490" w:rsidRPr="00C40F22">
              <w:rPr>
                <w:rFonts w:ascii="Arial" w:eastAsia="Microsoft JhengHei" w:hAnsi="Arial" w:cs="Arial"/>
                <w:lang w:eastAsia="zh-TW"/>
              </w:rPr>
              <w:t>006</w:t>
            </w:r>
            <w:r w:rsidRPr="00C40F22">
              <w:rPr>
                <w:rFonts w:ascii="Arial" w:eastAsia="Microsoft JhengHei" w:hAnsi="Arial" w:cs="Arial"/>
                <w:lang w:eastAsia="zh-TW"/>
              </w:rPr>
              <w:t>)</w:t>
            </w:r>
          </w:p>
        </w:tc>
      </w:tr>
      <w:tr w:rsidR="00B224AB" w:rsidRPr="00C40F22" w14:paraId="464AF141" w14:textId="77777777" w:rsidTr="003D0F98">
        <w:trPr>
          <w:jc w:val="center"/>
        </w:trPr>
        <w:tc>
          <w:tcPr>
            <w:tcW w:w="4962" w:type="dxa"/>
            <w:shd w:val="clear" w:color="auto" w:fill="auto"/>
          </w:tcPr>
          <w:p w14:paraId="78A42804" w14:textId="4C72A2D4"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Queen Elizabeth the Queen M</w:t>
            </w:r>
            <w:r w:rsidR="00082CE3" w:rsidRPr="00C40F22">
              <w:rPr>
                <w:rFonts w:ascii="Arial" w:eastAsia="Microsoft JhengHei" w:hAnsi="Arial" w:cs="Arial"/>
                <w:lang w:eastAsia="zh-TW"/>
              </w:rPr>
              <w:t xml:space="preserve">other Hospital </w:t>
            </w:r>
            <w:r w:rsidR="0096774D">
              <w:rPr>
                <w:rFonts w:ascii="Arial" w:eastAsia="Microsoft JhengHei" w:hAnsi="Arial" w:cs="Arial"/>
                <w:lang w:eastAsia="zh-TW"/>
              </w:rPr>
              <w:t>Bereavement Service</w:t>
            </w:r>
            <w:r w:rsidR="00B7181D" w:rsidRPr="00C40F22">
              <w:rPr>
                <w:rFonts w:ascii="Arial" w:eastAsia="Microsoft JhengHei" w:hAnsi="Arial" w:cs="Arial"/>
                <w:lang w:eastAsia="zh-TW"/>
              </w:rPr>
              <w:t xml:space="preserve"> </w:t>
            </w:r>
            <w:r w:rsidRPr="00C40F22">
              <w:rPr>
                <w:rFonts w:ascii="Arial" w:eastAsia="Microsoft JhengHei" w:hAnsi="Arial" w:cs="Arial"/>
                <w:lang w:eastAsia="zh-TW"/>
              </w:rPr>
              <w:t>Office</w:t>
            </w:r>
          </w:p>
        </w:tc>
        <w:tc>
          <w:tcPr>
            <w:tcW w:w="4678" w:type="dxa"/>
            <w:shd w:val="clear" w:color="auto" w:fill="auto"/>
          </w:tcPr>
          <w:p w14:paraId="4CA01AFD" w14:textId="77777777"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01843 225544</w:t>
            </w:r>
          </w:p>
          <w:p w14:paraId="3538275D" w14:textId="77777777"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(Ext: 725-</w:t>
            </w:r>
            <w:r w:rsidR="00B51490" w:rsidRPr="00C40F22">
              <w:rPr>
                <w:rFonts w:ascii="Arial" w:eastAsia="Microsoft JhengHei" w:hAnsi="Arial" w:cs="Arial"/>
                <w:lang w:eastAsia="zh-TW"/>
              </w:rPr>
              <w:t>4452</w:t>
            </w:r>
            <w:r w:rsidRPr="00C40F22">
              <w:rPr>
                <w:rFonts w:ascii="Arial" w:eastAsia="Microsoft JhengHei" w:hAnsi="Arial" w:cs="Arial"/>
                <w:lang w:eastAsia="zh-TW"/>
              </w:rPr>
              <w:t>)</w:t>
            </w:r>
          </w:p>
        </w:tc>
      </w:tr>
      <w:tr w:rsidR="00B224AB" w:rsidRPr="00C40F22" w14:paraId="272C2A57" w14:textId="77777777" w:rsidTr="003D0F98">
        <w:trPr>
          <w:jc w:val="center"/>
        </w:trPr>
        <w:tc>
          <w:tcPr>
            <w:tcW w:w="4962" w:type="dxa"/>
            <w:shd w:val="clear" w:color="auto" w:fill="auto"/>
          </w:tcPr>
          <w:p w14:paraId="4416159E" w14:textId="77777777"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 xml:space="preserve">William Harvey Hospital </w:t>
            </w:r>
          </w:p>
          <w:p w14:paraId="1E48216C" w14:textId="08DDD014" w:rsidR="00B224AB" w:rsidRPr="00C40F22" w:rsidRDefault="0096774D" w:rsidP="00C4658D">
            <w:pPr>
              <w:spacing w:line="276" w:lineRule="auto"/>
              <w:rPr>
                <w:rFonts w:ascii="Arial" w:eastAsia="Microsoft JhengHei" w:hAnsi="Arial" w:cs="Arial"/>
                <w:lang w:eastAsia="zh-TW"/>
              </w:rPr>
            </w:pPr>
            <w:r>
              <w:rPr>
                <w:rFonts w:ascii="Arial" w:eastAsia="Microsoft JhengHei" w:hAnsi="Arial" w:cs="Arial"/>
                <w:lang w:eastAsia="zh-TW"/>
              </w:rPr>
              <w:t>Bereavement Service</w:t>
            </w:r>
            <w:r w:rsidR="00082CE3" w:rsidRPr="00C40F22">
              <w:rPr>
                <w:rFonts w:ascii="Arial" w:eastAsia="Microsoft JhengHei" w:hAnsi="Arial" w:cs="Arial"/>
                <w:lang w:eastAsia="zh-TW"/>
              </w:rPr>
              <w:t xml:space="preserve"> </w:t>
            </w:r>
            <w:r w:rsidR="00B224AB" w:rsidRPr="00C40F22">
              <w:rPr>
                <w:rFonts w:ascii="Arial" w:eastAsia="Microsoft JhengHei" w:hAnsi="Arial" w:cs="Arial"/>
                <w:lang w:eastAsia="zh-TW"/>
              </w:rPr>
              <w:t>Office</w:t>
            </w:r>
          </w:p>
        </w:tc>
        <w:tc>
          <w:tcPr>
            <w:tcW w:w="4678" w:type="dxa"/>
            <w:shd w:val="clear" w:color="auto" w:fill="auto"/>
          </w:tcPr>
          <w:p w14:paraId="5036E99A" w14:textId="77777777"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01233 633331</w:t>
            </w:r>
          </w:p>
          <w:p w14:paraId="65AC89B7" w14:textId="5031F7AB" w:rsidR="00B224AB" w:rsidRPr="00C40F22" w:rsidRDefault="00B224AB" w:rsidP="006C0D7B">
            <w:pPr>
              <w:spacing w:line="276" w:lineRule="auto"/>
              <w:rPr>
                <w:rFonts w:ascii="Arial" w:eastAsia="Microsoft JhengHei" w:hAnsi="Arial" w:cs="Arial"/>
                <w:lang w:eastAsia="zh-TW"/>
              </w:rPr>
            </w:pPr>
            <w:r w:rsidRPr="00C40F22">
              <w:rPr>
                <w:rFonts w:ascii="Arial" w:eastAsia="Microsoft JhengHei" w:hAnsi="Arial" w:cs="Arial"/>
                <w:lang w:eastAsia="zh-TW"/>
              </w:rPr>
              <w:t xml:space="preserve">(Ext: </w:t>
            </w:r>
            <w:r w:rsidR="00B51490" w:rsidRPr="00C40F22">
              <w:rPr>
                <w:rFonts w:ascii="Arial" w:eastAsia="Microsoft JhengHei" w:hAnsi="Arial" w:cs="Arial"/>
                <w:lang w:eastAsia="zh-TW"/>
              </w:rPr>
              <w:t>723-6887</w:t>
            </w:r>
            <w:r w:rsidRPr="00C40F22">
              <w:rPr>
                <w:rFonts w:ascii="Arial" w:eastAsia="Microsoft JhengHei" w:hAnsi="Arial" w:cs="Arial"/>
                <w:lang w:eastAsia="zh-TW"/>
              </w:rPr>
              <w:t>)</w:t>
            </w:r>
          </w:p>
        </w:tc>
      </w:tr>
      <w:tr w:rsidR="00B224AB" w:rsidRPr="00C40F22" w14:paraId="12949AEE" w14:textId="77777777" w:rsidTr="003D0F98">
        <w:trPr>
          <w:jc w:val="center"/>
        </w:trPr>
        <w:tc>
          <w:tcPr>
            <w:tcW w:w="4962" w:type="dxa"/>
            <w:shd w:val="clear" w:color="auto" w:fill="auto"/>
          </w:tcPr>
          <w:p w14:paraId="7DD238FD" w14:textId="3D9D1AFE"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 xml:space="preserve">Senior Chaplain </w:t>
            </w:r>
            <w:r w:rsidR="00E11B72">
              <w:rPr>
                <w:rFonts w:ascii="Arial" w:eastAsia="Microsoft JhengHei" w:hAnsi="Arial" w:cs="Arial"/>
                <w:lang w:eastAsia="zh-TW"/>
              </w:rPr>
              <w:t xml:space="preserve"> </w:t>
            </w:r>
            <w:r w:rsidRPr="00C40F22">
              <w:rPr>
                <w:rFonts w:ascii="Arial" w:eastAsia="Microsoft JhengHei" w:hAnsi="Arial" w:cs="Arial"/>
                <w:lang w:eastAsia="zh-TW"/>
              </w:rPr>
              <w:t>Rev. Christopher White</w:t>
            </w:r>
          </w:p>
        </w:tc>
        <w:tc>
          <w:tcPr>
            <w:tcW w:w="4678" w:type="dxa"/>
            <w:shd w:val="clear" w:color="auto" w:fill="auto"/>
          </w:tcPr>
          <w:p w14:paraId="4F33D58E" w14:textId="4F216986" w:rsidR="00B224AB" w:rsidRPr="00C40F22" w:rsidRDefault="00B224AB" w:rsidP="00C4658D">
            <w:pPr>
              <w:spacing w:line="276" w:lineRule="auto"/>
              <w:rPr>
                <w:rFonts w:ascii="Arial" w:eastAsia="Microsoft JhengHei" w:hAnsi="Arial" w:cs="Arial"/>
                <w:lang w:eastAsia="zh-TW"/>
              </w:rPr>
            </w:pPr>
            <w:r w:rsidRPr="00C40F22">
              <w:rPr>
                <w:rFonts w:ascii="Arial" w:eastAsia="Microsoft JhengHei" w:hAnsi="Arial" w:cs="Arial"/>
                <w:lang w:eastAsia="zh-TW"/>
              </w:rPr>
              <w:t>01843 225544 (Ext: 725-2578)</w:t>
            </w:r>
          </w:p>
        </w:tc>
      </w:tr>
      <w:tr w:rsidR="00B224AB" w:rsidRPr="00C40F22" w14:paraId="4FEF5B71" w14:textId="77777777" w:rsidTr="003D0F98">
        <w:trPr>
          <w:jc w:val="center"/>
        </w:trPr>
        <w:tc>
          <w:tcPr>
            <w:tcW w:w="4962" w:type="dxa"/>
            <w:shd w:val="clear" w:color="auto" w:fill="auto"/>
          </w:tcPr>
          <w:p w14:paraId="6A0856FA" w14:textId="77777777" w:rsidR="00B224AB" w:rsidRPr="00C40F22" w:rsidRDefault="00DD319F" w:rsidP="00C4658D">
            <w:pPr>
              <w:spacing w:line="276" w:lineRule="auto"/>
              <w:rPr>
                <w:rFonts w:ascii="Arial" w:eastAsia="Microsoft JhengHei" w:hAnsi="Arial" w:cs="Arial"/>
                <w:lang w:eastAsia="zh-TW"/>
              </w:rPr>
            </w:pPr>
            <w:r w:rsidRPr="00C40F22">
              <w:rPr>
                <w:rFonts w:ascii="Arial" w:eastAsia="Microsoft JhengHei" w:hAnsi="Arial" w:cs="Arial"/>
                <w:lang w:eastAsia="zh-TW"/>
              </w:rPr>
              <w:t>Kent &amp; Medway Coroner’s Service,</w:t>
            </w:r>
          </w:p>
          <w:p w14:paraId="5CFDAFB4" w14:textId="77777777" w:rsidR="00DD319F" w:rsidRPr="00C40F22" w:rsidRDefault="00DD319F" w:rsidP="00C4658D">
            <w:pPr>
              <w:spacing w:line="276" w:lineRule="auto"/>
              <w:rPr>
                <w:rFonts w:ascii="Arial" w:eastAsia="Microsoft JhengHei" w:hAnsi="Arial" w:cs="Arial"/>
                <w:lang w:eastAsia="zh-TW"/>
              </w:rPr>
            </w:pPr>
            <w:r w:rsidRPr="00C40F22">
              <w:rPr>
                <w:rFonts w:ascii="Arial" w:eastAsia="Microsoft JhengHei" w:hAnsi="Arial" w:cs="Arial"/>
                <w:lang w:eastAsia="zh-TW"/>
              </w:rPr>
              <w:t>Cantium House</w:t>
            </w:r>
          </w:p>
          <w:p w14:paraId="0B4A620A" w14:textId="77777777" w:rsidR="00DD319F" w:rsidRPr="00C40F22" w:rsidRDefault="00DD319F" w:rsidP="00C4658D">
            <w:pPr>
              <w:spacing w:line="276" w:lineRule="auto"/>
              <w:rPr>
                <w:rFonts w:ascii="Arial" w:eastAsia="Microsoft JhengHei" w:hAnsi="Arial" w:cs="Arial"/>
                <w:lang w:eastAsia="zh-TW"/>
              </w:rPr>
            </w:pPr>
            <w:r w:rsidRPr="00C40F22">
              <w:rPr>
                <w:rFonts w:ascii="Arial" w:eastAsia="Microsoft JhengHei" w:hAnsi="Arial" w:cs="Arial"/>
                <w:lang w:eastAsia="zh-TW"/>
              </w:rPr>
              <w:t>2nd Floor</w:t>
            </w:r>
          </w:p>
          <w:p w14:paraId="3F9FBE59" w14:textId="77777777" w:rsidR="00B224AB" w:rsidRPr="00C40F22" w:rsidRDefault="00DD319F" w:rsidP="00C4658D">
            <w:pPr>
              <w:spacing w:line="276" w:lineRule="auto"/>
              <w:rPr>
                <w:rFonts w:ascii="Arial" w:eastAsia="Microsoft JhengHei" w:hAnsi="Arial" w:cs="Arial"/>
                <w:lang w:eastAsia="zh-TW"/>
              </w:rPr>
            </w:pPr>
            <w:r w:rsidRPr="00C40F22">
              <w:rPr>
                <w:rFonts w:ascii="Arial" w:eastAsia="Microsoft JhengHei" w:hAnsi="Arial" w:cs="Arial"/>
                <w:lang w:eastAsia="zh-TW"/>
              </w:rPr>
              <w:t>Maidstone, ME14 1XD</w:t>
            </w:r>
            <w:r w:rsidR="00B224AB" w:rsidRPr="00C40F22">
              <w:rPr>
                <w:rFonts w:ascii="Arial" w:eastAsia="Microsoft JhengHei" w:hAnsi="Arial" w:cs="Arial"/>
                <w:lang w:eastAsia="zh-TW"/>
              </w:rPr>
              <w:t xml:space="preserve"> </w:t>
            </w:r>
          </w:p>
          <w:p w14:paraId="6E563652" w14:textId="77777777" w:rsidR="00B224AB" w:rsidRPr="00C40F22" w:rsidRDefault="00DD319F" w:rsidP="00C4658D">
            <w:pPr>
              <w:spacing w:line="276" w:lineRule="auto"/>
              <w:rPr>
                <w:rFonts w:ascii="Arial" w:eastAsia="Microsoft JhengHei" w:hAnsi="Arial" w:cs="Arial"/>
                <w:lang w:eastAsia="zh-TW"/>
              </w:rPr>
            </w:pPr>
            <w:r w:rsidRPr="00C40F22">
              <w:rPr>
                <w:rFonts w:ascii="Arial" w:eastAsia="Microsoft JhengHei" w:hAnsi="Arial" w:cs="Arial"/>
                <w:lang w:eastAsia="zh-TW"/>
              </w:rPr>
              <w:t>Patricia Harding, Senior Coroner</w:t>
            </w:r>
            <w:r w:rsidR="00B224AB" w:rsidRPr="00C40F22">
              <w:rPr>
                <w:rFonts w:ascii="Arial" w:eastAsia="Microsoft JhengHei" w:hAnsi="Arial" w:cs="Arial"/>
                <w:lang w:eastAsia="zh-TW"/>
              </w:rPr>
              <w:t xml:space="preserve"> </w:t>
            </w:r>
          </w:p>
        </w:tc>
        <w:tc>
          <w:tcPr>
            <w:tcW w:w="4678" w:type="dxa"/>
            <w:shd w:val="clear" w:color="auto" w:fill="auto"/>
          </w:tcPr>
          <w:p w14:paraId="7C6EC765" w14:textId="77777777" w:rsidR="00B224AB" w:rsidRPr="00C40F22" w:rsidRDefault="00DD319F" w:rsidP="00C4658D">
            <w:pPr>
              <w:spacing w:line="276" w:lineRule="auto"/>
              <w:rPr>
                <w:rFonts w:ascii="Arial" w:eastAsia="Microsoft JhengHei" w:hAnsi="Arial" w:cs="Arial"/>
                <w:lang w:eastAsia="zh-TW"/>
              </w:rPr>
            </w:pPr>
            <w:r w:rsidRPr="00C40F22">
              <w:rPr>
                <w:rFonts w:ascii="Arial" w:eastAsia="Microsoft JhengHei" w:hAnsi="Arial" w:cs="Arial"/>
                <w:lang w:eastAsia="zh-TW"/>
              </w:rPr>
              <w:t>General enquiries &amp; new deaths :</w:t>
            </w:r>
          </w:p>
          <w:p w14:paraId="40E46534" w14:textId="77777777" w:rsidR="00DD319F" w:rsidRPr="00C40F22" w:rsidRDefault="00DD319F" w:rsidP="00C4658D">
            <w:pPr>
              <w:spacing w:line="276" w:lineRule="auto"/>
              <w:rPr>
                <w:rFonts w:ascii="Arial" w:eastAsia="Microsoft JhengHei" w:hAnsi="Arial" w:cs="Arial"/>
                <w:lang w:eastAsia="zh-TW"/>
              </w:rPr>
            </w:pPr>
            <w:r w:rsidRPr="00C40F22">
              <w:rPr>
                <w:rFonts w:ascii="Arial" w:eastAsia="Microsoft JhengHei" w:hAnsi="Arial" w:cs="Arial"/>
                <w:lang w:eastAsia="zh-TW"/>
              </w:rPr>
              <w:t>03000 410 502</w:t>
            </w:r>
          </w:p>
          <w:p w14:paraId="150B4AF1" w14:textId="77777777" w:rsidR="00DD319F" w:rsidRPr="00C40F22" w:rsidRDefault="00234B5C" w:rsidP="00C4658D">
            <w:pPr>
              <w:spacing w:line="276" w:lineRule="auto"/>
              <w:rPr>
                <w:rFonts w:ascii="Arial" w:eastAsia="Microsoft JhengHei" w:hAnsi="Arial" w:cs="Arial"/>
                <w:lang w:eastAsia="zh-TW"/>
              </w:rPr>
            </w:pPr>
            <w:hyperlink r:id="rId24" w:history="1">
              <w:r w:rsidR="00E94488" w:rsidRPr="00C40F22">
                <w:rPr>
                  <w:rStyle w:val="Hyperlink"/>
                  <w:rFonts w:ascii="Arial" w:eastAsia="Microsoft JhengHei" w:hAnsi="Arial" w:cs="Arial"/>
                  <w:lang w:eastAsia="zh-TW"/>
                </w:rPr>
                <w:t>KentandMedwayCoroners@kent.gov.uk</w:t>
              </w:r>
            </w:hyperlink>
          </w:p>
          <w:p w14:paraId="6D46CB3A" w14:textId="77777777" w:rsidR="00E94488" w:rsidRPr="00C40F22" w:rsidRDefault="00234B5C" w:rsidP="00C4658D">
            <w:pPr>
              <w:spacing w:line="276" w:lineRule="auto"/>
              <w:rPr>
                <w:rFonts w:ascii="Arial" w:eastAsia="Microsoft JhengHei" w:hAnsi="Arial" w:cs="Arial"/>
                <w:lang w:val="fr-FR" w:eastAsia="zh-TW"/>
              </w:rPr>
            </w:pPr>
            <w:hyperlink r:id="rId25" w:history="1">
              <w:r w:rsidR="00E94488" w:rsidRPr="00C40F22">
                <w:rPr>
                  <w:rStyle w:val="Hyperlink"/>
                  <w:rFonts w:ascii="Arial" w:eastAsia="Microsoft JhengHei" w:hAnsi="Arial" w:cs="Arial"/>
                  <w:lang w:val="fr-FR" w:eastAsia="zh-TW"/>
                </w:rPr>
                <w:t>KentandMedwayCoroners@kent.gcsx.gov.uk</w:t>
              </w:r>
            </w:hyperlink>
            <w:r w:rsidR="00E94488" w:rsidRPr="00C40F22">
              <w:rPr>
                <w:rFonts w:ascii="Arial" w:eastAsia="Microsoft JhengHei" w:hAnsi="Arial" w:cs="Arial"/>
                <w:lang w:val="fr-FR" w:eastAsia="zh-TW"/>
              </w:rPr>
              <w:t xml:space="preserve"> (</w:t>
            </w:r>
            <w:r w:rsidR="009207CE" w:rsidRPr="00C40F22">
              <w:rPr>
                <w:rFonts w:ascii="Arial" w:eastAsia="Microsoft JhengHei" w:hAnsi="Arial" w:cs="Arial"/>
                <w:lang w:val="fr-FR" w:eastAsia="zh-TW"/>
              </w:rPr>
              <w:t>Secure</w:t>
            </w:r>
            <w:r w:rsidR="00E94488" w:rsidRPr="00C40F22">
              <w:rPr>
                <w:rFonts w:ascii="Arial" w:eastAsia="Microsoft JhengHei" w:hAnsi="Arial" w:cs="Arial"/>
                <w:lang w:val="fr-FR" w:eastAsia="zh-TW"/>
              </w:rPr>
              <w:t>)</w:t>
            </w:r>
          </w:p>
        </w:tc>
      </w:tr>
    </w:tbl>
    <w:p w14:paraId="2B510462" w14:textId="77777777" w:rsidR="001A6C2A" w:rsidRDefault="001A6C2A" w:rsidP="00C4658D">
      <w:pPr>
        <w:pStyle w:val="Heading1"/>
        <w:spacing w:line="276" w:lineRule="auto"/>
        <w:rPr>
          <w:rFonts w:ascii="Arial" w:eastAsia="Microsoft JhengHei" w:hAnsi="Arial" w:cs="Arial"/>
          <w:sz w:val="22"/>
          <w:lang w:eastAsia="zh-TW"/>
        </w:rPr>
      </w:pPr>
      <w:bookmarkStart w:id="41" w:name="_Toc124863618"/>
    </w:p>
    <w:p w14:paraId="5E21EA8F" w14:textId="77777777" w:rsidR="001A6C2A" w:rsidRDefault="001A6C2A" w:rsidP="001A6C2A">
      <w:pPr>
        <w:rPr>
          <w:rFonts w:eastAsia="Microsoft JhengHei"/>
          <w:lang w:eastAsia="zh-TW"/>
        </w:rPr>
      </w:pPr>
    </w:p>
    <w:p w14:paraId="56304A50" w14:textId="77777777" w:rsidR="001A6C2A" w:rsidRPr="001A6C2A" w:rsidRDefault="001A6C2A" w:rsidP="001A6C2A">
      <w:pPr>
        <w:rPr>
          <w:rFonts w:eastAsia="Microsoft JhengHei"/>
          <w:lang w:eastAsia="zh-TW"/>
        </w:rPr>
      </w:pPr>
    </w:p>
    <w:p w14:paraId="2816B632" w14:textId="286FE520" w:rsidR="001A6C2A" w:rsidRPr="001A6C2A" w:rsidRDefault="00E52FFB" w:rsidP="001A6C2A">
      <w:pPr>
        <w:pStyle w:val="Heading1"/>
        <w:spacing w:line="276" w:lineRule="auto"/>
        <w:rPr>
          <w:rFonts w:ascii="Arial" w:eastAsia="Microsoft JhengHei" w:hAnsi="Arial" w:cs="Arial"/>
          <w:sz w:val="22"/>
          <w:lang w:eastAsia="zh-TW"/>
        </w:rPr>
      </w:pPr>
      <w:r>
        <w:rPr>
          <w:rFonts w:ascii="Arial" w:eastAsia="Microsoft JhengHei" w:hAnsi="Arial" w:cs="Arial"/>
          <w:sz w:val="22"/>
          <w:lang w:eastAsia="zh-TW"/>
        </w:rPr>
        <w:t>Care of the</w:t>
      </w:r>
      <w:r w:rsidRPr="00E11B72">
        <w:rPr>
          <w:rFonts w:ascii="Arial" w:eastAsia="Microsoft JhengHei" w:hAnsi="Arial" w:cs="Arial"/>
          <w:sz w:val="22"/>
          <w:lang w:eastAsia="zh-TW"/>
        </w:rPr>
        <w:t xml:space="preserve"> Deceased</w:t>
      </w:r>
      <w:bookmarkEnd w:id="41"/>
    </w:p>
    <w:p w14:paraId="20AA6E7E" w14:textId="2BD69396" w:rsidR="00D3435B" w:rsidRPr="00172D78" w:rsidRDefault="008545EC" w:rsidP="00C4658D">
      <w:pPr>
        <w:spacing w:line="276" w:lineRule="auto"/>
        <w:jc w:val="both"/>
        <w:rPr>
          <w:rFonts w:ascii="Arial" w:eastAsia="Microsoft JhengHei" w:hAnsi="Arial" w:cs="Arial"/>
          <w:sz w:val="22"/>
          <w:szCs w:val="22"/>
          <w:lang w:eastAsia="zh-TW"/>
        </w:rPr>
      </w:pPr>
      <w:r>
        <w:rPr>
          <w:rFonts w:ascii="Arial" w:eastAsia="Microsoft JhengHei" w:hAnsi="Arial" w:cs="Arial"/>
          <w:sz w:val="22"/>
          <w:szCs w:val="22"/>
          <w:lang w:eastAsia="zh-TW"/>
        </w:rPr>
        <w:t xml:space="preserve">In line with the </w:t>
      </w:r>
      <w:r w:rsidRPr="008545EC">
        <w:rPr>
          <w:rFonts w:ascii="Arial" w:eastAsia="Microsoft JhengHei" w:hAnsi="Arial" w:cs="Arial"/>
          <w:sz w:val="22"/>
          <w:szCs w:val="22"/>
          <w:lang w:eastAsia="zh-TW"/>
        </w:rPr>
        <w:t>Care after Death Policy for the Acute Setting - Adults, Infants, Children and Young People</w:t>
      </w:r>
      <w:r>
        <w:rPr>
          <w:rFonts w:ascii="Arial" w:eastAsia="Microsoft JhengHei" w:hAnsi="Arial" w:cs="Arial"/>
          <w:sz w:val="22"/>
          <w:szCs w:val="22"/>
          <w:lang w:eastAsia="zh-TW"/>
        </w:rPr>
        <w:t xml:space="preserve"> Policy </w:t>
      </w:r>
      <w:r w:rsidR="009C5D81">
        <w:rPr>
          <w:rFonts w:ascii="Arial" w:eastAsia="Microsoft JhengHei" w:hAnsi="Arial" w:cs="Arial"/>
          <w:sz w:val="22"/>
          <w:szCs w:val="22"/>
          <w:lang w:eastAsia="zh-TW"/>
        </w:rPr>
        <w:t>nurses/midwives and medical staff must prepare all deceased within the Trust in line with the guidance provided in the policy.</w:t>
      </w:r>
      <w:r>
        <w:rPr>
          <w:rFonts w:ascii="Arial" w:eastAsia="Microsoft JhengHei" w:hAnsi="Arial" w:cs="Arial"/>
          <w:sz w:val="22"/>
          <w:szCs w:val="22"/>
          <w:lang w:eastAsia="zh-TW"/>
        </w:rPr>
        <w:t xml:space="preserve"> </w:t>
      </w:r>
      <w:r w:rsidR="00D3435B" w:rsidRPr="00172D78">
        <w:rPr>
          <w:rFonts w:ascii="Arial" w:eastAsia="Microsoft JhengHei" w:hAnsi="Arial" w:cs="Arial"/>
          <w:sz w:val="22"/>
          <w:szCs w:val="22"/>
          <w:lang w:eastAsia="zh-TW"/>
        </w:rPr>
        <w:t>Caring for a deceased pat</w:t>
      </w:r>
      <w:r>
        <w:rPr>
          <w:rFonts w:ascii="Arial" w:eastAsia="Microsoft JhengHei" w:hAnsi="Arial" w:cs="Arial"/>
          <w:sz w:val="22"/>
          <w:szCs w:val="22"/>
          <w:lang w:eastAsia="zh-TW"/>
        </w:rPr>
        <w:t>ient</w:t>
      </w:r>
      <w:r w:rsidR="00D3435B" w:rsidRPr="00172D78">
        <w:rPr>
          <w:rFonts w:ascii="Arial" w:eastAsia="Microsoft JhengHei" w:hAnsi="Arial" w:cs="Arial"/>
          <w:sz w:val="22"/>
          <w:szCs w:val="22"/>
          <w:lang w:eastAsia="zh-TW"/>
        </w:rPr>
        <w:t xml:space="preserve"> is </w:t>
      </w:r>
      <w:r w:rsidR="00572841">
        <w:rPr>
          <w:rFonts w:ascii="Arial" w:eastAsia="Microsoft JhengHei" w:hAnsi="Arial" w:cs="Arial"/>
          <w:sz w:val="22"/>
          <w:szCs w:val="22"/>
          <w:lang w:eastAsia="zh-TW"/>
        </w:rPr>
        <w:t>to be</w:t>
      </w:r>
      <w:r w:rsidR="00D3435B" w:rsidRPr="00172D78">
        <w:rPr>
          <w:rFonts w:ascii="Arial" w:eastAsia="Microsoft JhengHei" w:hAnsi="Arial" w:cs="Arial"/>
          <w:sz w:val="22"/>
          <w:szCs w:val="22"/>
          <w:lang w:eastAsia="zh-TW"/>
        </w:rPr>
        <w:t xml:space="preserve"> performed at the location where the patient died e.g. on the ward, in theatres, before transfer to the mortuary.  At this point; the deceased will have two patient identification labels placed onto them by the ward with a minimum of t</w:t>
      </w:r>
      <w:r w:rsidR="00572841">
        <w:rPr>
          <w:rFonts w:ascii="Arial" w:eastAsia="Microsoft JhengHei" w:hAnsi="Arial" w:cs="Arial"/>
          <w:sz w:val="22"/>
          <w:szCs w:val="22"/>
          <w:lang w:eastAsia="zh-TW"/>
        </w:rPr>
        <w:t>hree</w:t>
      </w:r>
      <w:r w:rsidR="00191114">
        <w:rPr>
          <w:rFonts w:ascii="Arial" w:eastAsia="Microsoft JhengHei" w:hAnsi="Arial" w:cs="Arial"/>
          <w:sz w:val="22"/>
          <w:szCs w:val="22"/>
          <w:lang w:eastAsia="zh-TW"/>
        </w:rPr>
        <w:t xml:space="preserve"> points of identification (full name, date of birth and NHS/or </w:t>
      </w:r>
      <w:r w:rsidR="00D3435B" w:rsidRPr="00172D78">
        <w:rPr>
          <w:rFonts w:ascii="Arial" w:eastAsia="Microsoft JhengHei" w:hAnsi="Arial" w:cs="Arial"/>
          <w:sz w:val="22"/>
          <w:szCs w:val="22"/>
          <w:lang w:eastAsia="zh-TW"/>
        </w:rPr>
        <w:t xml:space="preserve">hospital number). </w:t>
      </w:r>
      <w:r w:rsidR="009C5D81">
        <w:rPr>
          <w:rFonts w:ascii="Arial" w:eastAsia="Microsoft JhengHei" w:hAnsi="Arial" w:cs="Arial"/>
          <w:sz w:val="22"/>
          <w:szCs w:val="22"/>
          <w:lang w:eastAsia="zh-TW"/>
        </w:rPr>
        <w:t>A Notification of Death is completed</w:t>
      </w:r>
      <w:r w:rsidR="00933B4F">
        <w:rPr>
          <w:rFonts w:ascii="Arial" w:eastAsia="Microsoft JhengHei" w:hAnsi="Arial" w:cs="Arial"/>
          <w:sz w:val="22"/>
          <w:szCs w:val="22"/>
          <w:lang w:eastAsia="zh-TW"/>
        </w:rPr>
        <w:t xml:space="preserve"> on the ward</w:t>
      </w:r>
      <w:r w:rsidR="009C5D81">
        <w:rPr>
          <w:rFonts w:ascii="Arial" w:eastAsia="Microsoft JhengHei" w:hAnsi="Arial" w:cs="Arial"/>
          <w:sz w:val="22"/>
          <w:szCs w:val="22"/>
          <w:lang w:eastAsia="zh-TW"/>
        </w:rPr>
        <w:t>, all sections must be filled in by the medical staff caring for the deceased</w:t>
      </w:r>
      <w:r w:rsidR="00D05A97">
        <w:rPr>
          <w:rFonts w:ascii="Arial" w:eastAsia="Microsoft JhengHei" w:hAnsi="Arial" w:cs="Arial"/>
          <w:sz w:val="22"/>
          <w:szCs w:val="22"/>
          <w:lang w:eastAsia="zh-TW"/>
        </w:rPr>
        <w:t xml:space="preserve"> with all of the relevant information requested on the form as this is a handover for the deceased </w:t>
      </w:r>
      <w:r w:rsidR="009C5D81">
        <w:rPr>
          <w:rFonts w:ascii="Arial" w:eastAsia="Microsoft JhengHei" w:hAnsi="Arial" w:cs="Arial"/>
          <w:sz w:val="22"/>
          <w:szCs w:val="22"/>
          <w:lang w:eastAsia="zh-TW"/>
        </w:rPr>
        <w:t>enter</w:t>
      </w:r>
      <w:r w:rsidR="00D05A97">
        <w:rPr>
          <w:rFonts w:ascii="Arial" w:eastAsia="Microsoft JhengHei" w:hAnsi="Arial" w:cs="Arial"/>
          <w:sz w:val="22"/>
          <w:szCs w:val="22"/>
          <w:lang w:eastAsia="zh-TW"/>
        </w:rPr>
        <w:t>ing</w:t>
      </w:r>
      <w:r w:rsidR="009C5D81">
        <w:rPr>
          <w:rFonts w:ascii="Arial" w:eastAsia="Microsoft JhengHei" w:hAnsi="Arial" w:cs="Arial"/>
          <w:sz w:val="22"/>
          <w:szCs w:val="22"/>
          <w:lang w:eastAsia="zh-TW"/>
        </w:rPr>
        <w:t xml:space="preserve"> the care of the mortuary. </w:t>
      </w:r>
      <w:r w:rsidR="00D3435B" w:rsidRPr="00172D78">
        <w:rPr>
          <w:rFonts w:ascii="Arial" w:eastAsia="Microsoft JhengHei" w:hAnsi="Arial" w:cs="Arial"/>
          <w:sz w:val="22"/>
          <w:szCs w:val="22"/>
          <w:lang w:eastAsia="zh-TW"/>
        </w:rPr>
        <w:t xml:space="preserve"> To mai</w:t>
      </w:r>
      <w:r w:rsidR="009C5D81">
        <w:rPr>
          <w:rFonts w:ascii="Arial" w:eastAsia="Microsoft JhengHei" w:hAnsi="Arial" w:cs="Arial"/>
          <w:sz w:val="22"/>
          <w:szCs w:val="22"/>
          <w:lang w:eastAsia="zh-TW"/>
        </w:rPr>
        <w:t>ntain dignity the deceased is</w:t>
      </w:r>
      <w:r w:rsidR="00D3435B" w:rsidRPr="00172D78">
        <w:rPr>
          <w:rFonts w:ascii="Arial" w:eastAsia="Microsoft JhengHei" w:hAnsi="Arial" w:cs="Arial"/>
          <w:sz w:val="22"/>
          <w:szCs w:val="22"/>
          <w:lang w:eastAsia="zh-TW"/>
        </w:rPr>
        <w:t xml:space="preserve"> placed into a shrou</w:t>
      </w:r>
      <w:r w:rsidR="009C5D81">
        <w:rPr>
          <w:rFonts w:ascii="Arial" w:eastAsia="Microsoft JhengHei" w:hAnsi="Arial" w:cs="Arial"/>
          <w:sz w:val="22"/>
          <w:szCs w:val="22"/>
          <w:lang w:eastAsia="zh-TW"/>
        </w:rPr>
        <w:t xml:space="preserve">d, however personal clothing can </w:t>
      </w:r>
      <w:r w:rsidR="00D3435B" w:rsidRPr="00172D78">
        <w:rPr>
          <w:rFonts w:ascii="Arial" w:eastAsia="Microsoft JhengHei" w:hAnsi="Arial" w:cs="Arial"/>
          <w:sz w:val="22"/>
          <w:szCs w:val="22"/>
          <w:lang w:eastAsia="zh-TW"/>
        </w:rPr>
        <w:t>also be worn if provided by the</w:t>
      </w:r>
      <w:r w:rsidR="00191114">
        <w:rPr>
          <w:rFonts w:ascii="Arial" w:eastAsia="Microsoft JhengHei" w:hAnsi="Arial" w:cs="Arial"/>
          <w:sz w:val="22"/>
          <w:szCs w:val="22"/>
          <w:lang w:eastAsia="zh-TW"/>
        </w:rPr>
        <w:t xml:space="preserve"> Next of Kin or relatives</w:t>
      </w:r>
      <w:r w:rsidR="00D3435B" w:rsidRPr="00172D78">
        <w:rPr>
          <w:rFonts w:ascii="Arial" w:eastAsia="Microsoft JhengHei" w:hAnsi="Arial" w:cs="Arial"/>
          <w:sz w:val="22"/>
          <w:szCs w:val="22"/>
          <w:lang w:eastAsia="zh-TW"/>
        </w:rPr>
        <w:t>.  An</w:t>
      </w:r>
      <w:r w:rsidR="00933B4F">
        <w:rPr>
          <w:rFonts w:ascii="Arial" w:eastAsia="Microsoft JhengHei" w:hAnsi="Arial" w:cs="Arial"/>
          <w:sz w:val="22"/>
          <w:szCs w:val="22"/>
          <w:lang w:eastAsia="zh-TW"/>
        </w:rPr>
        <w:t xml:space="preserve">y property or valuables held with </w:t>
      </w:r>
      <w:r w:rsidR="00D3435B" w:rsidRPr="00172D78">
        <w:rPr>
          <w:rFonts w:ascii="Arial" w:eastAsia="Microsoft JhengHei" w:hAnsi="Arial" w:cs="Arial"/>
          <w:sz w:val="22"/>
          <w:szCs w:val="22"/>
          <w:lang w:eastAsia="zh-TW"/>
        </w:rPr>
        <w:t>the deceased will be checked and re</w:t>
      </w:r>
      <w:r w:rsidR="009C5D81">
        <w:rPr>
          <w:rFonts w:ascii="Arial" w:eastAsia="Microsoft JhengHei" w:hAnsi="Arial" w:cs="Arial"/>
          <w:sz w:val="22"/>
          <w:szCs w:val="22"/>
          <w:lang w:eastAsia="zh-TW"/>
        </w:rPr>
        <w:t xml:space="preserve">corded in the mortuary register and will remain with the deceased until collected by the nominated funeral director. </w:t>
      </w:r>
      <w:r w:rsidR="00D05A97" w:rsidRPr="00172D78">
        <w:rPr>
          <w:rFonts w:ascii="Arial" w:eastAsia="Microsoft JhengHei" w:hAnsi="Arial" w:cs="Arial"/>
          <w:sz w:val="22"/>
          <w:szCs w:val="22"/>
          <w:lang w:eastAsia="zh-TW"/>
        </w:rPr>
        <w:t xml:space="preserve">All deceased patients are treated with respect and dignity and in accordance with appropriate religious customs.  </w:t>
      </w:r>
    </w:p>
    <w:p w14:paraId="455D9178" w14:textId="77777777" w:rsidR="00D3435B" w:rsidRPr="00172D78" w:rsidRDefault="00D3435B" w:rsidP="00C4658D">
      <w:pPr>
        <w:spacing w:line="276" w:lineRule="auto"/>
        <w:jc w:val="both"/>
        <w:rPr>
          <w:rFonts w:ascii="Arial" w:eastAsia="Microsoft JhengHei" w:hAnsi="Arial" w:cs="Arial"/>
          <w:sz w:val="22"/>
          <w:szCs w:val="22"/>
          <w:lang w:eastAsia="zh-TW"/>
        </w:rPr>
      </w:pPr>
    </w:p>
    <w:p w14:paraId="62814A6B" w14:textId="2BBB21CA" w:rsidR="00B14B8A" w:rsidRDefault="00D3435B" w:rsidP="00C4658D">
      <w:p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 xml:space="preserve">If the deceased is known to be at risk of infection of a category 3 </w:t>
      </w:r>
      <w:r w:rsidR="00572841">
        <w:rPr>
          <w:rFonts w:ascii="Arial" w:eastAsia="Microsoft JhengHei" w:hAnsi="Arial" w:cs="Arial"/>
          <w:sz w:val="22"/>
          <w:szCs w:val="22"/>
          <w:lang w:eastAsia="zh-TW"/>
        </w:rPr>
        <w:t xml:space="preserve">or 4 disease, they are handled </w:t>
      </w:r>
      <w:r w:rsidRPr="00172D78">
        <w:rPr>
          <w:rFonts w:ascii="Arial" w:eastAsia="Microsoft JhengHei" w:hAnsi="Arial" w:cs="Arial"/>
          <w:sz w:val="22"/>
          <w:szCs w:val="22"/>
          <w:lang w:eastAsia="zh-TW"/>
        </w:rPr>
        <w:t>with extra precaution, by being placed in a sealed body bag and clearly marked as “risk of infection” on</w:t>
      </w:r>
      <w:r w:rsidR="00933B4F">
        <w:rPr>
          <w:rFonts w:ascii="Arial" w:eastAsia="Microsoft JhengHei" w:hAnsi="Arial" w:cs="Arial"/>
          <w:sz w:val="22"/>
          <w:szCs w:val="22"/>
          <w:lang w:eastAsia="zh-TW"/>
        </w:rPr>
        <w:t xml:space="preserve"> the deceased records (PTL, whiteboard and mortuary register)</w:t>
      </w:r>
      <w:r w:rsidRPr="00172D78">
        <w:rPr>
          <w:rFonts w:ascii="Arial" w:eastAsia="Microsoft JhengHei" w:hAnsi="Arial" w:cs="Arial"/>
          <w:sz w:val="22"/>
          <w:szCs w:val="22"/>
          <w:lang w:eastAsia="zh-TW"/>
        </w:rPr>
        <w:t>.</w:t>
      </w:r>
      <w:r w:rsidR="005D08D2">
        <w:rPr>
          <w:rFonts w:ascii="Arial" w:eastAsia="Microsoft JhengHei" w:hAnsi="Arial" w:cs="Arial"/>
          <w:sz w:val="22"/>
          <w:szCs w:val="22"/>
          <w:lang w:eastAsia="zh-TW"/>
        </w:rPr>
        <w:t xml:space="preserve"> </w:t>
      </w:r>
      <w:r w:rsidRPr="00172D78">
        <w:rPr>
          <w:rFonts w:ascii="Arial" w:eastAsia="Microsoft JhengHei" w:hAnsi="Arial" w:cs="Arial"/>
          <w:sz w:val="22"/>
          <w:szCs w:val="22"/>
          <w:lang w:eastAsia="zh-TW"/>
        </w:rPr>
        <w:t xml:space="preserve">Portering staff then transfer the deceased to the Mortuary. </w:t>
      </w:r>
    </w:p>
    <w:p w14:paraId="7DE65312" w14:textId="77777777" w:rsidR="00E11B72" w:rsidRPr="00E11B72" w:rsidRDefault="00E11B72" w:rsidP="00C4658D">
      <w:pPr>
        <w:spacing w:line="276" w:lineRule="auto"/>
        <w:jc w:val="both"/>
        <w:rPr>
          <w:rFonts w:ascii="Arial" w:eastAsia="Microsoft JhengHei" w:hAnsi="Arial" w:cs="Arial"/>
          <w:sz w:val="22"/>
          <w:szCs w:val="22"/>
          <w:lang w:eastAsia="zh-TW"/>
        </w:rPr>
      </w:pPr>
    </w:p>
    <w:p w14:paraId="4C5B2E00" w14:textId="1F194B71" w:rsidR="001A6C2A" w:rsidRPr="001A6C2A" w:rsidRDefault="00E52FFB" w:rsidP="001A6C2A">
      <w:pPr>
        <w:pStyle w:val="Heading1"/>
        <w:spacing w:line="276" w:lineRule="auto"/>
        <w:rPr>
          <w:rFonts w:ascii="Arial" w:eastAsia="Microsoft JhengHei" w:hAnsi="Arial" w:cs="Arial"/>
          <w:sz w:val="22"/>
          <w:lang w:eastAsia="zh-TW"/>
        </w:rPr>
      </w:pPr>
      <w:bookmarkStart w:id="42" w:name="_Toc124863619"/>
      <w:r>
        <w:rPr>
          <w:rFonts w:ascii="Arial" w:eastAsia="Microsoft JhengHei" w:hAnsi="Arial" w:cs="Arial"/>
          <w:sz w:val="22"/>
          <w:lang w:eastAsia="zh-TW"/>
        </w:rPr>
        <w:t>Notification o</w:t>
      </w:r>
      <w:r w:rsidRPr="00E11B72">
        <w:rPr>
          <w:rFonts w:ascii="Arial" w:eastAsia="Microsoft JhengHei" w:hAnsi="Arial" w:cs="Arial"/>
          <w:sz w:val="22"/>
          <w:lang w:eastAsia="zh-TW"/>
        </w:rPr>
        <w:t>f Death</w:t>
      </w:r>
      <w:bookmarkEnd w:id="42"/>
      <w:r w:rsidRPr="00E11B72">
        <w:rPr>
          <w:rFonts w:ascii="Arial" w:eastAsia="Microsoft JhengHei" w:hAnsi="Arial" w:cs="Arial"/>
          <w:sz w:val="22"/>
          <w:lang w:eastAsia="zh-TW"/>
        </w:rPr>
        <w:t xml:space="preserve"> </w:t>
      </w:r>
    </w:p>
    <w:p w14:paraId="25E0907E" w14:textId="77777777" w:rsidR="00172D78" w:rsidRPr="00172D78" w:rsidRDefault="00172D78" w:rsidP="00C4658D">
      <w:p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 xml:space="preserve">If bereaved are not present at the time of the patient’s death, they are informed of the death as soon as possible by an appropriate member of the ward/unit staff.  </w:t>
      </w:r>
    </w:p>
    <w:p w14:paraId="3313EE51" w14:textId="33A11D6B" w:rsidR="00172D78" w:rsidRPr="00172D78" w:rsidRDefault="00172D78" w:rsidP="00C4658D">
      <w:p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 xml:space="preserve">Bereaved are offered the opportunity to speak with members of the medical team involved in the deceased’s care leading up to death.  Upon verification of death, the </w:t>
      </w:r>
      <w:r w:rsidR="00D5347E">
        <w:rPr>
          <w:rFonts w:ascii="Arial" w:eastAsia="Microsoft JhengHei" w:hAnsi="Arial" w:cs="Arial"/>
          <w:sz w:val="22"/>
          <w:szCs w:val="22"/>
          <w:lang w:eastAsia="zh-TW"/>
        </w:rPr>
        <w:t>Bereavement Service Officer (BSO</w:t>
      </w:r>
      <w:r w:rsidRPr="00172D78">
        <w:rPr>
          <w:rFonts w:ascii="Arial" w:eastAsia="Microsoft JhengHei" w:hAnsi="Arial" w:cs="Arial"/>
          <w:sz w:val="22"/>
          <w:szCs w:val="22"/>
          <w:lang w:eastAsia="zh-TW"/>
        </w:rPr>
        <w:t>) will be notified to facilitate preparation of r</w:t>
      </w:r>
      <w:r w:rsidR="00175C39">
        <w:rPr>
          <w:rFonts w:ascii="Arial" w:eastAsia="Microsoft JhengHei" w:hAnsi="Arial" w:cs="Arial"/>
          <w:sz w:val="22"/>
          <w:szCs w:val="22"/>
          <w:lang w:eastAsia="zh-TW"/>
        </w:rPr>
        <w:t xml:space="preserve">elevant documentation to begin. </w:t>
      </w:r>
      <w:r w:rsidRPr="00172D78">
        <w:rPr>
          <w:rFonts w:ascii="Arial" w:eastAsia="Microsoft JhengHei" w:hAnsi="Arial" w:cs="Arial"/>
          <w:sz w:val="22"/>
          <w:szCs w:val="22"/>
          <w:lang w:eastAsia="zh-TW"/>
        </w:rPr>
        <w:t>EKHUFT provides bereavement information book ‘What to do when someone close to you dies’ to support the bereaved in the future processes.</w:t>
      </w:r>
    </w:p>
    <w:p w14:paraId="1EAA6A47" w14:textId="30991909" w:rsidR="00172D78" w:rsidRPr="00172D78" w:rsidRDefault="00172D78" w:rsidP="00C4658D">
      <w:p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Next of kin are to be informed and gi</w:t>
      </w:r>
      <w:r w:rsidR="00D5347E">
        <w:rPr>
          <w:rFonts w:ascii="Arial" w:eastAsia="Microsoft JhengHei" w:hAnsi="Arial" w:cs="Arial"/>
          <w:sz w:val="22"/>
          <w:szCs w:val="22"/>
          <w:lang w:eastAsia="zh-TW"/>
        </w:rPr>
        <w:t>ven information to contact the B</w:t>
      </w:r>
      <w:r w:rsidRPr="00172D78">
        <w:rPr>
          <w:rFonts w:ascii="Arial" w:eastAsia="Microsoft JhengHei" w:hAnsi="Arial" w:cs="Arial"/>
          <w:sz w:val="22"/>
          <w:szCs w:val="22"/>
          <w:lang w:eastAsia="zh-TW"/>
        </w:rPr>
        <w:t xml:space="preserve">SO to make an appointment to complete and collect all necessary paperwork.  If there is no relative/next of kin present at the time of death or does not intend to come to the hospital until completion of paperwork, they are given the details regarding the process over the telephone by the nursing or medical staff. </w:t>
      </w:r>
    </w:p>
    <w:p w14:paraId="0ABBD8E6" w14:textId="77777777" w:rsidR="00172D78" w:rsidRPr="00172D78" w:rsidRDefault="00172D78" w:rsidP="00C4658D">
      <w:p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 xml:space="preserve">EKHUFT supports the bereaved through a variety of mechanisms including the use of the chapel and Chaplain services where appropriate.  </w:t>
      </w:r>
    </w:p>
    <w:p w14:paraId="637C9E62" w14:textId="77777777" w:rsidR="00172D78" w:rsidRPr="00172D78" w:rsidRDefault="00172D78" w:rsidP="00C4658D">
      <w:p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EKHUFT will contact the deceased General Practitioner of the death by telephone within 24 hours or on the next working day following a public holiday.</w:t>
      </w:r>
    </w:p>
    <w:p w14:paraId="3ED50399" w14:textId="77777777" w:rsidR="00172D78" w:rsidRDefault="00172D78" w:rsidP="00C4658D">
      <w:pPr>
        <w:spacing w:line="276" w:lineRule="auto"/>
        <w:jc w:val="both"/>
        <w:rPr>
          <w:rFonts w:ascii="Arial" w:hAnsi="Arial" w:cs="Arial"/>
          <w:b/>
          <w:sz w:val="22"/>
          <w:szCs w:val="22"/>
        </w:rPr>
      </w:pPr>
    </w:p>
    <w:p w14:paraId="4178A4E8" w14:textId="7E019E0D" w:rsidR="001A6C2A" w:rsidRPr="001A6C2A" w:rsidRDefault="00E52FFB" w:rsidP="001A6C2A">
      <w:pPr>
        <w:pStyle w:val="Heading1"/>
        <w:spacing w:line="276" w:lineRule="auto"/>
        <w:rPr>
          <w:rFonts w:ascii="Arial" w:eastAsia="Microsoft JhengHei" w:hAnsi="Arial" w:cs="Arial"/>
          <w:sz w:val="22"/>
          <w:lang w:eastAsia="zh-TW"/>
        </w:rPr>
      </w:pPr>
      <w:bookmarkStart w:id="43" w:name="_Toc124863620"/>
      <w:r>
        <w:rPr>
          <w:rFonts w:ascii="Arial" w:eastAsia="Microsoft JhengHei" w:hAnsi="Arial" w:cs="Arial"/>
          <w:sz w:val="22"/>
          <w:lang w:eastAsia="zh-TW"/>
        </w:rPr>
        <w:t>Visiting and Viewing the</w:t>
      </w:r>
      <w:r w:rsidRPr="00E11B72">
        <w:rPr>
          <w:rFonts w:ascii="Arial" w:eastAsia="Microsoft JhengHei" w:hAnsi="Arial" w:cs="Arial"/>
          <w:sz w:val="22"/>
          <w:lang w:eastAsia="zh-TW"/>
        </w:rPr>
        <w:t xml:space="preserve"> Deceased</w:t>
      </w:r>
      <w:bookmarkEnd w:id="43"/>
    </w:p>
    <w:p w14:paraId="1A173E30" w14:textId="77777777" w:rsidR="00172D78" w:rsidRPr="00172D78" w:rsidRDefault="00172D78" w:rsidP="00C4658D">
      <w:pPr>
        <w:spacing w:line="276" w:lineRule="auto"/>
        <w:jc w:val="both"/>
        <w:rPr>
          <w:rFonts w:ascii="Arial" w:hAnsi="Arial" w:cs="Arial"/>
          <w:sz w:val="22"/>
          <w:szCs w:val="22"/>
        </w:rPr>
      </w:pPr>
      <w:r w:rsidRPr="00172D78">
        <w:rPr>
          <w:rFonts w:ascii="Arial" w:hAnsi="Arial" w:cs="Arial"/>
          <w:sz w:val="22"/>
          <w:szCs w:val="22"/>
        </w:rPr>
        <w:t xml:space="preserve">Viewings are to be arranged with the mortuary to occur within routine working hours. </w:t>
      </w:r>
    </w:p>
    <w:p w14:paraId="4E248F36" w14:textId="76C46DC9" w:rsidR="00172D78" w:rsidRDefault="00172D78" w:rsidP="00C4658D">
      <w:p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Viewings/ Identifications by Police</w:t>
      </w:r>
      <w:r w:rsidR="00B76AC5">
        <w:rPr>
          <w:rFonts w:ascii="Arial" w:eastAsia="Microsoft JhengHei" w:hAnsi="Arial" w:cs="Arial"/>
          <w:sz w:val="22"/>
          <w:szCs w:val="22"/>
          <w:lang w:eastAsia="zh-TW"/>
        </w:rPr>
        <w:t>, Coroners’ Officers</w:t>
      </w:r>
      <w:r w:rsidRPr="00172D78">
        <w:rPr>
          <w:rFonts w:ascii="Arial" w:eastAsia="Microsoft JhengHei" w:hAnsi="Arial" w:cs="Arial"/>
          <w:sz w:val="22"/>
          <w:szCs w:val="22"/>
          <w:lang w:eastAsia="zh-TW"/>
        </w:rPr>
        <w:t xml:space="preserve"> and/or Next Of Kin will require prior </w:t>
      </w:r>
      <w:r w:rsidR="001A6C2A">
        <w:rPr>
          <w:rFonts w:ascii="Arial" w:eastAsia="Microsoft JhengHei" w:hAnsi="Arial" w:cs="Arial"/>
          <w:sz w:val="22"/>
          <w:szCs w:val="22"/>
          <w:lang w:eastAsia="zh-TW"/>
        </w:rPr>
        <w:t xml:space="preserve">arrangement with mortuary staff. </w:t>
      </w:r>
    </w:p>
    <w:p w14:paraId="4D21D654" w14:textId="77777777" w:rsidR="009C5D81" w:rsidRPr="00E11B72" w:rsidRDefault="009C5D81" w:rsidP="00C4658D">
      <w:pPr>
        <w:spacing w:line="276" w:lineRule="auto"/>
        <w:jc w:val="both"/>
        <w:rPr>
          <w:rFonts w:ascii="Arial" w:hAnsi="Arial" w:cs="Arial"/>
          <w:sz w:val="22"/>
          <w:szCs w:val="22"/>
        </w:rPr>
      </w:pPr>
    </w:p>
    <w:p w14:paraId="3B40D6AE" w14:textId="0A58715C" w:rsidR="001A6C2A" w:rsidRPr="001A6C2A" w:rsidRDefault="00E52FFB" w:rsidP="001A6C2A">
      <w:pPr>
        <w:pStyle w:val="Heading1"/>
        <w:spacing w:line="276" w:lineRule="auto"/>
        <w:rPr>
          <w:rFonts w:ascii="Arial" w:eastAsia="Microsoft JhengHei" w:hAnsi="Arial" w:cs="Arial"/>
          <w:sz w:val="22"/>
          <w:lang w:eastAsia="zh-TW"/>
        </w:rPr>
      </w:pPr>
      <w:bookmarkStart w:id="44" w:name="_Toc124863621"/>
      <w:r w:rsidRPr="00E11B72">
        <w:rPr>
          <w:rFonts w:ascii="Arial" w:eastAsia="Microsoft JhengHei" w:hAnsi="Arial" w:cs="Arial"/>
          <w:sz w:val="22"/>
          <w:lang w:eastAsia="zh-TW"/>
        </w:rPr>
        <w:t>Certificates</w:t>
      </w:r>
      <w:bookmarkEnd w:id="44"/>
    </w:p>
    <w:p w14:paraId="17AD23D5" w14:textId="77777777" w:rsidR="00172D78" w:rsidRPr="00172D78" w:rsidRDefault="00172D78" w:rsidP="00C4658D">
      <w:p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 xml:space="preserve">When a patient dies it is the statutory duty of the doctor who has attended in the last illness to issue the Medical Certificate of Cause of Death. This is generally the doctor who has cared for the patient during the illness preceding their death as they are familiar with the patient’s medical history, investigations and treatment.  </w:t>
      </w:r>
    </w:p>
    <w:p w14:paraId="68446523" w14:textId="22A0F6E1" w:rsidR="00172D78" w:rsidRPr="00172D78" w:rsidRDefault="00172D78" w:rsidP="00C4658D">
      <w:p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If</w:t>
      </w:r>
      <w:r w:rsidR="00D5347E">
        <w:rPr>
          <w:rFonts w:ascii="Arial" w:eastAsia="Microsoft JhengHei" w:hAnsi="Arial" w:cs="Arial"/>
          <w:sz w:val="22"/>
          <w:szCs w:val="22"/>
          <w:lang w:eastAsia="zh-TW"/>
        </w:rPr>
        <w:t xml:space="preserve"> a cremation is requested; the B</w:t>
      </w:r>
      <w:r w:rsidRPr="00172D78">
        <w:rPr>
          <w:rFonts w:ascii="Arial" w:eastAsia="Microsoft JhengHei" w:hAnsi="Arial" w:cs="Arial"/>
          <w:sz w:val="22"/>
          <w:szCs w:val="22"/>
          <w:lang w:eastAsia="zh-TW"/>
        </w:rPr>
        <w:t>SO will contact an appropriate member of the medical team to c</w:t>
      </w:r>
      <w:r w:rsidR="00D5347E">
        <w:rPr>
          <w:rFonts w:ascii="Arial" w:eastAsia="Microsoft JhengHei" w:hAnsi="Arial" w:cs="Arial"/>
          <w:sz w:val="22"/>
          <w:szCs w:val="22"/>
          <w:lang w:eastAsia="zh-TW"/>
        </w:rPr>
        <w:t>omplete this and return to the B</w:t>
      </w:r>
      <w:r w:rsidRPr="00172D78">
        <w:rPr>
          <w:rFonts w:ascii="Arial" w:eastAsia="Microsoft JhengHei" w:hAnsi="Arial" w:cs="Arial"/>
          <w:sz w:val="22"/>
          <w:szCs w:val="22"/>
          <w:lang w:eastAsia="zh-TW"/>
        </w:rPr>
        <w:t xml:space="preserve">SO who will obtain a second signature to complete the cremation certification. </w:t>
      </w:r>
    </w:p>
    <w:p w14:paraId="48CD27D3" w14:textId="77777777" w:rsidR="00B14B8A" w:rsidRDefault="00B14B8A" w:rsidP="00C4658D">
      <w:pPr>
        <w:spacing w:line="276" w:lineRule="auto"/>
        <w:jc w:val="both"/>
        <w:rPr>
          <w:rFonts w:ascii="Arial" w:eastAsia="Microsoft JhengHei" w:hAnsi="Arial" w:cs="Arial"/>
          <w:b/>
          <w:sz w:val="22"/>
          <w:szCs w:val="22"/>
          <w:lang w:eastAsia="zh-TW"/>
        </w:rPr>
      </w:pPr>
    </w:p>
    <w:p w14:paraId="5C600684" w14:textId="3ACA0594" w:rsidR="00172D78" w:rsidRPr="00E11B72" w:rsidRDefault="00E52FFB" w:rsidP="00C4658D">
      <w:pPr>
        <w:pStyle w:val="Heading1"/>
        <w:spacing w:line="276" w:lineRule="auto"/>
        <w:rPr>
          <w:rFonts w:ascii="Arial" w:eastAsia="Microsoft JhengHei" w:hAnsi="Arial" w:cs="Arial"/>
          <w:sz w:val="22"/>
          <w:lang w:eastAsia="zh-TW"/>
        </w:rPr>
      </w:pPr>
      <w:bookmarkStart w:id="45" w:name="_Toc124863622"/>
      <w:r>
        <w:rPr>
          <w:rFonts w:ascii="Arial" w:eastAsia="Microsoft JhengHei" w:hAnsi="Arial" w:cs="Arial"/>
          <w:sz w:val="22"/>
          <w:lang w:eastAsia="zh-TW"/>
        </w:rPr>
        <w:t>Release o</w:t>
      </w:r>
      <w:r w:rsidRPr="00E11B72">
        <w:rPr>
          <w:rFonts w:ascii="Arial" w:eastAsia="Microsoft JhengHei" w:hAnsi="Arial" w:cs="Arial"/>
          <w:sz w:val="22"/>
          <w:lang w:eastAsia="zh-TW"/>
        </w:rPr>
        <w:t>f the Deceased</w:t>
      </w:r>
      <w:bookmarkEnd w:id="45"/>
    </w:p>
    <w:p w14:paraId="6AE6EA3D" w14:textId="7C6234B3" w:rsidR="00172D78" w:rsidRPr="00172D78" w:rsidRDefault="00172D78" w:rsidP="00C4658D">
      <w:pPr>
        <w:shd w:val="clear" w:color="auto" w:fill="FFFFFF" w:themeFill="background1"/>
        <w:autoSpaceDE w:val="0"/>
        <w:autoSpaceDN w:val="0"/>
        <w:adjustRightInd w:val="0"/>
        <w:spacing w:line="276" w:lineRule="auto"/>
        <w:jc w:val="both"/>
        <w:rPr>
          <w:rFonts w:ascii="Arial" w:eastAsia="Microsoft JhengHei" w:hAnsi="Arial" w:cs="Arial"/>
          <w:sz w:val="22"/>
          <w:szCs w:val="22"/>
          <w:lang w:eastAsia="zh-TW"/>
        </w:rPr>
      </w:pPr>
      <w:r w:rsidRPr="00172D78">
        <w:rPr>
          <w:rFonts w:ascii="Arial" w:hAnsi="Arial" w:cs="Arial"/>
          <w:sz w:val="22"/>
          <w:szCs w:val="22"/>
        </w:rPr>
        <w:t xml:space="preserve">Collection of the deceased is permitted between the hours of </w:t>
      </w:r>
      <w:r w:rsidR="00992E56">
        <w:rPr>
          <w:rFonts w:ascii="Arial" w:hAnsi="Arial" w:cs="Arial"/>
          <w:sz w:val="22"/>
          <w:szCs w:val="22"/>
        </w:rPr>
        <w:t>11.30am to 3.30pm Monday to Friday.</w:t>
      </w:r>
      <w:r w:rsidR="00D5347E">
        <w:rPr>
          <w:rFonts w:ascii="Arial" w:hAnsi="Arial" w:cs="Arial"/>
          <w:sz w:val="22"/>
          <w:szCs w:val="22"/>
        </w:rPr>
        <w:t xml:space="preserve"> </w:t>
      </w:r>
      <w:r w:rsidRPr="00172D78">
        <w:rPr>
          <w:rFonts w:ascii="Arial" w:eastAsia="Microsoft JhengHei" w:hAnsi="Arial" w:cs="Arial"/>
          <w:sz w:val="22"/>
          <w:szCs w:val="22"/>
          <w:lang w:eastAsia="zh-TW"/>
        </w:rPr>
        <w:t xml:space="preserve">The Coroner has absolute authority to remove deceased if the case is a Coroner’s case. The Coroner’s office will email a release form directly to the mortuary. </w:t>
      </w:r>
    </w:p>
    <w:p w14:paraId="37B522C4" w14:textId="77777777" w:rsidR="00172D78" w:rsidRPr="00172D78" w:rsidRDefault="00172D78" w:rsidP="00C4658D">
      <w:pPr>
        <w:pStyle w:val="ListParagraph"/>
        <w:numPr>
          <w:ilvl w:val="0"/>
          <w:numId w:val="3"/>
        </w:numPr>
        <w:spacing w:line="276" w:lineRule="auto"/>
        <w:jc w:val="both"/>
        <w:rPr>
          <w:rFonts w:ascii="Arial" w:eastAsia="Microsoft JhengHei" w:hAnsi="Arial" w:cs="Arial"/>
          <w:sz w:val="22"/>
          <w:szCs w:val="22"/>
          <w:lang w:eastAsia="zh-TW"/>
        </w:rPr>
      </w:pPr>
      <w:r w:rsidRPr="00172D78">
        <w:rPr>
          <w:rFonts w:ascii="Arial" w:eastAsia="Microsoft JhengHei" w:hAnsi="Arial" w:cs="Arial"/>
          <w:sz w:val="22"/>
          <w:szCs w:val="22"/>
          <w:lang w:eastAsia="zh-TW"/>
        </w:rPr>
        <w:t>Where there is no coronial involvement and a death certificate has been issued, the deceased may be released to individuals in who hold a signed ‘Authority to Release ‘form or the ‘</w:t>
      </w:r>
      <w:r w:rsidR="00B76AC5" w:rsidRPr="00B76AC5">
        <w:rPr>
          <w:rFonts w:ascii="Arial" w:eastAsia="Microsoft JhengHei" w:hAnsi="Arial" w:cs="Arial"/>
          <w:sz w:val="22"/>
          <w:szCs w:val="22"/>
          <w:lang w:eastAsia="zh-TW"/>
        </w:rPr>
        <w:t>certificate for burial or cremation (green form)</w:t>
      </w:r>
      <w:r w:rsidR="00B76AC5">
        <w:rPr>
          <w:rFonts w:ascii="Arial" w:eastAsia="Microsoft JhengHei" w:hAnsi="Arial" w:cs="Arial"/>
          <w:sz w:val="22"/>
          <w:szCs w:val="22"/>
          <w:lang w:eastAsia="zh-TW"/>
        </w:rPr>
        <w:t>’</w:t>
      </w:r>
      <w:r w:rsidR="00B76AC5" w:rsidRPr="00B76AC5" w:rsidDel="00B76AC5">
        <w:rPr>
          <w:rFonts w:ascii="Arial" w:eastAsia="Microsoft JhengHei" w:hAnsi="Arial" w:cs="Arial"/>
          <w:sz w:val="22"/>
          <w:szCs w:val="22"/>
          <w:lang w:eastAsia="zh-TW"/>
        </w:rPr>
        <w:t xml:space="preserve"> </w:t>
      </w:r>
      <w:r w:rsidRPr="00172D78">
        <w:rPr>
          <w:rFonts w:ascii="Arial" w:eastAsia="Microsoft JhengHei" w:hAnsi="Arial" w:cs="Arial"/>
          <w:sz w:val="22"/>
          <w:szCs w:val="22"/>
          <w:lang w:eastAsia="zh-TW"/>
        </w:rPr>
        <w:t xml:space="preserve">(which is issued by the registrar of Birth’s, Death’s and Marriages) upon registering the death, providing they have appropriate/suitable transport. This is most usually a registered funeral director.  </w:t>
      </w:r>
    </w:p>
    <w:p w14:paraId="62D250D4" w14:textId="77777777" w:rsidR="00D5347E" w:rsidRDefault="00D5347E" w:rsidP="00C4658D">
      <w:pPr>
        <w:spacing w:line="276" w:lineRule="auto"/>
        <w:rPr>
          <w:rFonts w:ascii="Arial" w:hAnsi="Arial" w:cs="Arial"/>
          <w:b/>
          <w:sz w:val="22"/>
          <w:szCs w:val="22"/>
        </w:rPr>
      </w:pPr>
    </w:p>
    <w:p w14:paraId="3D4E0393" w14:textId="426ACB9A" w:rsidR="00172D78" w:rsidRPr="00E11B72" w:rsidRDefault="00172D78" w:rsidP="00C4658D">
      <w:pPr>
        <w:pStyle w:val="Heading1"/>
        <w:spacing w:line="276" w:lineRule="auto"/>
        <w:rPr>
          <w:rFonts w:ascii="Arial" w:eastAsia="Microsoft JhengHei" w:hAnsi="Arial" w:cs="Arial"/>
          <w:sz w:val="22"/>
          <w:lang w:eastAsia="zh-TW"/>
        </w:rPr>
      </w:pPr>
      <w:bookmarkStart w:id="46" w:name="_Toc124863623"/>
      <w:r w:rsidRPr="00E11B72">
        <w:rPr>
          <w:rFonts w:ascii="Arial" w:eastAsia="Microsoft JhengHei" w:hAnsi="Arial" w:cs="Arial"/>
          <w:sz w:val="22"/>
          <w:lang w:eastAsia="zh-TW"/>
        </w:rPr>
        <w:t>POST MORTEMS</w:t>
      </w:r>
      <w:bookmarkEnd w:id="46"/>
    </w:p>
    <w:p w14:paraId="74EBFA1D" w14:textId="0F13DA18" w:rsidR="00172D78" w:rsidRPr="00E11B72" w:rsidRDefault="00F07455" w:rsidP="00C4658D">
      <w:pPr>
        <w:pStyle w:val="Heading1"/>
        <w:spacing w:line="276" w:lineRule="auto"/>
        <w:rPr>
          <w:rFonts w:ascii="Arial" w:eastAsia="Microsoft JhengHei" w:hAnsi="Arial" w:cs="Arial"/>
          <w:sz w:val="22"/>
          <w:lang w:eastAsia="zh-TW"/>
        </w:rPr>
      </w:pPr>
      <w:bookmarkStart w:id="47" w:name="_Toc124863624"/>
      <w:r>
        <w:rPr>
          <w:rFonts w:ascii="Arial" w:eastAsia="Microsoft JhengHei" w:hAnsi="Arial" w:cs="Arial"/>
          <w:sz w:val="22"/>
          <w:lang w:eastAsia="zh-TW"/>
        </w:rPr>
        <w:t>Coroner’s Post M</w:t>
      </w:r>
      <w:r w:rsidR="00172D78" w:rsidRPr="00E11B72">
        <w:rPr>
          <w:rFonts w:ascii="Arial" w:eastAsia="Microsoft JhengHei" w:hAnsi="Arial" w:cs="Arial"/>
          <w:sz w:val="22"/>
          <w:lang w:eastAsia="zh-TW"/>
        </w:rPr>
        <w:t>ortems</w:t>
      </w:r>
      <w:bookmarkEnd w:id="47"/>
      <w:r w:rsidR="00172D78" w:rsidRPr="00E11B72">
        <w:rPr>
          <w:rFonts w:ascii="Arial" w:eastAsia="Microsoft JhengHei" w:hAnsi="Arial" w:cs="Arial"/>
          <w:sz w:val="22"/>
          <w:lang w:eastAsia="zh-TW"/>
        </w:rPr>
        <w:t xml:space="preserve"> </w:t>
      </w:r>
    </w:p>
    <w:p w14:paraId="1BE710F7" w14:textId="0D9BB471" w:rsidR="00172D78" w:rsidRPr="00A95951" w:rsidRDefault="00172D78" w:rsidP="00C4658D">
      <w:pPr>
        <w:spacing w:line="276" w:lineRule="auto"/>
        <w:jc w:val="both"/>
        <w:rPr>
          <w:rFonts w:ascii="Arial" w:eastAsia="Microsoft JhengHei" w:hAnsi="Arial" w:cs="Arial"/>
          <w:sz w:val="22"/>
          <w:szCs w:val="22"/>
          <w:lang w:eastAsia="zh-TW"/>
        </w:rPr>
      </w:pPr>
      <w:r w:rsidRPr="00A95951">
        <w:rPr>
          <w:rFonts w:ascii="Arial" w:eastAsia="Microsoft JhengHei" w:hAnsi="Arial" w:cs="Arial"/>
          <w:sz w:val="22"/>
          <w:szCs w:val="22"/>
          <w:lang w:eastAsia="zh-TW"/>
        </w:rPr>
        <w:t>In certain circumstances deaths must be reported to the Coroner</w:t>
      </w:r>
      <w:r w:rsidRPr="00A95951">
        <w:rPr>
          <w:rFonts w:ascii="Arial" w:eastAsia="Microsoft JhengHei" w:hAnsi="Arial" w:cs="Arial"/>
          <w:lang w:eastAsia="zh-TW"/>
        </w:rPr>
        <w:t>; p</w:t>
      </w:r>
      <w:r w:rsidRPr="00A95951">
        <w:rPr>
          <w:rFonts w:ascii="Arial" w:eastAsia="Microsoft JhengHei" w:hAnsi="Arial" w:cs="Arial"/>
          <w:sz w:val="22"/>
          <w:szCs w:val="22"/>
          <w:lang w:eastAsia="zh-TW"/>
        </w:rPr>
        <w:t xml:space="preserve">lease refer to the guidelines issued by the Coroner, (Guidelines for Hospital Doctors on Reporting Deaths to </w:t>
      </w:r>
      <w:r w:rsidR="004D0834">
        <w:rPr>
          <w:rFonts w:ascii="Arial" w:eastAsia="Microsoft JhengHei" w:hAnsi="Arial" w:cs="Arial"/>
          <w:sz w:val="22"/>
          <w:szCs w:val="22"/>
          <w:lang w:eastAsia="zh-TW"/>
        </w:rPr>
        <w:t xml:space="preserve">the Senior </w:t>
      </w:r>
      <w:r w:rsidRPr="00A95951">
        <w:rPr>
          <w:rFonts w:ascii="Arial" w:eastAsia="Microsoft JhengHei" w:hAnsi="Arial" w:cs="Arial"/>
          <w:sz w:val="22"/>
          <w:szCs w:val="22"/>
          <w:lang w:eastAsia="zh-TW"/>
        </w:rPr>
        <w:t>Coroner).</w:t>
      </w:r>
      <w:r w:rsidRPr="00A95951">
        <w:rPr>
          <w:rFonts w:ascii="Arial" w:eastAsia="Microsoft JhengHei" w:hAnsi="Arial" w:cs="Arial"/>
          <w:lang w:eastAsia="zh-TW"/>
        </w:rPr>
        <w:t xml:space="preserve"> </w:t>
      </w:r>
      <w:r w:rsidRPr="00A95951">
        <w:rPr>
          <w:rFonts w:ascii="Arial" w:eastAsia="Microsoft JhengHei" w:hAnsi="Arial" w:cs="Arial"/>
          <w:sz w:val="22"/>
          <w:szCs w:val="22"/>
          <w:lang w:eastAsia="zh-TW"/>
        </w:rPr>
        <w:t>In these cases the Coroner will decide if an autopsy is required and make appropriate arrangements.</w:t>
      </w:r>
    </w:p>
    <w:p w14:paraId="0A8292E6" w14:textId="77777777" w:rsidR="00A95951" w:rsidRPr="00A95951" w:rsidRDefault="00A95951" w:rsidP="00C4658D">
      <w:pPr>
        <w:spacing w:line="276" w:lineRule="auto"/>
        <w:jc w:val="both"/>
        <w:rPr>
          <w:rFonts w:ascii="Arial" w:eastAsia="Microsoft JhengHei" w:hAnsi="Arial" w:cs="Arial"/>
          <w:b/>
          <w:sz w:val="22"/>
          <w:szCs w:val="22"/>
          <w:lang w:eastAsia="zh-TW"/>
        </w:rPr>
      </w:pPr>
    </w:p>
    <w:p w14:paraId="4E4A39C0" w14:textId="6A780EA3" w:rsidR="00A95951" w:rsidRPr="00E11B72" w:rsidRDefault="00F07455" w:rsidP="00C4658D">
      <w:pPr>
        <w:pStyle w:val="Heading1"/>
        <w:spacing w:line="276" w:lineRule="auto"/>
        <w:rPr>
          <w:rFonts w:ascii="Arial" w:eastAsia="Microsoft JhengHei" w:hAnsi="Arial" w:cs="Arial"/>
          <w:sz w:val="22"/>
          <w:lang w:eastAsia="zh-TW"/>
        </w:rPr>
      </w:pPr>
      <w:bookmarkStart w:id="48" w:name="_Toc124863625"/>
      <w:r>
        <w:rPr>
          <w:rFonts w:ascii="Arial" w:eastAsia="Microsoft JhengHei" w:hAnsi="Arial" w:cs="Arial"/>
          <w:sz w:val="22"/>
          <w:lang w:eastAsia="zh-TW"/>
        </w:rPr>
        <w:t>Hospital Requested P</w:t>
      </w:r>
      <w:r w:rsidR="00A95951" w:rsidRPr="00E11B72">
        <w:rPr>
          <w:rFonts w:ascii="Arial" w:eastAsia="Microsoft JhengHei" w:hAnsi="Arial" w:cs="Arial"/>
          <w:sz w:val="22"/>
          <w:lang w:eastAsia="zh-TW"/>
        </w:rPr>
        <w:t xml:space="preserve">ost </w:t>
      </w:r>
      <w:r>
        <w:rPr>
          <w:rFonts w:ascii="Arial" w:eastAsia="Microsoft JhengHei" w:hAnsi="Arial" w:cs="Arial"/>
          <w:sz w:val="22"/>
          <w:lang w:eastAsia="zh-TW"/>
        </w:rPr>
        <w:t>M</w:t>
      </w:r>
      <w:r w:rsidR="00A95951" w:rsidRPr="00E11B72">
        <w:rPr>
          <w:rFonts w:ascii="Arial" w:eastAsia="Microsoft JhengHei" w:hAnsi="Arial" w:cs="Arial"/>
          <w:sz w:val="22"/>
          <w:lang w:eastAsia="zh-TW"/>
        </w:rPr>
        <w:t>ortems</w:t>
      </w:r>
      <w:bookmarkEnd w:id="48"/>
    </w:p>
    <w:p w14:paraId="10965D6F" w14:textId="77777777" w:rsidR="00A95951" w:rsidRPr="00A95951" w:rsidRDefault="00A95951" w:rsidP="00C4658D">
      <w:pPr>
        <w:spacing w:line="276" w:lineRule="auto"/>
        <w:jc w:val="both"/>
        <w:rPr>
          <w:rFonts w:ascii="Arial" w:eastAsia="Microsoft JhengHei" w:hAnsi="Arial" w:cs="Arial"/>
          <w:sz w:val="22"/>
          <w:szCs w:val="22"/>
          <w:lang w:eastAsia="zh-TW"/>
        </w:rPr>
      </w:pPr>
      <w:r w:rsidRPr="00A95951">
        <w:rPr>
          <w:rFonts w:ascii="Arial" w:eastAsia="Microsoft JhengHei" w:hAnsi="Arial" w:cs="Arial"/>
          <w:sz w:val="22"/>
          <w:szCs w:val="22"/>
          <w:lang w:eastAsia="zh-TW"/>
        </w:rPr>
        <w:t xml:space="preserve">Where it has been agreed that the Coroner is </w:t>
      </w:r>
      <w:r w:rsidRPr="00A95951">
        <w:rPr>
          <w:rFonts w:ascii="Arial" w:eastAsia="Microsoft JhengHei" w:hAnsi="Arial" w:cs="Arial"/>
          <w:b/>
          <w:sz w:val="22"/>
          <w:szCs w:val="22"/>
          <w:lang w:eastAsia="zh-TW"/>
        </w:rPr>
        <w:t>NOT</w:t>
      </w:r>
      <w:r w:rsidRPr="00A95951">
        <w:rPr>
          <w:rFonts w:ascii="Arial" w:eastAsia="Microsoft JhengHei" w:hAnsi="Arial" w:cs="Arial"/>
          <w:sz w:val="22"/>
          <w:szCs w:val="22"/>
          <w:lang w:eastAsia="zh-TW"/>
        </w:rPr>
        <w:t xml:space="preserve"> required to be involved, a </w:t>
      </w:r>
      <w:r w:rsidR="00B76AC5">
        <w:rPr>
          <w:rFonts w:ascii="Arial" w:eastAsia="Microsoft JhengHei" w:hAnsi="Arial" w:cs="Arial"/>
          <w:sz w:val="22"/>
          <w:szCs w:val="22"/>
          <w:lang w:eastAsia="zh-TW"/>
        </w:rPr>
        <w:t>h</w:t>
      </w:r>
      <w:r w:rsidRPr="00A95951">
        <w:rPr>
          <w:rFonts w:ascii="Arial" w:eastAsia="Microsoft JhengHei" w:hAnsi="Arial" w:cs="Arial"/>
          <w:sz w:val="22"/>
          <w:szCs w:val="22"/>
          <w:lang w:eastAsia="zh-TW"/>
        </w:rPr>
        <w:t xml:space="preserve">ospital </w:t>
      </w:r>
      <w:r w:rsidR="00B76AC5">
        <w:rPr>
          <w:rFonts w:ascii="Arial" w:eastAsia="Microsoft JhengHei" w:hAnsi="Arial" w:cs="Arial"/>
          <w:sz w:val="22"/>
          <w:szCs w:val="22"/>
          <w:lang w:eastAsia="zh-TW"/>
        </w:rPr>
        <w:t>p</w:t>
      </w:r>
      <w:r w:rsidRPr="00A95951">
        <w:rPr>
          <w:rFonts w:ascii="Arial" w:eastAsia="Microsoft JhengHei" w:hAnsi="Arial" w:cs="Arial"/>
          <w:sz w:val="22"/>
          <w:szCs w:val="22"/>
          <w:lang w:eastAsia="zh-TW"/>
        </w:rPr>
        <w:t xml:space="preserve">ost mortem may be requested. In this event, informed consent of the immediate next of kin is required following a completed Medical Certificate of Cause of Death. Once informed consent has been obtained, a member of the medical team must complete a post mortem request form and discuss the potential case with the Designated Individual </w:t>
      </w:r>
      <w:r w:rsidR="00B76AC5">
        <w:rPr>
          <w:rFonts w:ascii="Arial" w:eastAsia="Microsoft JhengHei" w:hAnsi="Arial" w:cs="Arial"/>
          <w:sz w:val="22"/>
          <w:szCs w:val="22"/>
          <w:lang w:eastAsia="zh-TW"/>
        </w:rPr>
        <w:t>or one of the other post mortem pathologists</w:t>
      </w:r>
      <w:r w:rsidRPr="00A95951">
        <w:rPr>
          <w:rFonts w:ascii="Arial" w:eastAsia="Microsoft JhengHei" w:hAnsi="Arial" w:cs="Arial"/>
          <w:sz w:val="22"/>
          <w:szCs w:val="22"/>
          <w:lang w:eastAsia="zh-TW"/>
        </w:rPr>
        <w:t xml:space="preserve"> prior making any arrangements with the </w:t>
      </w:r>
      <w:r w:rsidR="00B76AC5">
        <w:rPr>
          <w:rFonts w:ascii="Arial" w:eastAsia="Microsoft JhengHei" w:hAnsi="Arial" w:cs="Arial"/>
          <w:sz w:val="22"/>
          <w:szCs w:val="22"/>
          <w:lang w:eastAsia="zh-TW"/>
        </w:rPr>
        <w:t>m</w:t>
      </w:r>
      <w:r w:rsidRPr="00A95951">
        <w:rPr>
          <w:rFonts w:ascii="Arial" w:eastAsia="Microsoft JhengHei" w:hAnsi="Arial" w:cs="Arial"/>
          <w:sz w:val="22"/>
          <w:szCs w:val="22"/>
          <w:lang w:eastAsia="zh-TW"/>
        </w:rPr>
        <w:t>ortuary.</w:t>
      </w:r>
    </w:p>
    <w:p w14:paraId="738B2744" w14:textId="77777777" w:rsidR="00A95951" w:rsidRPr="00A95951" w:rsidRDefault="00A95951" w:rsidP="00C4658D">
      <w:pPr>
        <w:spacing w:line="276" w:lineRule="auto"/>
        <w:jc w:val="both"/>
        <w:rPr>
          <w:rFonts w:ascii="Arial" w:eastAsia="Microsoft JhengHei" w:hAnsi="Arial" w:cs="Arial"/>
          <w:sz w:val="22"/>
          <w:szCs w:val="22"/>
          <w:lang w:eastAsia="zh-TW"/>
        </w:rPr>
      </w:pPr>
      <w:r w:rsidRPr="00A95951">
        <w:rPr>
          <w:rFonts w:ascii="Arial" w:eastAsia="Microsoft JhengHei" w:hAnsi="Arial" w:cs="Arial"/>
          <w:sz w:val="22"/>
          <w:szCs w:val="22"/>
          <w:lang w:eastAsia="zh-TW"/>
        </w:rPr>
        <w:t xml:space="preserve">A </w:t>
      </w:r>
      <w:r w:rsidR="00B76AC5">
        <w:rPr>
          <w:rFonts w:ascii="Arial" w:eastAsia="Microsoft JhengHei" w:hAnsi="Arial" w:cs="Arial"/>
          <w:sz w:val="22"/>
          <w:szCs w:val="22"/>
          <w:lang w:eastAsia="zh-TW"/>
        </w:rPr>
        <w:t>h</w:t>
      </w:r>
      <w:r w:rsidRPr="00A95951">
        <w:rPr>
          <w:rFonts w:ascii="Arial" w:eastAsia="Microsoft JhengHei" w:hAnsi="Arial" w:cs="Arial"/>
          <w:sz w:val="22"/>
          <w:szCs w:val="22"/>
          <w:lang w:eastAsia="zh-TW"/>
        </w:rPr>
        <w:t xml:space="preserve">ospital </w:t>
      </w:r>
      <w:r w:rsidR="00B76AC5">
        <w:rPr>
          <w:rFonts w:ascii="Arial" w:eastAsia="Microsoft JhengHei" w:hAnsi="Arial" w:cs="Arial"/>
          <w:sz w:val="22"/>
          <w:szCs w:val="22"/>
          <w:lang w:eastAsia="zh-TW"/>
        </w:rPr>
        <w:t>p</w:t>
      </w:r>
      <w:r w:rsidRPr="00A95951">
        <w:rPr>
          <w:rFonts w:ascii="Arial" w:eastAsia="Microsoft JhengHei" w:hAnsi="Arial" w:cs="Arial"/>
          <w:sz w:val="22"/>
          <w:szCs w:val="22"/>
          <w:lang w:eastAsia="zh-TW"/>
        </w:rPr>
        <w:t xml:space="preserve">ost </w:t>
      </w:r>
      <w:r w:rsidR="00B76AC5">
        <w:rPr>
          <w:rFonts w:ascii="Arial" w:eastAsia="Microsoft JhengHei" w:hAnsi="Arial" w:cs="Arial"/>
          <w:sz w:val="22"/>
          <w:szCs w:val="22"/>
          <w:lang w:eastAsia="zh-TW"/>
        </w:rPr>
        <w:t>m</w:t>
      </w:r>
      <w:r w:rsidRPr="00A95951">
        <w:rPr>
          <w:rFonts w:ascii="Arial" w:eastAsia="Microsoft JhengHei" w:hAnsi="Arial" w:cs="Arial"/>
          <w:sz w:val="22"/>
          <w:szCs w:val="22"/>
          <w:lang w:eastAsia="zh-TW"/>
        </w:rPr>
        <w:t xml:space="preserve">ortem examination will never be a substitute for one instructed by the Coroner and </w:t>
      </w:r>
      <w:r w:rsidR="00B76AC5">
        <w:rPr>
          <w:rFonts w:ascii="Arial" w:eastAsia="Microsoft JhengHei" w:hAnsi="Arial" w:cs="Arial"/>
          <w:sz w:val="22"/>
          <w:szCs w:val="22"/>
          <w:lang w:eastAsia="zh-TW"/>
        </w:rPr>
        <w:t>c</w:t>
      </w:r>
      <w:r w:rsidRPr="00A95951">
        <w:rPr>
          <w:rFonts w:ascii="Arial" w:eastAsia="Microsoft JhengHei" w:hAnsi="Arial" w:cs="Arial"/>
          <w:sz w:val="22"/>
          <w:szCs w:val="22"/>
          <w:lang w:eastAsia="zh-TW"/>
        </w:rPr>
        <w:t xml:space="preserve">onsultant </w:t>
      </w:r>
      <w:r w:rsidR="00B76AC5">
        <w:rPr>
          <w:rFonts w:ascii="Arial" w:eastAsia="Microsoft JhengHei" w:hAnsi="Arial" w:cs="Arial"/>
          <w:sz w:val="22"/>
          <w:szCs w:val="22"/>
          <w:lang w:eastAsia="zh-TW"/>
        </w:rPr>
        <w:t>p</w:t>
      </w:r>
      <w:r w:rsidRPr="00A95951">
        <w:rPr>
          <w:rFonts w:ascii="Arial" w:eastAsia="Microsoft JhengHei" w:hAnsi="Arial" w:cs="Arial"/>
          <w:sz w:val="22"/>
          <w:szCs w:val="22"/>
          <w:lang w:eastAsia="zh-TW"/>
        </w:rPr>
        <w:t>athologists will refer any ambiguous cases to the Coroner.</w:t>
      </w:r>
    </w:p>
    <w:p w14:paraId="3C6E4188" w14:textId="77777777" w:rsidR="00A95951" w:rsidRPr="00A95951" w:rsidRDefault="00A95951" w:rsidP="00C4658D">
      <w:pPr>
        <w:spacing w:line="276" w:lineRule="auto"/>
        <w:jc w:val="both"/>
        <w:rPr>
          <w:rFonts w:ascii="Arial" w:eastAsia="Microsoft JhengHei" w:hAnsi="Arial" w:cs="Arial"/>
          <w:sz w:val="22"/>
          <w:szCs w:val="22"/>
          <w:lang w:eastAsia="zh-TW"/>
        </w:rPr>
      </w:pPr>
    </w:p>
    <w:p w14:paraId="6CD4D28C" w14:textId="7CB93DF8" w:rsidR="00172D78" w:rsidRPr="00E11B72" w:rsidRDefault="00F07455" w:rsidP="00C4658D">
      <w:pPr>
        <w:pStyle w:val="Heading1"/>
        <w:spacing w:line="276" w:lineRule="auto"/>
        <w:rPr>
          <w:rFonts w:ascii="Arial" w:eastAsia="Microsoft JhengHei" w:hAnsi="Arial" w:cs="Arial"/>
          <w:sz w:val="22"/>
          <w:lang w:eastAsia="zh-TW"/>
        </w:rPr>
      </w:pPr>
      <w:bookmarkStart w:id="49" w:name="_Toc124863626"/>
      <w:r>
        <w:rPr>
          <w:rFonts w:ascii="Arial" w:eastAsia="Microsoft JhengHei" w:hAnsi="Arial" w:cs="Arial"/>
          <w:sz w:val="22"/>
          <w:lang w:eastAsia="zh-TW"/>
        </w:rPr>
        <w:t>The Post Mortem R</w:t>
      </w:r>
      <w:r w:rsidR="00172D78" w:rsidRPr="00E11B72">
        <w:rPr>
          <w:rFonts w:ascii="Arial" w:eastAsia="Microsoft JhengHei" w:hAnsi="Arial" w:cs="Arial"/>
          <w:sz w:val="22"/>
          <w:lang w:eastAsia="zh-TW"/>
        </w:rPr>
        <w:t>eport</w:t>
      </w:r>
      <w:bookmarkEnd w:id="49"/>
      <w:r w:rsidR="00172D78" w:rsidRPr="00E11B72">
        <w:rPr>
          <w:rFonts w:ascii="Arial" w:eastAsia="Microsoft JhengHei" w:hAnsi="Arial" w:cs="Arial"/>
          <w:sz w:val="22"/>
          <w:lang w:eastAsia="zh-TW"/>
        </w:rPr>
        <w:t xml:space="preserve"> </w:t>
      </w:r>
    </w:p>
    <w:p w14:paraId="3B9E4463" w14:textId="77777777" w:rsidR="00172D78" w:rsidRDefault="00172D78" w:rsidP="00C4658D">
      <w:pPr>
        <w:spacing w:line="276" w:lineRule="auto"/>
        <w:jc w:val="both"/>
        <w:rPr>
          <w:rFonts w:ascii="Arial" w:eastAsia="Microsoft JhengHei" w:hAnsi="Arial" w:cs="Arial"/>
          <w:sz w:val="22"/>
          <w:szCs w:val="22"/>
          <w:lang w:eastAsia="zh-TW"/>
        </w:rPr>
      </w:pPr>
      <w:r w:rsidRPr="00A95951">
        <w:rPr>
          <w:rFonts w:ascii="Arial" w:eastAsia="Microsoft JhengHei" w:hAnsi="Arial" w:cs="Arial"/>
          <w:sz w:val="22"/>
          <w:szCs w:val="22"/>
          <w:lang w:eastAsia="zh-TW"/>
        </w:rPr>
        <w:t xml:space="preserve">The </w:t>
      </w:r>
      <w:r w:rsidR="00B76AC5">
        <w:rPr>
          <w:rFonts w:ascii="Arial" w:eastAsia="Microsoft JhengHei" w:hAnsi="Arial" w:cs="Arial"/>
          <w:sz w:val="22"/>
          <w:szCs w:val="22"/>
          <w:lang w:eastAsia="zh-TW"/>
        </w:rPr>
        <w:t>p</w:t>
      </w:r>
      <w:r w:rsidRPr="00A95951">
        <w:rPr>
          <w:rFonts w:ascii="Arial" w:eastAsia="Microsoft JhengHei" w:hAnsi="Arial" w:cs="Arial"/>
          <w:sz w:val="22"/>
          <w:szCs w:val="22"/>
          <w:lang w:eastAsia="zh-TW"/>
        </w:rPr>
        <w:t xml:space="preserve">ost mortem report will take approximately eight weeks to be completed and be sent to the hospital consultant that requested the post mortem and the deceased’s General Practitioner. </w:t>
      </w:r>
      <w:r w:rsidR="00B76AC5">
        <w:rPr>
          <w:rFonts w:ascii="Arial" w:eastAsia="Microsoft JhengHei" w:hAnsi="Arial" w:cs="Arial"/>
          <w:sz w:val="22"/>
          <w:szCs w:val="22"/>
          <w:lang w:eastAsia="zh-TW"/>
        </w:rPr>
        <w:t>After receipt of the report, an appointment should</w:t>
      </w:r>
      <w:r w:rsidRPr="00A95951">
        <w:rPr>
          <w:rFonts w:ascii="Arial" w:eastAsia="Microsoft JhengHei" w:hAnsi="Arial" w:cs="Arial"/>
          <w:sz w:val="22"/>
          <w:szCs w:val="22"/>
          <w:lang w:eastAsia="zh-TW"/>
        </w:rPr>
        <w:t xml:space="preserve"> be offered </w:t>
      </w:r>
      <w:r w:rsidR="00B76AC5">
        <w:rPr>
          <w:rFonts w:ascii="Arial" w:eastAsia="Microsoft JhengHei" w:hAnsi="Arial" w:cs="Arial"/>
          <w:sz w:val="22"/>
          <w:szCs w:val="22"/>
          <w:lang w:eastAsia="zh-TW"/>
        </w:rPr>
        <w:t xml:space="preserve">by the requesting clinician </w:t>
      </w:r>
      <w:r w:rsidRPr="00A95951">
        <w:rPr>
          <w:rFonts w:ascii="Arial" w:eastAsia="Microsoft JhengHei" w:hAnsi="Arial" w:cs="Arial"/>
          <w:sz w:val="22"/>
          <w:szCs w:val="22"/>
          <w:lang w:eastAsia="zh-TW"/>
        </w:rPr>
        <w:t>with the next of kin to explain the post mortem findings to them.</w:t>
      </w:r>
    </w:p>
    <w:p w14:paraId="659148CE" w14:textId="77777777" w:rsidR="00B14B8A" w:rsidRDefault="00B14B8A" w:rsidP="00C4658D">
      <w:pPr>
        <w:spacing w:line="276" w:lineRule="auto"/>
        <w:jc w:val="both"/>
        <w:rPr>
          <w:rFonts w:ascii="Arial" w:eastAsia="Microsoft JhengHei" w:hAnsi="Arial" w:cs="Arial"/>
          <w:sz w:val="22"/>
          <w:szCs w:val="22"/>
          <w:lang w:eastAsia="zh-TW"/>
        </w:rPr>
      </w:pPr>
    </w:p>
    <w:p w14:paraId="74919D29" w14:textId="77777777" w:rsidR="004D46FF" w:rsidRPr="00E11B72" w:rsidRDefault="004D46FF" w:rsidP="00C4658D">
      <w:pPr>
        <w:pStyle w:val="Heading1"/>
        <w:spacing w:line="276" w:lineRule="auto"/>
        <w:rPr>
          <w:rFonts w:ascii="Arial" w:eastAsia="Microsoft JhengHei" w:hAnsi="Arial" w:cs="Arial"/>
          <w:sz w:val="22"/>
          <w:lang w:eastAsia="zh-TW"/>
        </w:rPr>
      </w:pPr>
      <w:bookmarkStart w:id="50" w:name="_Toc124863627"/>
      <w:r w:rsidRPr="00E11B72">
        <w:rPr>
          <w:rFonts w:ascii="Arial" w:eastAsia="Microsoft JhengHei" w:hAnsi="Arial" w:cs="Arial"/>
          <w:sz w:val="22"/>
          <w:lang w:eastAsia="zh-TW"/>
        </w:rPr>
        <w:t>RETAINED PRODUCTS OF CONCEPTION</w:t>
      </w:r>
      <w:bookmarkEnd w:id="50"/>
      <w:r w:rsidRPr="00E11B72">
        <w:rPr>
          <w:rFonts w:ascii="Arial" w:eastAsia="Microsoft JhengHei" w:hAnsi="Arial" w:cs="Arial"/>
          <w:sz w:val="22"/>
          <w:lang w:eastAsia="zh-TW"/>
        </w:rPr>
        <w:t xml:space="preserve"> </w:t>
      </w:r>
    </w:p>
    <w:p w14:paraId="114716DF" w14:textId="77777777" w:rsidR="004D46FF" w:rsidRPr="004D46FF" w:rsidRDefault="004D46FF" w:rsidP="00C4658D">
      <w:pPr>
        <w:spacing w:line="276" w:lineRule="auto"/>
        <w:jc w:val="both"/>
        <w:rPr>
          <w:rFonts w:ascii="Arial" w:eastAsia="Microsoft JhengHei" w:hAnsi="Arial" w:cs="Arial"/>
          <w:sz w:val="22"/>
          <w:szCs w:val="22"/>
          <w:lang w:eastAsia="zh-TW"/>
        </w:rPr>
      </w:pPr>
      <w:r w:rsidRPr="004D46FF">
        <w:rPr>
          <w:rFonts w:ascii="Arial" w:eastAsia="Microsoft JhengHei" w:hAnsi="Arial" w:cs="Arial"/>
          <w:sz w:val="22"/>
          <w:szCs w:val="22"/>
          <w:lang w:eastAsia="zh-TW"/>
        </w:rPr>
        <w:t>Investigations into miscarriage can occur under 24 weeks gestation; once the authorised Histopathology report has been issued products of conception/fetus is transferred to the mortuary and stored in a designated perinatal storage fridge.</w:t>
      </w:r>
    </w:p>
    <w:p w14:paraId="6F452EEB" w14:textId="77777777" w:rsidR="004D46FF" w:rsidRPr="004D46FF" w:rsidRDefault="004D46FF" w:rsidP="00C4658D">
      <w:pPr>
        <w:spacing w:line="276" w:lineRule="auto"/>
        <w:jc w:val="both"/>
        <w:rPr>
          <w:rFonts w:ascii="Arial" w:eastAsia="Microsoft JhengHei" w:hAnsi="Arial" w:cs="Arial"/>
          <w:sz w:val="22"/>
          <w:szCs w:val="22"/>
          <w:lang w:eastAsia="zh-TW"/>
        </w:rPr>
      </w:pPr>
      <w:r w:rsidRPr="004D46FF">
        <w:rPr>
          <w:rFonts w:ascii="Arial" w:eastAsia="Microsoft JhengHei" w:hAnsi="Arial" w:cs="Arial"/>
          <w:sz w:val="22"/>
          <w:szCs w:val="22"/>
          <w:lang w:eastAsia="zh-TW"/>
        </w:rPr>
        <w:t>EKHUFT offers a communal cremation of retained products of conception on the last Thursday of the following month of decease.</w:t>
      </w:r>
    </w:p>
    <w:p w14:paraId="4C25D944" w14:textId="77777777" w:rsidR="004D46FF" w:rsidRPr="004D46FF" w:rsidRDefault="004D46FF" w:rsidP="00C4658D">
      <w:pPr>
        <w:spacing w:line="276" w:lineRule="auto"/>
        <w:jc w:val="both"/>
        <w:rPr>
          <w:rFonts w:ascii="Arial" w:eastAsia="Microsoft JhengHei" w:hAnsi="Arial" w:cs="Arial"/>
          <w:sz w:val="22"/>
          <w:szCs w:val="22"/>
          <w:lang w:eastAsia="zh-TW"/>
        </w:rPr>
      </w:pPr>
      <w:r w:rsidRPr="004D46FF">
        <w:rPr>
          <w:rFonts w:ascii="Arial" w:eastAsia="Microsoft JhengHei" w:hAnsi="Arial" w:cs="Arial"/>
          <w:sz w:val="22"/>
          <w:szCs w:val="22"/>
          <w:lang w:eastAsia="zh-TW"/>
        </w:rPr>
        <w:t>Relatives can make their own arrangements for an individual cremation or burial; please contact the mortuary or bereavement office if this is wished for.</w:t>
      </w:r>
    </w:p>
    <w:p w14:paraId="630CF51F" w14:textId="77777777" w:rsidR="004D46FF" w:rsidRPr="004D46FF" w:rsidRDefault="004D46FF" w:rsidP="00C4658D">
      <w:pPr>
        <w:spacing w:line="276" w:lineRule="auto"/>
        <w:jc w:val="both"/>
        <w:rPr>
          <w:rFonts w:ascii="Arial" w:eastAsia="Microsoft JhengHei" w:hAnsi="Arial" w:cs="Arial"/>
          <w:sz w:val="22"/>
          <w:szCs w:val="22"/>
          <w:lang w:eastAsia="zh-TW"/>
        </w:rPr>
      </w:pPr>
      <w:r w:rsidRPr="004D46FF">
        <w:rPr>
          <w:rFonts w:ascii="Arial" w:eastAsia="Microsoft JhengHei" w:hAnsi="Arial" w:cs="Arial"/>
          <w:sz w:val="22"/>
          <w:szCs w:val="22"/>
          <w:lang w:eastAsia="zh-TW"/>
        </w:rPr>
        <w:t>Relative</w:t>
      </w:r>
      <w:r w:rsidR="00B76AC5">
        <w:rPr>
          <w:rFonts w:ascii="Arial" w:eastAsia="Microsoft JhengHei" w:hAnsi="Arial" w:cs="Arial"/>
          <w:sz w:val="22"/>
          <w:szCs w:val="22"/>
          <w:lang w:eastAsia="zh-TW"/>
        </w:rPr>
        <w:t>s</w:t>
      </w:r>
      <w:r w:rsidRPr="004D46FF">
        <w:rPr>
          <w:rFonts w:ascii="Arial" w:eastAsia="Microsoft JhengHei" w:hAnsi="Arial" w:cs="Arial"/>
          <w:sz w:val="22"/>
          <w:szCs w:val="22"/>
          <w:lang w:eastAsia="zh-TW"/>
        </w:rPr>
        <w:t xml:space="preserve"> are legally permitted to take their fetus home if they wish</w:t>
      </w:r>
      <w:r w:rsidR="00B76AC5">
        <w:rPr>
          <w:rFonts w:ascii="Arial" w:eastAsia="Microsoft JhengHei" w:hAnsi="Arial" w:cs="Arial"/>
          <w:sz w:val="22"/>
          <w:szCs w:val="22"/>
          <w:lang w:eastAsia="zh-TW"/>
        </w:rPr>
        <w:t>. I</w:t>
      </w:r>
      <w:r w:rsidRPr="004D46FF">
        <w:rPr>
          <w:rFonts w:ascii="Arial" w:eastAsia="Microsoft JhengHei" w:hAnsi="Arial" w:cs="Arial"/>
          <w:sz w:val="22"/>
          <w:szCs w:val="22"/>
          <w:lang w:eastAsia="zh-TW"/>
        </w:rPr>
        <w:t>f this option is preferred, please discuss with the hospital chaplaincy wherever possible. For these instances; EKHUFT provides a small box in which to take the fetus home or alternatively relatives may provide their own. Advice on the handling of the fetus and fetal tissue is available from EKHUFT in the form of an information booklet (East Kent Hospitals NHS Trust Procedure for the Management of Early and Mid-Term Pregnancy Loss (Under 24 Weeks Gestation)</w:t>
      </w:r>
      <w:r w:rsidR="00037076">
        <w:rPr>
          <w:rFonts w:ascii="Arial" w:eastAsia="Microsoft JhengHei" w:hAnsi="Arial" w:cs="Arial"/>
          <w:sz w:val="22"/>
          <w:szCs w:val="22"/>
          <w:lang w:eastAsia="zh-TW"/>
        </w:rPr>
        <w:t>)</w:t>
      </w:r>
      <w:r w:rsidRPr="004D46FF">
        <w:rPr>
          <w:rFonts w:ascii="Arial" w:eastAsia="Microsoft JhengHei" w:hAnsi="Arial" w:cs="Arial"/>
          <w:sz w:val="22"/>
          <w:szCs w:val="22"/>
          <w:lang w:eastAsia="zh-TW"/>
        </w:rPr>
        <w:t xml:space="preserve"> and by the relevant personnel dependent on the storage of the foetus.</w:t>
      </w:r>
    </w:p>
    <w:p w14:paraId="032483ED" w14:textId="77777777" w:rsidR="00172D78" w:rsidRPr="00DB722C" w:rsidRDefault="00172D78" w:rsidP="00172D78">
      <w:pPr>
        <w:spacing w:line="360" w:lineRule="auto"/>
        <w:rPr>
          <w:rFonts w:ascii="Arial" w:eastAsia="Microsoft JhengHei" w:hAnsi="Arial" w:cs="Arial"/>
          <w:sz w:val="22"/>
          <w:szCs w:val="22"/>
          <w:highlight w:val="yellow"/>
          <w:lang w:eastAsia="zh-TW"/>
        </w:rPr>
      </w:pPr>
    </w:p>
    <w:sectPr w:rsidR="00172D78" w:rsidRPr="00DB722C" w:rsidSect="006E4E04">
      <w:type w:val="continuous"/>
      <w:pgSz w:w="12240" w:h="15840" w:code="1"/>
      <w:pgMar w:top="1440" w:right="1440" w:bottom="1440" w:left="1440" w:header="720" w:footer="27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5970" w14:textId="77777777" w:rsidR="00191114" w:rsidRDefault="00191114">
      <w:r>
        <w:separator/>
      </w:r>
    </w:p>
  </w:endnote>
  <w:endnote w:type="continuationSeparator" w:id="0">
    <w:p w14:paraId="234D6746" w14:textId="77777777" w:rsidR="00191114" w:rsidRDefault="0019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entury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bottom w:val="single" w:sz="4" w:space="0" w:color="auto"/>
      </w:tblBorders>
      <w:tblLayout w:type="fixed"/>
      <w:tblLook w:val="0000" w:firstRow="0" w:lastRow="0" w:firstColumn="0" w:lastColumn="0" w:noHBand="0" w:noVBand="0"/>
    </w:tblPr>
    <w:tblGrid>
      <w:gridCol w:w="3403"/>
      <w:gridCol w:w="3544"/>
      <w:gridCol w:w="2976"/>
    </w:tblGrid>
    <w:tr w:rsidR="00191114" w14:paraId="511E9F45" w14:textId="77777777">
      <w:trPr>
        <w:trHeight w:val="170"/>
        <w:jc w:val="center"/>
      </w:trPr>
      <w:tc>
        <w:tcPr>
          <w:tcW w:w="3403" w:type="dxa"/>
          <w:shd w:val="pct5" w:color="auto" w:fill="FFFFFF"/>
          <w:vAlign w:val="center"/>
        </w:tcPr>
        <w:p w14:paraId="358320B6" w14:textId="77777777" w:rsidR="00191114" w:rsidRDefault="00191114" w:rsidP="00C4553F">
          <w:pPr>
            <w:pStyle w:val="footer5"/>
            <w:jc w:val="left"/>
          </w:pPr>
          <w:r>
            <w:t>Document number: CEL EX  612</w:t>
          </w:r>
        </w:p>
        <w:p w14:paraId="028AAD74" w14:textId="77777777" w:rsidR="00191114" w:rsidRDefault="00191114" w:rsidP="00C4553F">
          <w:pPr>
            <w:pStyle w:val="footer5"/>
            <w:jc w:val="left"/>
          </w:pPr>
          <w:r>
            <w:t>Author: Cellular Pathology</w:t>
          </w:r>
        </w:p>
        <w:p w14:paraId="1D2CEB9F" w14:textId="77777777" w:rsidR="00191114" w:rsidRDefault="00191114" w:rsidP="00C4553F">
          <w:pPr>
            <w:pStyle w:val="footer5"/>
            <w:jc w:val="left"/>
          </w:pPr>
          <w:r>
            <w:t>Approved by:Dr N.Chaston</w:t>
          </w:r>
        </w:p>
      </w:tc>
      <w:tc>
        <w:tcPr>
          <w:tcW w:w="3544" w:type="dxa"/>
          <w:shd w:val="pct5" w:color="auto" w:fill="FFFFFF"/>
        </w:tcPr>
        <w:p w14:paraId="5F57FA3E" w14:textId="77777777" w:rsidR="00191114" w:rsidRDefault="00191114" w:rsidP="00C4553F">
          <w:pPr>
            <w:pStyle w:val="footer5"/>
          </w:pPr>
          <w:r>
            <w:t>WARNING: this is a controlled document</w:t>
          </w:r>
        </w:p>
      </w:tc>
      <w:tc>
        <w:tcPr>
          <w:tcW w:w="2976" w:type="dxa"/>
          <w:shd w:val="pct5" w:color="auto" w:fill="FFFFFF"/>
        </w:tcPr>
        <w:p w14:paraId="4D28184E" w14:textId="77777777" w:rsidR="00191114" w:rsidRDefault="00191114" w:rsidP="00C4553F">
          <w:pPr>
            <w:pStyle w:val="footer5"/>
            <w:jc w:val="right"/>
          </w:pPr>
          <w:r>
            <w:t xml:space="preserve">Page: </w:t>
          </w:r>
          <w:r>
            <w:fldChar w:fldCharType="begin"/>
          </w:r>
          <w:r>
            <w:instrText xml:space="preserve"> PAGE   \* MERGEFORMAT </w:instrText>
          </w:r>
          <w:r>
            <w:fldChar w:fldCharType="separate"/>
          </w:r>
          <w:r w:rsidR="00234B5C">
            <w:rPr>
              <w:noProof/>
            </w:rPr>
            <w:t>29</w:t>
          </w:r>
          <w:r>
            <w:rPr>
              <w:noProof/>
            </w:rPr>
            <w:fldChar w:fldCharType="end"/>
          </w:r>
          <w:r>
            <w:rPr>
              <w:rStyle w:val="PageNumber"/>
              <w:rFonts w:ascii="Times New Roman" w:hAnsi="Times New Roman" w:cs="Times New Roman"/>
              <w:bCs w:val="0"/>
              <w:sz w:val="20"/>
              <w:szCs w:val="20"/>
            </w:rPr>
            <w:t xml:space="preserve"> </w:t>
          </w:r>
          <w:r>
            <w:rPr>
              <w:rStyle w:val="PageNumber"/>
              <w:bCs w:val="0"/>
            </w:rPr>
            <w:t xml:space="preserve">of </w:t>
          </w:r>
          <w:r>
            <w:rPr>
              <w:rStyle w:val="PageNumber"/>
              <w:bCs w:val="0"/>
            </w:rPr>
            <w:fldChar w:fldCharType="begin"/>
          </w:r>
          <w:r>
            <w:rPr>
              <w:rStyle w:val="PageNumber"/>
              <w:bCs w:val="0"/>
            </w:rPr>
            <w:instrText xml:space="preserve"> NUMPAGES </w:instrText>
          </w:r>
          <w:r>
            <w:rPr>
              <w:rStyle w:val="PageNumber"/>
              <w:bCs w:val="0"/>
            </w:rPr>
            <w:fldChar w:fldCharType="separate"/>
          </w:r>
          <w:r w:rsidR="00234B5C">
            <w:rPr>
              <w:rStyle w:val="PageNumber"/>
              <w:bCs w:val="0"/>
              <w:noProof/>
            </w:rPr>
            <w:t>29</w:t>
          </w:r>
          <w:r>
            <w:rPr>
              <w:rStyle w:val="PageNumber"/>
              <w:bCs w:val="0"/>
            </w:rPr>
            <w:fldChar w:fldCharType="end"/>
          </w:r>
        </w:p>
        <w:p w14:paraId="163944E0" w14:textId="1EBF9917" w:rsidR="00191114" w:rsidRDefault="00191114" w:rsidP="00C4553F">
          <w:pPr>
            <w:pStyle w:val="footer5"/>
            <w:jc w:val="right"/>
          </w:pPr>
          <w:r>
            <w:t>Date of Issue: Jan 2023</w:t>
          </w:r>
        </w:p>
        <w:p w14:paraId="2E14055D" w14:textId="68B8507C" w:rsidR="00191114" w:rsidRDefault="00191114" w:rsidP="00F46A76">
          <w:pPr>
            <w:pStyle w:val="footer5"/>
            <w:jc w:val="right"/>
          </w:pPr>
          <w:r>
            <w:t>Revision: 18</w:t>
          </w:r>
        </w:p>
      </w:tc>
    </w:tr>
  </w:tbl>
  <w:p w14:paraId="1ED0F5C8" w14:textId="77777777" w:rsidR="00191114" w:rsidRDefault="0019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Borders>
        <w:top w:val="single" w:sz="4" w:space="0" w:color="auto"/>
        <w:bottom w:val="single" w:sz="4" w:space="0" w:color="auto"/>
      </w:tblBorders>
      <w:tblLayout w:type="fixed"/>
      <w:tblLook w:val="0000" w:firstRow="0" w:lastRow="0" w:firstColumn="0" w:lastColumn="0" w:noHBand="0" w:noVBand="0"/>
    </w:tblPr>
    <w:tblGrid>
      <w:gridCol w:w="3403"/>
      <w:gridCol w:w="3544"/>
      <w:gridCol w:w="2976"/>
    </w:tblGrid>
    <w:tr w:rsidR="00191114" w14:paraId="6F7A38A8" w14:textId="77777777">
      <w:trPr>
        <w:trHeight w:val="170"/>
      </w:trPr>
      <w:tc>
        <w:tcPr>
          <w:tcW w:w="3403" w:type="dxa"/>
          <w:shd w:val="pct5" w:color="auto" w:fill="FFFFFF"/>
          <w:vAlign w:val="center"/>
        </w:tcPr>
        <w:p w14:paraId="5C6624D7" w14:textId="77777777" w:rsidR="00191114" w:rsidRDefault="00191114" w:rsidP="00C4553F">
          <w:pPr>
            <w:pStyle w:val="footer5"/>
            <w:jc w:val="left"/>
          </w:pPr>
          <w:r>
            <w:t>Document number: CEL EX  612</w:t>
          </w:r>
        </w:p>
        <w:p w14:paraId="55A03E25" w14:textId="77777777" w:rsidR="00191114" w:rsidRDefault="00191114" w:rsidP="00C4553F">
          <w:pPr>
            <w:pStyle w:val="footer5"/>
            <w:jc w:val="left"/>
          </w:pPr>
          <w:r>
            <w:t>Author: Cell Path</w:t>
          </w:r>
        </w:p>
        <w:p w14:paraId="7F7CFCCF" w14:textId="77777777" w:rsidR="00191114" w:rsidRDefault="00191114" w:rsidP="00C4553F">
          <w:pPr>
            <w:pStyle w:val="footer5"/>
            <w:jc w:val="left"/>
          </w:pPr>
          <w:r>
            <w:t>Approved by: Dr N.Chaston</w:t>
          </w:r>
        </w:p>
      </w:tc>
      <w:tc>
        <w:tcPr>
          <w:tcW w:w="3544" w:type="dxa"/>
          <w:shd w:val="pct5" w:color="auto" w:fill="FFFFFF"/>
        </w:tcPr>
        <w:p w14:paraId="78FB9C90" w14:textId="77777777" w:rsidR="00191114" w:rsidRDefault="00191114" w:rsidP="00C4553F">
          <w:pPr>
            <w:pStyle w:val="footer5"/>
          </w:pPr>
          <w:r>
            <w:t>WARNING: this is a controlled document</w:t>
          </w:r>
        </w:p>
      </w:tc>
      <w:tc>
        <w:tcPr>
          <w:tcW w:w="2976" w:type="dxa"/>
          <w:shd w:val="pct5" w:color="auto" w:fill="FFFFFF"/>
        </w:tcPr>
        <w:p w14:paraId="67B23AD1" w14:textId="77777777" w:rsidR="00191114" w:rsidRDefault="00191114" w:rsidP="00C4553F">
          <w:pPr>
            <w:pStyle w:val="footer5"/>
            <w:jc w:val="right"/>
            <w:rPr>
              <w:rStyle w:val="PageNumber"/>
              <w:bCs w:val="0"/>
            </w:rPr>
          </w:pPr>
          <w:r>
            <w:t>Page:1</w:t>
          </w:r>
          <w:r>
            <w:rPr>
              <w:rStyle w:val="PageNumber"/>
              <w:bCs w:val="0"/>
            </w:rPr>
            <w:t xml:space="preserve"> of </w:t>
          </w:r>
          <w:r>
            <w:rPr>
              <w:rStyle w:val="PageNumber"/>
              <w:bCs w:val="0"/>
            </w:rPr>
            <w:fldChar w:fldCharType="begin"/>
          </w:r>
          <w:r>
            <w:rPr>
              <w:rStyle w:val="PageNumber"/>
              <w:bCs w:val="0"/>
            </w:rPr>
            <w:instrText xml:space="preserve"> NUMPAGES </w:instrText>
          </w:r>
          <w:r>
            <w:rPr>
              <w:rStyle w:val="PageNumber"/>
              <w:bCs w:val="0"/>
            </w:rPr>
            <w:fldChar w:fldCharType="separate"/>
          </w:r>
          <w:r w:rsidR="00234B5C">
            <w:rPr>
              <w:rStyle w:val="PageNumber"/>
              <w:bCs w:val="0"/>
              <w:noProof/>
            </w:rPr>
            <w:t>29</w:t>
          </w:r>
          <w:r>
            <w:rPr>
              <w:rStyle w:val="PageNumber"/>
              <w:bCs w:val="0"/>
            </w:rPr>
            <w:fldChar w:fldCharType="end"/>
          </w:r>
        </w:p>
        <w:p w14:paraId="3B876387" w14:textId="77777777" w:rsidR="00191114" w:rsidRDefault="00191114" w:rsidP="00C4553F">
          <w:pPr>
            <w:pStyle w:val="footer5"/>
            <w:jc w:val="right"/>
          </w:pPr>
          <w:r>
            <w:t>Date of Issue: Jan 2022</w:t>
          </w:r>
        </w:p>
        <w:p w14:paraId="540218B2" w14:textId="77777777" w:rsidR="00191114" w:rsidRDefault="00191114" w:rsidP="000C2E08">
          <w:pPr>
            <w:pStyle w:val="footer5"/>
            <w:jc w:val="right"/>
          </w:pPr>
          <w:r>
            <w:t>Revision: 17</w:t>
          </w:r>
        </w:p>
      </w:tc>
    </w:tr>
  </w:tbl>
  <w:p w14:paraId="3EDC769F" w14:textId="77777777" w:rsidR="00191114" w:rsidRDefault="00191114">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77AA" w14:textId="77777777" w:rsidR="00191114" w:rsidRDefault="00191114">
      <w:r>
        <w:separator/>
      </w:r>
    </w:p>
  </w:footnote>
  <w:footnote w:type="continuationSeparator" w:id="0">
    <w:p w14:paraId="49D7B47E" w14:textId="77777777" w:rsidR="00191114" w:rsidRDefault="0019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2" w:type="dxa"/>
      <w:jc w:val="center"/>
      <w:tblBorders>
        <w:top w:val="single" w:sz="4" w:space="0" w:color="auto"/>
        <w:bottom w:val="single" w:sz="4" w:space="0" w:color="auto"/>
      </w:tblBorders>
      <w:tblLayout w:type="fixed"/>
      <w:tblLook w:val="0000" w:firstRow="0" w:lastRow="0" w:firstColumn="0" w:lastColumn="0" w:noHBand="0" w:noVBand="0"/>
    </w:tblPr>
    <w:tblGrid>
      <w:gridCol w:w="3413"/>
      <w:gridCol w:w="3554"/>
      <w:gridCol w:w="2985"/>
    </w:tblGrid>
    <w:tr w:rsidR="00191114" w14:paraId="516C533E" w14:textId="77777777" w:rsidTr="00572841">
      <w:trPr>
        <w:trHeight w:val="279"/>
        <w:jc w:val="center"/>
      </w:trPr>
      <w:tc>
        <w:tcPr>
          <w:tcW w:w="3413" w:type="dxa"/>
          <w:shd w:val="pct5" w:color="auto" w:fill="FFFFFF"/>
        </w:tcPr>
        <w:p w14:paraId="1AB217C4" w14:textId="77777777" w:rsidR="00191114" w:rsidRPr="00EA692A" w:rsidRDefault="00191114" w:rsidP="00572841">
          <w:pPr>
            <w:pStyle w:val="Header"/>
            <w:rPr>
              <w:rFonts w:ascii="Arial" w:hAnsi="Arial" w:cs="Arial"/>
              <w:sz w:val="18"/>
              <w:szCs w:val="18"/>
            </w:rPr>
          </w:pPr>
          <w:r w:rsidRPr="00EA692A">
            <w:rPr>
              <w:rFonts w:ascii="Arial" w:hAnsi="Arial" w:cs="Arial"/>
              <w:sz w:val="18"/>
              <w:szCs w:val="18"/>
            </w:rPr>
            <w:t>Cellular Pathology</w:t>
          </w:r>
        </w:p>
      </w:tc>
      <w:tc>
        <w:tcPr>
          <w:tcW w:w="3554" w:type="dxa"/>
          <w:shd w:val="pct5" w:color="auto" w:fill="FFFFFF"/>
        </w:tcPr>
        <w:p w14:paraId="3D466EE1" w14:textId="77777777" w:rsidR="00191114" w:rsidRDefault="00191114" w:rsidP="00572841">
          <w:pPr>
            <w:pStyle w:val="Header"/>
            <w:rPr>
              <w:rFonts w:ascii="Arial" w:hAnsi="Arial" w:cs="Arial"/>
              <w:sz w:val="18"/>
              <w:szCs w:val="18"/>
            </w:rPr>
          </w:pPr>
          <w:r w:rsidRPr="00EA692A">
            <w:rPr>
              <w:rFonts w:ascii="Arial" w:hAnsi="Arial" w:cs="Arial"/>
              <w:sz w:val="18"/>
              <w:szCs w:val="18"/>
            </w:rPr>
            <w:t xml:space="preserve">Cellular Pathology and </w:t>
          </w:r>
        </w:p>
        <w:p w14:paraId="52187BD0" w14:textId="77777777" w:rsidR="00191114" w:rsidRPr="00EA692A" w:rsidRDefault="00191114" w:rsidP="00572841">
          <w:pPr>
            <w:pStyle w:val="Header"/>
            <w:rPr>
              <w:rFonts w:ascii="Arial" w:hAnsi="Arial" w:cs="Arial"/>
              <w:sz w:val="18"/>
              <w:szCs w:val="18"/>
            </w:rPr>
          </w:pPr>
          <w:r w:rsidRPr="00EA692A">
            <w:rPr>
              <w:rFonts w:ascii="Arial" w:hAnsi="Arial" w:cs="Arial"/>
              <w:sz w:val="18"/>
              <w:szCs w:val="18"/>
            </w:rPr>
            <w:t>Mortuary User Guide</w:t>
          </w:r>
        </w:p>
      </w:tc>
      <w:tc>
        <w:tcPr>
          <w:tcW w:w="2985" w:type="dxa"/>
          <w:shd w:val="pct5" w:color="auto" w:fill="FFFFFF"/>
        </w:tcPr>
        <w:p w14:paraId="1052BEBF" w14:textId="77777777" w:rsidR="00191114" w:rsidRPr="00EA692A" w:rsidRDefault="00191114" w:rsidP="00572841">
          <w:pPr>
            <w:pStyle w:val="Header"/>
            <w:rPr>
              <w:rFonts w:ascii="Arial" w:hAnsi="Arial" w:cs="Arial"/>
              <w:sz w:val="18"/>
              <w:szCs w:val="18"/>
            </w:rPr>
          </w:pPr>
          <w:r>
            <w:rPr>
              <w:noProof/>
              <w:lang w:eastAsia="en-GB"/>
            </w:rPr>
            <w:drawing>
              <wp:inline distT="0" distB="0" distL="0" distR="0" wp14:anchorId="75E59E3B" wp14:editId="04F42BBB">
                <wp:extent cx="1685925" cy="257175"/>
                <wp:effectExtent l="0" t="0" r="9525" b="9525"/>
                <wp:docPr id="7"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257175"/>
                        </a:xfrm>
                        <a:prstGeom prst="rect">
                          <a:avLst/>
                        </a:prstGeom>
                        <a:noFill/>
                        <a:ln>
                          <a:noFill/>
                        </a:ln>
                      </pic:spPr>
                    </pic:pic>
                  </a:graphicData>
                </a:graphic>
              </wp:inline>
            </w:drawing>
          </w:r>
        </w:p>
      </w:tc>
    </w:tr>
  </w:tbl>
  <w:p w14:paraId="43C251A8" w14:textId="77777777" w:rsidR="00191114" w:rsidRPr="00572841" w:rsidRDefault="00191114" w:rsidP="00572841">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2" w:type="dxa"/>
      <w:jc w:val="center"/>
      <w:tblBorders>
        <w:top w:val="single" w:sz="4" w:space="0" w:color="auto"/>
        <w:bottom w:val="single" w:sz="4" w:space="0" w:color="auto"/>
      </w:tblBorders>
      <w:tblLayout w:type="fixed"/>
      <w:tblLook w:val="0000" w:firstRow="0" w:lastRow="0" w:firstColumn="0" w:lastColumn="0" w:noHBand="0" w:noVBand="0"/>
    </w:tblPr>
    <w:tblGrid>
      <w:gridCol w:w="3413"/>
      <w:gridCol w:w="3554"/>
      <w:gridCol w:w="2985"/>
    </w:tblGrid>
    <w:tr w:rsidR="00191114" w:rsidRPr="006D73F0" w14:paraId="10F61DC4" w14:textId="77777777" w:rsidTr="00347EED">
      <w:trPr>
        <w:trHeight w:val="279"/>
        <w:jc w:val="center"/>
      </w:trPr>
      <w:tc>
        <w:tcPr>
          <w:tcW w:w="3413" w:type="dxa"/>
          <w:shd w:val="pct5" w:color="auto" w:fill="FFFFFF"/>
        </w:tcPr>
        <w:p w14:paraId="12EEAD4D" w14:textId="77777777" w:rsidR="00191114" w:rsidRPr="00B7023D" w:rsidRDefault="00191114" w:rsidP="003105A3">
          <w:pPr>
            <w:pStyle w:val="Header"/>
            <w:rPr>
              <w:rFonts w:ascii="Arial" w:hAnsi="Arial" w:cs="Arial"/>
              <w:sz w:val="18"/>
              <w:szCs w:val="18"/>
            </w:rPr>
          </w:pPr>
          <w:r w:rsidRPr="00B7023D">
            <w:rPr>
              <w:rFonts w:ascii="Arial" w:hAnsi="Arial" w:cs="Arial"/>
              <w:sz w:val="18"/>
              <w:szCs w:val="18"/>
            </w:rPr>
            <w:t>Cellular Pathology</w:t>
          </w:r>
        </w:p>
      </w:tc>
      <w:tc>
        <w:tcPr>
          <w:tcW w:w="3554" w:type="dxa"/>
          <w:shd w:val="pct5" w:color="auto" w:fill="FFFFFF"/>
        </w:tcPr>
        <w:p w14:paraId="697B1433" w14:textId="77777777" w:rsidR="00191114" w:rsidRPr="00EA50D9" w:rsidRDefault="00191114" w:rsidP="003105A3">
          <w:pPr>
            <w:pStyle w:val="Header"/>
            <w:rPr>
              <w:rFonts w:ascii="Arial" w:hAnsi="Arial" w:cs="Arial"/>
              <w:sz w:val="18"/>
              <w:szCs w:val="18"/>
            </w:rPr>
          </w:pPr>
          <w:r w:rsidRPr="00EA50D9">
            <w:rPr>
              <w:rFonts w:ascii="Arial" w:hAnsi="Arial" w:cs="Arial"/>
              <w:sz w:val="18"/>
              <w:szCs w:val="18"/>
            </w:rPr>
            <w:t xml:space="preserve">Cellular Pathology and </w:t>
          </w:r>
        </w:p>
        <w:p w14:paraId="31C2CF55" w14:textId="77777777" w:rsidR="00191114" w:rsidRPr="006D73F0" w:rsidRDefault="00191114" w:rsidP="003105A3">
          <w:pPr>
            <w:pStyle w:val="Header"/>
            <w:rPr>
              <w:rFonts w:ascii="Arial" w:hAnsi="Arial" w:cs="Arial"/>
              <w:sz w:val="18"/>
              <w:szCs w:val="18"/>
            </w:rPr>
          </w:pPr>
          <w:r w:rsidRPr="006D73F0">
            <w:rPr>
              <w:rFonts w:ascii="Arial" w:hAnsi="Arial" w:cs="Arial"/>
              <w:sz w:val="18"/>
              <w:szCs w:val="18"/>
            </w:rPr>
            <w:t>Mortuary User Guide</w:t>
          </w:r>
        </w:p>
      </w:tc>
      <w:tc>
        <w:tcPr>
          <w:tcW w:w="2985" w:type="dxa"/>
          <w:shd w:val="pct5" w:color="auto" w:fill="FFFFFF"/>
        </w:tcPr>
        <w:p w14:paraId="1998AB73" w14:textId="77777777" w:rsidR="00191114" w:rsidRPr="006D73F0" w:rsidRDefault="00191114" w:rsidP="003105A3">
          <w:pPr>
            <w:pStyle w:val="Header"/>
            <w:rPr>
              <w:rFonts w:ascii="Arial" w:hAnsi="Arial" w:cs="Arial"/>
              <w:sz w:val="18"/>
              <w:szCs w:val="18"/>
            </w:rPr>
          </w:pPr>
          <w:r>
            <w:rPr>
              <w:noProof/>
              <w:lang w:eastAsia="en-GB"/>
            </w:rPr>
            <w:drawing>
              <wp:inline distT="0" distB="0" distL="0" distR="0" wp14:anchorId="263E66CC" wp14:editId="42FA6CFC">
                <wp:extent cx="1755648" cy="2571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545" cy="257892"/>
                        </a:xfrm>
                        <a:prstGeom prst="rect">
                          <a:avLst/>
                        </a:prstGeom>
                        <a:noFill/>
                        <a:ln>
                          <a:noFill/>
                        </a:ln>
                      </pic:spPr>
                    </pic:pic>
                  </a:graphicData>
                </a:graphic>
              </wp:inline>
            </w:drawing>
          </w:r>
        </w:p>
      </w:tc>
    </w:tr>
  </w:tbl>
  <w:p w14:paraId="4CE0AA84" w14:textId="77777777" w:rsidR="00191114" w:rsidRPr="00B7023D" w:rsidRDefault="00191114" w:rsidP="00310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A09"/>
    <w:multiLevelType w:val="hybridMultilevel"/>
    <w:tmpl w:val="4856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424F"/>
    <w:multiLevelType w:val="hybridMultilevel"/>
    <w:tmpl w:val="26A4E0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C6732"/>
    <w:multiLevelType w:val="hybridMultilevel"/>
    <w:tmpl w:val="4F76B84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C7D366B"/>
    <w:multiLevelType w:val="hybridMultilevel"/>
    <w:tmpl w:val="DB84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E16D5"/>
    <w:multiLevelType w:val="multilevel"/>
    <w:tmpl w:val="2F2E82C8"/>
    <w:lvl w:ilvl="0">
      <w:numFmt w:val="bullet"/>
      <w:lvlText w:val=""/>
      <w:lvlJc w:val="left"/>
      <w:pPr>
        <w:ind w:left="1060" w:hanging="360"/>
      </w:pPr>
      <w:rPr>
        <w:rFonts w:ascii="Symbol" w:hAnsi="Symbol"/>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5" w15:restartNumberingAfterBreak="0">
    <w:nsid w:val="15701E12"/>
    <w:multiLevelType w:val="hybridMultilevel"/>
    <w:tmpl w:val="8174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201D3"/>
    <w:multiLevelType w:val="hybridMultilevel"/>
    <w:tmpl w:val="4822BC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0A787A"/>
    <w:multiLevelType w:val="multilevel"/>
    <w:tmpl w:val="78B8AB54"/>
    <w:lvl w:ilvl="0">
      <w:numFmt w:val="bullet"/>
      <w:lvlText w:val=""/>
      <w:lvlJc w:val="left"/>
      <w:pPr>
        <w:ind w:left="535" w:hanging="360"/>
      </w:pPr>
      <w:rPr>
        <w:rFonts w:ascii="Symbol" w:hAnsi="Symbol"/>
      </w:rPr>
    </w:lvl>
    <w:lvl w:ilvl="1">
      <w:numFmt w:val="bullet"/>
      <w:lvlText w:val="o"/>
      <w:lvlJc w:val="left"/>
      <w:pPr>
        <w:ind w:left="1255" w:hanging="360"/>
      </w:pPr>
      <w:rPr>
        <w:rFonts w:ascii="Courier New" w:hAnsi="Courier New" w:cs="Courier New"/>
      </w:rPr>
    </w:lvl>
    <w:lvl w:ilvl="2">
      <w:numFmt w:val="bullet"/>
      <w:lvlText w:val=""/>
      <w:lvlJc w:val="left"/>
      <w:pPr>
        <w:ind w:left="1975" w:hanging="360"/>
      </w:pPr>
      <w:rPr>
        <w:rFonts w:ascii="Wingdings" w:hAnsi="Wingdings"/>
      </w:rPr>
    </w:lvl>
    <w:lvl w:ilvl="3">
      <w:numFmt w:val="bullet"/>
      <w:lvlText w:val=""/>
      <w:lvlJc w:val="left"/>
      <w:pPr>
        <w:ind w:left="2695" w:hanging="360"/>
      </w:pPr>
      <w:rPr>
        <w:rFonts w:ascii="Symbol" w:hAnsi="Symbol"/>
      </w:rPr>
    </w:lvl>
    <w:lvl w:ilvl="4">
      <w:numFmt w:val="bullet"/>
      <w:lvlText w:val="o"/>
      <w:lvlJc w:val="left"/>
      <w:pPr>
        <w:ind w:left="3415" w:hanging="360"/>
      </w:pPr>
      <w:rPr>
        <w:rFonts w:ascii="Courier New" w:hAnsi="Courier New" w:cs="Courier New"/>
      </w:rPr>
    </w:lvl>
    <w:lvl w:ilvl="5">
      <w:numFmt w:val="bullet"/>
      <w:lvlText w:val=""/>
      <w:lvlJc w:val="left"/>
      <w:pPr>
        <w:ind w:left="4135" w:hanging="360"/>
      </w:pPr>
      <w:rPr>
        <w:rFonts w:ascii="Wingdings" w:hAnsi="Wingdings"/>
      </w:rPr>
    </w:lvl>
    <w:lvl w:ilvl="6">
      <w:numFmt w:val="bullet"/>
      <w:lvlText w:val=""/>
      <w:lvlJc w:val="left"/>
      <w:pPr>
        <w:ind w:left="4855" w:hanging="360"/>
      </w:pPr>
      <w:rPr>
        <w:rFonts w:ascii="Symbol" w:hAnsi="Symbol"/>
      </w:rPr>
    </w:lvl>
    <w:lvl w:ilvl="7">
      <w:numFmt w:val="bullet"/>
      <w:lvlText w:val="o"/>
      <w:lvlJc w:val="left"/>
      <w:pPr>
        <w:ind w:left="5575" w:hanging="360"/>
      </w:pPr>
      <w:rPr>
        <w:rFonts w:ascii="Courier New" w:hAnsi="Courier New" w:cs="Courier New"/>
      </w:rPr>
    </w:lvl>
    <w:lvl w:ilvl="8">
      <w:numFmt w:val="bullet"/>
      <w:lvlText w:val=""/>
      <w:lvlJc w:val="left"/>
      <w:pPr>
        <w:ind w:left="6295" w:hanging="360"/>
      </w:pPr>
      <w:rPr>
        <w:rFonts w:ascii="Wingdings" w:hAnsi="Wingdings"/>
      </w:rPr>
    </w:lvl>
  </w:abstractNum>
  <w:abstractNum w:abstractNumId="8" w15:restartNumberingAfterBreak="0">
    <w:nsid w:val="1E2B0E82"/>
    <w:multiLevelType w:val="hybridMultilevel"/>
    <w:tmpl w:val="9F8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28C5"/>
    <w:multiLevelType w:val="hybridMultilevel"/>
    <w:tmpl w:val="831C321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20E77941"/>
    <w:multiLevelType w:val="hybridMultilevel"/>
    <w:tmpl w:val="22BCE9B2"/>
    <w:lvl w:ilvl="0" w:tplc="20827F5A">
      <w:numFmt w:val="bullet"/>
      <w:lvlText w:val="•"/>
      <w:lvlJc w:val="left"/>
      <w:pPr>
        <w:ind w:left="760" w:hanging="360"/>
      </w:pPr>
      <w:rPr>
        <w:rFonts w:ascii="Arial" w:eastAsia="PMingLiU"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21880937"/>
    <w:multiLevelType w:val="hybridMultilevel"/>
    <w:tmpl w:val="51C67C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50D84"/>
    <w:multiLevelType w:val="hybridMultilevel"/>
    <w:tmpl w:val="85F4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C6683"/>
    <w:multiLevelType w:val="hybridMultilevel"/>
    <w:tmpl w:val="0024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2703F"/>
    <w:multiLevelType w:val="multilevel"/>
    <w:tmpl w:val="E54C1578"/>
    <w:lvl w:ilvl="0">
      <w:numFmt w:val="bullet"/>
      <w:lvlText w:val=""/>
      <w:lvlJc w:val="left"/>
      <w:pPr>
        <w:ind w:left="1060" w:hanging="360"/>
      </w:pPr>
      <w:rPr>
        <w:rFonts w:ascii="Symbol" w:hAnsi="Symbol"/>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15" w15:restartNumberingAfterBreak="0">
    <w:nsid w:val="2E7875C9"/>
    <w:multiLevelType w:val="hybridMultilevel"/>
    <w:tmpl w:val="6DA487F2"/>
    <w:lvl w:ilvl="0" w:tplc="1480DE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83469"/>
    <w:multiLevelType w:val="hybridMultilevel"/>
    <w:tmpl w:val="CA14F394"/>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7" w15:restartNumberingAfterBreak="0">
    <w:nsid w:val="3DEA0D9D"/>
    <w:multiLevelType w:val="hybridMultilevel"/>
    <w:tmpl w:val="CDDAB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3137E"/>
    <w:multiLevelType w:val="hybridMultilevel"/>
    <w:tmpl w:val="D612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24068"/>
    <w:multiLevelType w:val="hybridMultilevel"/>
    <w:tmpl w:val="4DA8A2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403423"/>
    <w:multiLevelType w:val="hybridMultilevel"/>
    <w:tmpl w:val="C7BE81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92688"/>
    <w:multiLevelType w:val="hybridMultilevel"/>
    <w:tmpl w:val="262A95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9F3671"/>
    <w:multiLevelType w:val="hybridMultilevel"/>
    <w:tmpl w:val="95D47C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A870ED"/>
    <w:multiLevelType w:val="hybridMultilevel"/>
    <w:tmpl w:val="FAD4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670A2"/>
    <w:multiLevelType w:val="hybridMultilevel"/>
    <w:tmpl w:val="9408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139FD"/>
    <w:multiLevelType w:val="hybridMultilevel"/>
    <w:tmpl w:val="E174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03128"/>
    <w:multiLevelType w:val="hybridMultilevel"/>
    <w:tmpl w:val="07A232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49D6052"/>
    <w:multiLevelType w:val="hybridMultilevel"/>
    <w:tmpl w:val="D346D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55650"/>
    <w:multiLevelType w:val="hybridMultilevel"/>
    <w:tmpl w:val="1910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5359D"/>
    <w:multiLevelType w:val="hybridMultilevel"/>
    <w:tmpl w:val="EA8C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87F18"/>
    <w:multiLevelType w:val="hybridMultilevel"/>
    <w:tmpl w:val="048A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119DD"/>
    <w:multiLevelType w:val="hybridMultilevel"/>
    <w:tmpl w:val="3B6AC03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601979C5"/>
    <w:multiLevelType w:val="hybridMultilevel"/>
    <w:tmpl w:val="85569BE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15:restartNumberingAfterBreak="0">
    <w:nsid w:val="614259A2"/>
    <w:multiLevelType w:val="hybridMultilevel"/>
    <w:tmpl w:val="C72A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41DCE"/>
    <w:multiLevelType w:val="hybridMultilevel"/>
    <w:tmpl w:val="23E46082"/>
    <w:lvl w:ilvl="0" w:tplc="AF609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B35EC"/>
    <w:multiLevelType w:val="hybridMultilevel"/>
    <w:tmpl w:val="191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A7251"/>
    <w:multiLevelType w:val="hybridMultilevel"/>
    <w:tmpl w:val="BF50E4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7" w15:restartNumberingAfterBreak="0">
    <w:nsid w:val="72156854"/>
    <w:multiLevelType w:val="hybridMultilevel"/>
    <w:tmpl w:val="70E2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E5114"/>
    <w:multiLevelType w:val="hybridMultilevel"/>
    <w:tmpl w:val="7342058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752278CE"/>
    <w:multiLevelType w:val="hybridMultilevel"/>
    <w:tmpl w:val="49CA281E"/>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40" w15:restartNumberingAfterBreak="0">
    <w:nsid w:val="77B24C1A"/>
    <w:multiLevelType w:val="hybridMultilevel"/>
    <w:tmpl w:val="80941BC6"/>
    <w:lvl w:ilvl="0" w:tplc="20827F5A">
      <w:numFmt w:val="bullet"/>
      <w:lvlText w:val="•"/>
      <w:lvlJc w:val="left"/>
      <w:pPr>
        <w:ind w:left="4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E4CB5"/>
    <w:multiLevelType w:val="multilevel"/>
    <w:tmpl w:val="012E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E3CBC"/>
    <w:multiLevelType w:val="hybridMultilevel"/>
    <w:tmpl w:val="78E4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25"/>
  </w:num>
  <w:num w:numId="4">
    <w:abstractNumId w:val="3"/>
  </w:num>
  <w:num w:numId="5">
    <w:abstractNumId w:val="27"/>
  </w:num>
  <w:num w:numId="6">
    <w:abstractNumId w:val="2"/>
  </w:num>
  <w:num w:numId="7">
    <w:abstractNumId w:val="35"/>
  </w:num>
  <w:num w:numId="8">
    <w:abstractNumId w:val="24"/>
  </w:num>
  <w:num w:numId="9">
    <w:abstractNumId w:val="38"/>
  </w:num>
  <w:num w:numId="10">
    <w:abstractNumId w:val="31"/>
  </w:num>
  <w:num w:numId="11">
    <w:abstractNumId w:val="32"/>
  </w:num>
  <w:num w:numId="12">
    <w:abstractNumId w:val="9"/>
  </w:num>
  <w:num w:numId="13">
    <w:abstractNumId w:val="36"/>
  </w:num>
  <w:num w:numId="14">
    <w:abstractNumId w:val="18"/>
  </w:num>
  <w:num w:numId="15">
    <w:abstractNumId w:val="34"/>
  </w:num>
  <w:num w:numId="16">
    <w:abstractNumId w:val="11"/>
  </w:num>
  <w:num w:numId="17">
    <w:abstractNumId w:val="39"/>
  </w:num>
  <w:num w:numId="18">
    <w:abstractNumId w:val="13"/>
  </w:num>
  <w:num w:numId="19">
    <w:abstractNumId w:val="29"/>
  </w:num>
  <w:num w:numId="20">
    <w:abstractNumId w:val="12"/>
  </w:num>
  <w:num w:numId="21">
    <w:abstractNumId w:val="5"/>
  </w:num>
  <w:num w:numId="22">
    <w:abstractNumId w:val="33"/>
  </w:num>
  <w:num w:numId="23">
    <w:abstractNumId w:val="6"/>
  </w:num>
  <w:num w:numId="24">
    <w:abstractNumId w:val="20"/>
  </w:num>
  <w:num w:numId="25">
    <w:abstractNumId w:val="30"/>
  </w:num>
  <w:num w:numId="26">
    <w:abstractNumId w:val="42"/>
  </w:num>
  <w:num w:numId="27">
    <w:abstractNumId w:val="28"/>
  </w:num>
  <w:num w:numId="28">
    <w:abstractNumId w:val="14"/>
  </w:num>
  <w:num w:numId="29">
    <w:abstractNumId w:val="4"/>
  </w:num>
  <w:num w:numId="30">
    <w:abstractNumId w:val="7"/>
  </w:num>
  <w:num w:numId="31">
    <w:abstractNumId w:val="17"/>
  </w:num>
  <w:num w:numId="32">
    <w:abstractNumId w:val="41"/>
  </w:num>
  <w:num w:numId="33">
    <w:abstractNumId w:val="23"/>
  </w:num>
  <w:num w:numId="34">
    <w:abstractNumId w:val="16"/>
  </w:num>
  <w:num w:numId="35">
    <w:abstractNumId w:val="0"/>
  </w:num>
  <w:num w:numId="36">
    <w:abstractNumId w:val="37"/>
  </w:num>
  <w:num w:numId="37">
    <w:abstractNumId w:val="15"/>
  </w:num>
  <w:num w:numId="38">
    <w:abstractNumId w:val="1"/>
  </w:num>
  <w:num w:numId="39">
    <w:abstractNumId w:val="19"/>
  </w:num>
  <w:num w:numId="40">
    <w:abstractNumId w:val="8"/>
  </w:num>
  <w:num w:numId="41">
    <w:abstractNumId w:val="21"/>
  </w:num>
  <w:num w:numId="42">
    <w:abstractNumId w:val="26"/>
  </w:num>
  <w:num w:numId="4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fill="f" fillcolor="#bbe0e3" stroke="f">
      <v:fill color="#bbe0e3"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FA6955-0A62-4612-BFFB-ECDB9A6E0A63}"/>
    <w:docVar w:name="dgnword-eventsink" w:val="120904344"/>
  </w:docVars>
  <w:rsids>
    <w:rsidRoot w:val="00F26C25"/>
    <w:rsid w:val="000017C8"/>
    <w:rsid w:val="00004217"/>
    <w:rsid w:val="000047D6"/>
    <w:rsid w:val="00007C91"/>
    <w:rsid w:val="00015D66"/>
    <w:rsid w:val="000176F4"/>
    <w:rsid w:val="00022873"/>
    <w:rsid w:val="00022BC1"/>
    <w:rsid w:val="00023A6B"/>
    <w:rsid w:val="00026EFF"/>
    <w:rsid w:val="00037076"/>
    <w:rsid w:val="00037A78"/>
    <w:rsid w:val="00041CEA"/>
    <w:rsid w:val="00042536"/>
    <w:rsid w:val="00043391"/>
    <w:rsid w:val="000438C2"/>
    <w:rsid w:val="00046DE2"/>
    <w:rsid w:val="00046F0F"/>
    <w:rsid w:val="00052011"/>
    <w:rsid w:val="00056D75"/>
    <w:rsid w:val="000610B0"/>
    <w:rsid w:val="00074F19"/>
    <w:rsid w:val="000773A1"/>
    <w:rsid w:val="00077C11"/>
    <w:rsid w:val="00077FB8"/>
    <w:rsid w:val="0008092E"/>
    <w:rsid w:val="0008231F"/>
    <w:rsid w:val="00082CE3"/>
    <w:rsid w:val="000976B2"/>
    <w:rsid w:val="000A58CA"/>
    <w:rsid w:val="000A6645"/>
    <w:rsid w:val="000B381C"/>
    <w:rsid w:val="000B4102"/>
    <w:rsid w:val="000B4BF0"/>
    <w:rsid w:val="000B5A91"/>
    <w:rsid w:val="000C2E08"/>
    <w:rsid w:val="000C74F8"/>
    <w:rsid w:val="000D15C2"/>
    <w:rsid w:val="000D4E4D"/>
    <w:rsid w:val="000D6D27"/>
    <w:rsid w:val="000D6F7A"/>
    <w:rsid w:val="000E796E"/>
    <w:rsid w:val="000F39C9"/>
    <w:rsid w:val="00112AE3"/>
    <w:rsid w:val="00130C03"/>
    <w:rsid w:val="00131B7D"/>
    <w:rsid w:val="00131E3E"/>
    <w:rsid w:val="001329F1"/>
    <w:rsid w:val="00140B72"/>
    <w:rsid w:val="001428AA"/>
    <w:rsid w:val="00143AE2"/>
    <w:rsid w:val="00145CE5"/>
    <w:rsid w:val="0014602D"/>
    <w:rsid w:val="00151963"/>
    <w:rsid w:val="0015301C"/>
    <w:rsid w:val="001558C7"/>
    <w:rsid w:val="00155C66"/>
    <w:rsid w:val="0015722F"/>
    <w:rsid w:val="00157FC9"/>
    <w:rsid w:val="00164A2B"/>
    <w:rsid w:val="001667B0"/>
    <w:rsid w:val="00167707"/>
    <w:rsid w:val="001722F1"/>
    <w:rsid w:val="00172D78"/>
    <w:rsid w:val="00175C39"/>
    <w:rsid w:val="00175C6E"/>
    <w:rsid w:val="0018057B"/>
    <w:rsid w:val="00180B8A"/>
    <w:rsid w:val="001857DC"/>
    <w:rsid w:val="00186593"/>
    <w:rsid w:val="00187FCF"/>
    <w:rsid w:val="00191114"/>
    <w:rsid w:val="00193FBC"/>
    <w:rsid w:val="00194648"/>
    <w:rsid w:val="00196708"/>
    <w:rsid w:val="001973BF"/>
    <w:rsid w:val="001A2A74"/>
    <w:rsid w:val="001A4E09"/>
    <w:rsid w:val="001A6C2A"/>
    <w:rsid w:val="001B06E6"/>
    <w:rsid w:val="001B212C"/>
    <w:rsid w:val="001B7415"/>
    <w:rsid w:val="001B7774"/>
    <w:rsid w:val="001B79D4"/>
    <w:rsid w:val="001C0132"/>
    <w:rsid w:val="001C1F82"/>
    <w:rsid w:val="001C267D"/>
    <w:rsid w:val="001C3258"/>
    <w:rsid w:val="001C5D56"/>
    <w:rsid w:val="001C7173"/>
    <w:rsid w:val="001D0AF3"/>
    <w:rsid w:val="001D0D82"/>
    <w:rsid w:val="001D208B"/>
    <w:rsid w:val="001D7656"/>
    <w:rsid w:val="001E394B"/>
    <w:rsid w:val="001E4353"/>
    <w:rsid w:val="001E679E"/>
    <w:rsid w:val="001F0735"/>
    <w:rsid w:val="001F6E8F"/>
    <w:rsid w:val="002018A3"/>
    <w:rsid w:val="00201C76"/>
    <w:rsid w:val="002038AC"/>
    <w:rsid w:val="002072EE"/>
    <w:rsid w:val="0020740D"/>
    <w:rsid w:val="00210172"/>
    <w:rsid w:val="002111E8"/>
    <w:rsid w:val="00222063"/>
    <w:rsid w:val="00227B88"/>
    <w:rsid w:val="00234B5C"/>
    <w:rsid w:val="00240ADA"/>
    <w:rsid w:val="002442CD"/>
    <w:rsid w:val="002469C3"/>
    <w:rsid w:val="00253FA6"/>
    <w:rsid w:val="00255102"/>
    <w:rsid w:val="00261615"/>
    <w:rsid w:val="00272446"/>
    <w:rsid w:val="00273A7A"/>
    <w:rsid w:val="00273C28"/>
    <w:rsid w:val="0027714D"/>
    <w:rsid w:val="00290981"/>
    <w:rsid w:val="002925EA"/>
    <w:rsid w:val="002A41FC"/>
    <w:rsid w:val="002A57AB"/>
    <w:rsid w:val="002A7F0B"/>
    <w:rsid w:val="002B2AB6"/>
    <w:rsid w:val="002C07B8"/>
    <w:rsid w:val="002C104A"/>
    <w:rsid w:val="002C42BB"/>
    <w:rsid w:val="002C73D8"/>
    <w:rsid w:val="002C7982"/>
    <w:rsid w:val="002D0C6A"/>
    <w:rsid w:val="002D1A88"/>
    <w:rsid w:val="002D548D"/>
    <w:rsid w:val="002D7C5B"/>
    <w:rsid w:val="002E16BC"/>
    <w:rsid w:val="002E2713"/>
    <w:rsid w:val="002E304E"/>
    <w:rsid w:val="002E3224"/>
    <w:rsid w:val="002E58CA"/>
    <w:rsid w:val="002F1E03"/>
    <w:rsid w:val="002F25EE"/>
    <w:rsid w:val="002F57C2"/>
    <w:rsid w:val="002F65D0"/>
    <w:rsid w:val="00300632"/>
    <w:rsid w:val="003105A3"/>
    <w:rsid w:val="003123A5"/>
    <w:rsid w:val="003138DC"/>
    <w:rsid w:val="003200AF"/>
    <w:rsid w:val="003378AA"/>
    <w:rsid w:val="003452FD"/>
    <w:rsid w:val="00347625"/>
    <w:rsid w:val="00347D6C"/>
    <w:rsid w:val="00347EED"/>
    <w:rsid w:val="0035172C"/>
    <w:rsid w:val="00352451"/>
    <w:rsid w:val="0035464B"/>
    <w:rsid w:val="0036317A"/>
    <w:rsid w:val="00365CD2"/>
    <w:rsid w:val="00367043"/>
    <w:rsid w:val="00372C92"/>
    <w:rsid w:val="003756EE"/>
    <w:rsid w:val="00375CC4"/>
    <w:rsid w:val="00377542"/>
    <w:rsid w:val="003776C0"/>
    <w:rsid w:val="00382BF9"/>
    <w:rsid w:val="0038304F"/>
    <w:rsid w:val="00385D27"/>
    <w:rsid w:val="00392699"/>
    <w:rsid w:val="00392941"/>
    <w:rsid w:val="00395595"/>
    <w:rsid w:val="003B0E7D"/>
    <w:rsid w:val="003B33DF"/>
    <w:rsid w:val="003B6EC0"/>
    <w:rsid w:val="003C0553"/>
    <w:rsid w:val="003C1B2F"/>
    <w:rsid w:val="003C1FE8"/>
    <w:rsid w:val="003C36D0"/>
    <w:rsid w:val="003D0F98"/>
    <w:rsid w:val="003D1672"/>
    <w:rsid w:val="003E12B2"/>
    <w:rsid w:val="003E3973"/>
    <w:rsid w:val="003E535A"/>
    <w:rsid w:val="003E58BC"/>
    <w:rsid w:val="00411279"/>
    <w:rsid w:val="004138A6"/>
    <w:rsid w:val="004162A2"/>
    <w:rsid w:val="00416DBA"/>
    <w:rsid w:val="00420231"/>
    <w:rsid w:val="00425756"/>
    <w:rsid w:val="004304C2"/>
    <w:rsid w:val="004305B5"/>
    <w:rsid w:val="0043226B"/>
    <w:rsid w:val="00432FFA"/>
    <w:rsid w:val="00433373"/>
    <w:rsid w:val="00436588"/>
    <w:rsid w:val="00440D2F"/>
    <w:rsid w:val="00440FFE"/>
    <w:rsid w:val="0044440F"/>
    <w:rsid w:val="00444825"/>
    <w:rsid w:val="00444B14"/>
    <w:rsid w:val="0044569A"/>
    <w:rsid w:val="00446993"/>
    <w:rsid w:val="00450E32"/>
    <w:rsid w:val="0045728E"/>
    <w:rsid w:val="00470632"/>
    <w:rsid w:val="004727A8"/>
    <w:rsid w:val="004742A4"/>
    <w:rsid w:val="00474C7C"/>
    <w:rsid w:val="00476552"/>
    <w:rsid w:val="004813C0"/>
    <w:rsid w:val="0048233D"/>
    <w:rsid w:val="00486E72"/>
    <w:rsid w:val="00487251"/>
    <w:rsid w:val="00491378"/>
    <w:rsid w:val="00491A79"/>
    <w:rsid w:val="004927D1"/>
    <w:rsid w:val="00492ED8"/>
    <w:rsid w:val="00495E2D"/>
    <w:rsid w:val="00495ED5"/>
    <w:rsid w:val="00496AD5"/>
    <w:rsid w:val="00497313"/>
    <w:rsid w:val="004A17D6"/>
    <w:rsid w:val="004B111F"/>
    <w:rsid w:val="004B2726"/>
    <w:rsid w:val="004B30C6"/>
    <w:rsid w:val="004C1DC4"/>
    <w:rsid w:val="004C5C4A"/>
    <w:rsid w:val="004D0834"/>
    <w:rsid w:val="004D2019"/>
    <w:rsid w:val="004D46FF"/>
    <w:rsid w:val="004E0977"/>
    <w:rsid w:val="004F3FC7"/>
    <w:rsid w:val="004F6289"/>
    <w:rsid w:val="004F6545"/>
    <w:rsid w:val="005053A3"/>
    <w:rsid w:val="00514345"/>
    <w:rsid w:val="00525D79"/>
    <w:rsid w:val="00532FB2"/>
    <w:rsid w:val="005423EB"/>
    <w:rsid w:val="0054447B"/>
    <w:rsid w:val="0054544F"/>
    <w:rsid w:val="00546CAE"/>
    <w:rsid w:val="00566B68"/>
    <w:rsid w:val="00567626"/>
    <w:rsid w:val="00572841"/>
    <w:rsid w:val="00575E7D"/>
    <w:rsid w:val="00575F12"/>
    <w:rsid w:val="0058149A"/>
    <w:rsid w:val="00585951"/>
    <w:rsid w:val="00587958"/>
    <w:rsid w:val="005A0C8C"/>
    <w:rsid w:val="005A23F0"/>
    <w:rsid w:val="005A3B91"/>
    <w:rsid w:val="005A3D4D"/>
    <w:rsid w:val="005A76AC"/>
    <w:rsid w:val="005C1E7B"/>
    <w:rsid w:val="005C263D"/>
    <w:rsid w:val="005C439B"/>
    <w:rsid w:val="005C7812"/>
    <w:rsid w:val="005D08D2"/>
    <w:rsid w:val="005D25C8"/>
    <w:rsid w:val="005D404F"/>
    <w:rsid w:val="005D6447"/>
    <w:rsid w:val="005E2308"/>
    <w:rsid w:val="005E714A"/>
    <w:rsid w:val="005F0C6E"/>
    <w:rsid w:val="005F202A"/>
    <w:rsid w:val="006038B9"/>
    <w:rsid w:val="00611FDF"/>
    <w:rsid w:val="006170EC"/>
    <w:rsid w:val="006172F1"/>
    <w:rsid w:val="006202E4"/>
    <w:rsid w:val="00624249"/>
    <w:rsid w:val="006245EE"/>
    <w:rsid w:val="00624CB7"/>
    <w:rsid w:val="00625EB4"/>
    <w:rsid w:val="00626E28"/>
    <w:rsid w:val="00627FF6"/>
    <w:rsid w:val="00631BE6"/>
    <w:rsid w:val="0063405F"/>
    <w:rsid w:val="0063426B"/>
    <w:rsid w:val="00641299"/>
    <w:rsid w:val="006417D6"/>
    <w:rsid w:val="006429BE"/>
    <w:rsid w:val="00644B9B"/>
    <w:rsid w:val="006457B9"/>
    <w:rsid w:val="00645C73"/>
    <w:rsid w:val="00645FC3"/>
    <w:rsid w:val="006461A1"/>
    <w:rsid w:val="00650B7E"/>
    <w:rsid w:val="006837DA"/>
    <w:rsid w:val="006A3929"/>
    <w:rsid w:val="006A3F73"/>
    <w:rsid w:val="006A4806"/>
    <w:rsid w:val="006B10A4"/>
    <w:rsid w:val="006C0D7B"/>
    <w:rsid w:val="006C2E20"/>
    <w:rsid w:val="006C54C4"/>
    <w:rsid w:val="006D047C"/>
    <w:rsid w:val="006D2E66"/>
    <w:rsid w:val="006D384C"/>
    <w:rsid w:val="006D48A5"/>
    <w:rsid w:val="006D6E2D"/>
    <w:rsid w:val="006D73F0"/>
    <w:rsid w:val="006E1468"/>
    <w:rsid w:val="006E1B53"/>
    <w:rsid w:val="006E4E04"/>
    <w:rsid w:val="006E6D6D"/>
    <w:rsid w:val="006F2142"/>
    <w:rsid w:val="006F6F12"/>
    <w:rsid w:val="00700C35"/>
    <w:rsid w:val="00706A75"/>
    <w:rsid w:val="00707B6F"/>
    <w:rsid w:val="00710BE1"/>
    <w:rsid w:val="00717FCA"/>
    <w:rsid w:val="00723AE2"/>
    <w:rsid w:val="00726620"/>
    <w:rsid w:val="00734493"/>
    <w:rsid w:val="00746B3C"/>
    <w:rsid w:val="007516DF"/>
    <w:rsid w:val="0075298C"/>
    <w:rsid w:val="00752DBC"/>
    <w:rsid w:val="00756BEB"/>
    <w:rsid w:val="00757E44"/>
    <w:rsid w:val="00765A39"/>
    <w:rsid w:val="00774A00"/>
    <w:rsid w:val="00774DB8"/>
    <w:rsid w:val="00775D18"/>
    <w:rsid w:val="00780A37"/>
    <w:rsid w:val="00781F65"/>
    <w:rsid w:val="00784593"/>
    <w:rsid w:val="00790475"/>
    <w:rsid w:val="00797EE2"/>
    <w:rsid w:val="007A5F87"/>
    <w:rsid w:val="007A6A34"/>
    <w:rsid w:val="007A756F"/>
    <w:rsid w:val="007B22B4"/>
    <w:rsid w:val="007B2738"/>
    <w:rsid w:val="007B2B3B"/>
    <w:rsid w:val="007B6CD4"/>
    <w:rsid w:val="007C0A2C"/>
    <w:rsid w:val="007C1471"/>
    <w:rsid w:val="007C371D"/>
    <w:rsid w:val="007C4A9D"/>
    <w:rsid w:val="007E47C8"/>
    <w:rsid w:val="007E553F"/>
    <w:rsid w:val="007F5FE3"/>
    <w:rsid w:val="007F7E01"/>
    <w:rsid w:val="00804B60"/>
    <w:rsid w:val="00815A27"/>
    <w:rsid w:val="00822CD3"/>
    <w:rsid w:val="00823908"/>
    <w:rsid w:val="00824BCA"/>
    <w:rsid w:val="00827841"/>
    <w:rsid w:val="00827A4E"/>
    <w:rsid w:val="00830D47"/>
    <w:rsid w:val="008336F4"/>
    <w:rsid w:val="00834411"/>
    <w:rsid w:val="00840A26"/>
    <w:rsid w:val="00852EFC"/>
    <w:rsid w:val="008545EC"/>
    <w:rsid w:val="0085543C"/>
    <w:rsid w:val="00871395"/>
    <w:rsid w:val="008776A0"/>
    <w:rsid w:val="00877ACA"/>
    <w:rsid w:val="00881172"/>
    <w:rsid w:val="008862CA"/>
    <w:rsid w:val="008873AA"/>
    <w:rsid w:val="008A0745"/>
    <w:rsid w:val="008A1155"/>
    <w:rsid w:val="008A6352"/>
    <w:rsid w:val="008A65FE"/>
    <w:rsid w:val="008B07F7"/>
    <w:rsid w:val="008B23A8"/>
    <w:rsid w:val="008B55F8"/>
    <w:rsid w:val="008C0396"/>
    <w:rsid w:val="008C0916"/>
    <w:rsid w:val="008C6862"/>
    <w:rsid w:val="008C7C50"/>
    <w:rsid w:val="008C7CB5"/>
    <w:rsid w:val="008E66C1"/>
    <w:rsid w:val="008E6DEB"/>
    <w:rsid w:val="008F0084"/>
    <w:rsid w:val="008F18BF"/>
    <w:rsid w:val="008F1FB1"/>
    <w:rsid w:val="008F2BB9"/>
    <w:rsid w:val="008F36E1"/>
    <w:rsid w:val="00903A6D"/>
    <w:rsid w:val="0090479D"/>
    <w:rsid w:val="00915310"/>
    <w:rsid w:val="0092022A"/>
    <w:rsid w:val="009207CE"/>
    <w:rsid w:val="00923908"/>
    <w:rsid w:val="00924B48"/>
    <w:rsid w:val="00927D78"/>
    <w:rsid w:val="00930A7F"/>
    <w:rsid w:val="009326B8"/>
    <w:rsid w:val="00933B4F"/>
    <w:rsid w:val="0093769E"/>
    <w:rsid w:val="009413FB"/>
    <w:rsid w:val="00942077"/>
    <w:rsid w:val="00944BD7"/>
    <w:rsid w:val="00951B84"/>
    <w:rsid w:val="009572D7"/>
    <w:rsid w:val="0096774D"/>
    <w:rsid w:val="00967F46"/>
    <w:rsid w:val="00970604"/>
    <w:rsid w:val="00972FFF"/>
    <w:rsid w:val="009751CF"/>
    <w:rsid w:val="00976177"/>
    <w:rsid w:val="00977332"/>
    <w:rsid w:val="00980E36"/>
    <w:rsid w:val="009813DE"/>
    <w:rsid w:val="009843E6"/>
    <w:rsid w:val="00986CCD"/>
    <w:rsid w:val="009926AB"/>
    <w:rsid w:val="00992E56"/>
    <w:rsid w:val="00995BBD"/>
    <w:rsid w:val="00996B59"/>
    <w:rsid w:val="009A6AB7"/>
    <w:rsid w:val="009A715B"/>
    <w:rsid w:val="009A7A81"/>
    <w:rsid w:val="009B5C99"/>
    <w:rsid w:val="009B7A9E"/>
    <w:rsid w:val="009C4007"/>
    <w:rsid w:val="009C5D81"/>
    <w:rsid w:val="009D17BE"/>
    <w:rsid w:val="009D6821"/>
    <w:rsid w:val="009E22B4"/>
    <w:rsid w:val="009E28C2"/>
    <w:rsid w:val="009F20DE"/>
    <w:rsid w:val="009F7010"/>
    <w:rsid w:val="00A03F42"/>
    <w:rsid w:val="00A07BE9"/>
    <w:rsid w:val="00A14DBE"/>
    <w:rsid w:val="00A21623"/>
    <w:rsid w:val="00A2295C"/>
    <w:rsid w:val="00A251D0"/>
    <w:rsid w:val="00A26E2F"/>
    <w:rsid w:val="00A30555"/>
    <w:rsid w:val="00A40ED6"/>
    <w:rsid w:val="00A46FEF"/>
    <w:rsid w:val="00A52725"/>
    <w:rsid w:val="00A52F66"/>
    <w:rsid w:val="00A53DF7"/>
    <w:rsid w:val="00A558B2"/>
    <w:rsid w:val="00A65648"/>
    <w:rsid w:val="00A674E6"/>
    <w:rsid w:val="00A802D5"/>
    <w:rsid w:val="00A819F1"/>
    <w:rsid w:val="00A82438"/>
    <w:rsid w:val="00A848BD"/>
    <w:rsid w:val="00A8633E"/>
    <w:rsid w:val="00A90002"/>
    <w:rsid w:val="00A90E45"/>
    <w:rsid w:val="00A95767"/>
    <w:rsid w:val="00A95951"/>
    <w:rsid w:val="00AA6414"/>
    <w:rsid w:val="00AB01D5"/>
    <w:rsid w:val="00AB6961"/>
    <w:rsid w:val="00AC1B1D"/>
    <w:rsid w:val="00AC4D09"/>
    <w:rsid w:val="00AD1E28"/>
    <w:rsid w:val="00AD1E6D"/>
    <w:rsid w:val="00AD3E6F"/>
    <w:rsid w:val="00AD7A57"/>
    <w:rsid w:val="00AE3018"/>
    <w:rsid w:val="00AE3DDB"/>
    <w:rsid w:val="00AF0803"/>
    <w:rsid w:val="00AF5D3A"/>
    <w:rsid w:val="00B04A77"/>
    <w:rsid w:val="00B059C3"/>
    <w:rsid w:val="00B0639C"/>
    <w:rsid w:val="00B127B4"/>
    <w:rsid w:val="00B1441A"/>
    <w:rsid w:val="00B14B8A"/>
    <w:rsid w:val="00B15144"/>
    <w:rsid w:val="00B1736C"/>
    <w:rsid w:val="00B224AB"/>
    <w:rsid w:val="00B317F7"/>
    <w:rsid w:val="00B32168"/>
    <w:rsid w:val="00B3600B"/>
    <w:rsid w:val="00B44D56"/>
    <w:rsid w:val="00B51490"/>
    <w:rsid w:val="00B55C33"/>
    <w:rsid w:val="00B564FE"/>
    <w:rsid w:val="00B57828"/>
    <w:rsid w:val="00B643C5"/>
    <w:rsid w:val="00B65F4A"/>
    <w:rsid w:val="00B7023D"/>
    <w:rsid w:val="00B7181D"/>
    <w:rsid w:val="00B71F0A"/>
    <w:rsid w:val="00B76AC5"/>
    <w:rsid w:val="00B77917"/>
    <w:rsid w:val="00B80B45"/>
    <w:rsid w:val="00B8222D"/>
    <w:rsid w:val="00B82AAD"/>
    <w:rsid w:val="00B83D7E"/>
    <w:rsid w:val="00B86D8B"/>
    <w:rsid w:val="00B910EE"/>
    <w:rsid w:val="00B9212F"/>
    <w:rsid w:val="00B9292F"/>
    <w:rsid w:val="00B93ED1"/>
    <w:rsid w:val="00B94EA5"/>
    <w:rsid w:val="00BA0AE9"/>
    <w:rsid w:val="00BA3197"/>
    <w:rsid w:val="00BA725C"/>
    <w:rsid w:val="00BB084A"/>
    <w:rsid w:val="00BB21BC"/>
    <w:rsid w:val="00BB2773"/>
    <w:rsid w:val="00BB3053"/>
    <w:rsid w:val="00BB45D2"/>
    <w:rsid w:val="00BB57CB"/>
    <w:rsid w:val="00BB6C42"/>
    <w:rsid w:val="00BC48FC"/>
    <w:rsid w:val="00BD0217"/>
    <w:rsid w:val="00BD0869"/>
    <w:rsid w:val="00BD176D"/>
    <w:rsid w:val="00BD1D63"/>
    <w:rsid w:val="00BD2D19"/>
    <w:rsid w:val="00BD312F"/>
    <w:rsid w:val="00BD6E47"/>
    <w:rsid w:val="00BE0195"/>
    <w:rsid w:val="00BE6B20"/>
    <w:rsid w:val="00BF379E"/>
    <w:rsid w:val="00C01976"/>
    <w:rsid w:val="00C01C73"/>
    <w:rsid w:val="00C10D45"/>
    <w:rsid w:val="00C1324D"/>
    <w:rsid w:val="00C15FC4"/>
    <w:rsid w:val="00C22AA1"/>
    <w:rsid w:val="00C27529"/>
    <w:rsid w:val="00C307E2"/>
    <w:rsid w:val="00C36AA6"/>
    <w:rsid w:val="00C40F22"/>
    <w:rsid w:val="00C4137A"/>
    <w:rsid w:val="00C42C65"/>
    <w:rsid w:val="00C4553F"/>
    <w:rsid w:val="00C45588"/>
    <w:rsid w:val="00C4658D"/>
    <w:rsid w:val="00C47512"/>
    <w:rsid w:val="00C520DA"/>
    <w:rsid w:val="00C53C2D"/>
    <w:rsid w:val="00C54369"/>
    <w:rsid w:val="00C54902"/>
    <w:rsid w:val="00C54C45"/>
    <w:rsid w:val="00C5695B"/>
    <w:rsid w:val="00C6360F"/>
    <w:rsid w:val="00C76357"/>
    <w:rsid w:val="00C816D6"/>
    <w:rsid w:val="00C83343"/>
    <w:rsid w:val="00C904D1"/>
    <w:rsid w:val="00C9125F"/>
    <w:rsid w:val="00C91B73"/>
    <w:rsid w:val="00CA01CE"/>
    <w:rsid w:val="00CA25CA"/>
    <w:rsid w:val="00CA2E81"/>
    <w:rsid w:val="00CB18CE"/>
    <w:rsid w:val="00CB3F42"/>
    <w:rsid w:val="00CB53B9"/>
    <w:rsid w:val="00CB66E0"/>
    <w:rsid w:val="00CB6967"/>
    <w:rsid w:val="00CC0ED8"/>
    <w:rsid w:val="00CC1EAE"/>
    <w:rsid w:val="00CC1F3B"/>
    <w:rsid w:val="00CC2977"/>
    <w:rsid w:val="00CC5D00"/>
    <w:rsid w:val="00CC7DBC"/>
    <w:rsid w:val="00CD4B1F"/>
    <w:rsid w:val="00CD55B0"/>
    <w:rsid w:val="00CD6D7D"/>
    <w:rsid w:val="00CE3128"/>
    <w:rsid w:val="00CE5E79"/>
    <w:rsid w:val="00CE7E9E"/>
    <w:rsid w:val="00CF4A2E"/>
    <w:rsid w:val="00CF7C9C"/>
    <w:rsid w:val="00CF7DBB"/>
    <w:rsid w:val="00D04D37"/>
    <w:rsid w:val="00D05023"/>
    <w:rsid w:val="00D05A97"/>
    <w:rsid w:val="00D10D58"/>
    <w:rsid w:val="00D12331"/>
    <w:rsid w:val="00D12382"/>
    <w:rsid w:val="00D14215"/>
    <w:rsid w:val="00D209D5"/>
    <w:rsid w:val="00D20A58"/>
    <w:rsid w:val="00D2158F"/>
    <w:rsid w:val="00D23C84"/>
    <w:rsid w:val="00D23FBB"/>
    <w:rsid w:val="00D27F65"/>
    <w:rsid w:val="00D32DF0"/>
    <w:rsid w:val="00D3342C"/>
    <w:rsid w:val="00D33A08"/>
    <w:rsid w:val="00D3435B"/>
    <w:rsid w:val="00D41D91"/>
    <w:rsid w:val="00D50ABE"/>
    <w:rsid w:val="00D51922"/>
    <w:rsid w:val="00D5347E"/>
    <w:rsid w:val="00D5508F"/>
    <w:rsid w:val="00D60961"/>
    <w:rsid w:val="00D63E81"/>
    <w:rsid w:val="00D650E4"/>
    <w:rsid w:val="00D71FEE"/>
    <w:rsid w:val="00D7212D"/>
    <w:rsid w:val="00D76D45"/>
    <w:rsid w:val="00D8226E"/>
    <w:rsid w:val="00D82423"/>
    <w:rsid w:val="00D87089"/>
    <w:rsid w:val="00D9398F"/>
    <w:rsid w:val="00D9497B"/>
    <w:rsid w:val="00D9672D"/>
    <w:rsid w:val="00D96ECD"/>
    <w:rsid w:val="00DA4EA3"/>
    <w:rsid w:val="00DA5BCC"/>
    <w:rsid w:val="00DB06F4"/>
    <w:rsid w:val="00DB0B97"/>
    <w:rsid w:val="00DB3516"/>
    <w:rsid w:val="00DB576A"/>
    <w:rsid w:val="00DB722C"/>
    <w:rsid w:val="00DC20AE"/>
    <w:rsid w:val="00DC3ECA"/>
    <w:rsid w:val="00DC621A"/>
    <w:rsid w:val="00DC6D00"/>
    <w:rsid w:val="00DD1CB1"/>
    <w:rsid w:val="00DD319F"/>
    <w:rsid w:val="00DD3BC5"/>
    <w:rsid w:val="00DD4268"/>
    <w:rsid w:val="00DE03F8"/>
    <w:rsid w:val="00DE0441"/>
    <w:rsid w:val="00DF6BE3"/>
    <w:rsid w:val="00E001C1"/>
    <w:rsid w:val="00E03F93"/>
    <w:rsid w:val="00E06A50"/>
    <w:rsid w:val="00E10806"/>
    <w:rsid w:val="00E10D87"/>
    <w:rsid w:val="00E11632"/>
    <w:rsid w:val="00E11B72"/>
    <w:rsid w:val="00E15917"/>
    <w:rsid w:val="00E16A33"/>
    <w:rsid w:val="00E247A0"/>
    <w:rsid w:val="00E318FB"/>
    <w:rsid w:val="00E3425D"/>
    <w:rsid w:val="00E34799"/>
    <w:rsid w:val="00E35083"/>
    <w:rsid w:val="00E4260D"/>
    <w:rsid w:val="00E4444A"/>
    <w:rsid w:val="00E529E8"/>
    <w:rsid w:val="00E52FFB"/>
    <w:rsid w:val="00E57975"/>
    <w:rsid w:val="00E57E76"/>
    <w:rsid w:val="00E61F56"/>
    <w:rsid w:val="00E6296B"/>
    <w:rsid w:val="00E639E8"/>
    <w:rsid w:val="00E64A09"/>
    <w:rsid w:val="00E67093"/>
    <w:rsid w:val="00E76B76"/>
    <w:rsid w:val="00E903C7"/>
    <w:rsid w:val="00E90A4F"/>
    <w:rsid w:val="00E9407D"/>
    <w:rsid w:val="00E94488"/>
    <w:rsid w:val="00EA03E7"/>
    <w:rsid w:val="00EA309E"/>
    <w:rsid w:val="00EA4945"/>
    <w:rsid w:val="00EA50D9"/>
    <w:rsid w:val="00EA5C50"/>
    <w:rsid w:val="00EA7191"/>
    <w:rsid w:val="00EA77E1"/>
    <w:rsid w:val="00EB095D"/>
    <w:rsid w:val="00EB231F"/>
    <w:rsid w:val="00EB28E6"/>
    <w:rsid w:val="00EB7DDD"/>
    <w:rsid w:val="00EC1950"/>
    <w:rsid w:val="00EC6070"/>
    <w:rsid w:val="00ED599B"/>
    <w:rsid w:val="00ED7F75"/>
    <w:rsid w:val="00EE0192"/>
    <w:rsid w:val="00EE4529"/>
    <w:rsid w:val="00EE49C6"/>
    <w:rsid w:val="00EE5BBB"/>
    <w:rsid w:val="00EF0670"/>
    <w:rsid w:val="00EF23D9"/>
    <w:rsid w:val="00F0238C"/>
    <w:rsid w:val="00F02634"/>
    <w:rsid w:val="00F0287E"/>
    <w:rsid w:val="00F028A4"/>
    <w:rsid w:val="00F0390E"/>
    <w:rsid w:val="00F04077"/>
    <w:rsid w:val="00F06208"/>
    <w:rsid w:val="00F070DC"/>
    <w:rsid w:val="00F07455"/>
    <w:rsid w:val="00F100B3"/>
    <w:rsid w:val="00F12F72"/>
    <w:rsid w:val="00F1465D"/>
    <w:rsid w:val="00F147B5"/>
    <w:rsid w:val="00F16A0A"/>
    <w:rsid w:val="00F26849"/>
    <w:rsid w:val="00F26B37"/>
    <w:rsid w:val="00F26C25"/>
    <w:rsid w:val="00F32C87"/>
    <w:rsid w:val="00F3373D"/>
    <w:rsid w:val="00F34C40"/>
    <w:rsid w:val="00F4095D"/>
    <w:rsid w:val="00F418E2"/>
    <w:rsid w:val="00F45FA2"/>
    <w:rsid w:val="00F46A76"/>
    <w:rsid w:val="00F47CEA"/>
    <w:rsid w:val="00F52D48"/>
    <w:rsid w:val="00F54B86"/>
    <w:rsid w:val="00F6554C"/>
    <w:rsid w:val="00F655E9"/>
    <w:rsid w:val="00F70006"/>
    <w:rsid w:val="00F73094"/>
    <w:rsid w:val="00F753AA"/>
    <w:rsid w:val="00F82B6B"/>
    <w:rsid w:val="00F83742"/>
    <w:rsid w:val="00F85935"/>
    <w:rsid w:val="00F934C4"/>
    <w:rsid w:val="00F95BCE"/>
    <w:rsid w:val="00FA4BE4"/>
    <w:rsid w:val="00FA6880"/>
    <w:rsid w:val="00FB3D0D"/>
    <w:rsid w:val="00FB46D9"/>
    <w:rsid w:val="00FC3F8C"/>
    <w:rsid w:val="00FC4402"/>
    <w:rsid w:val="00FC51D1"/>
    <w:rsid w:val="00FC5E52"/>
    <w:rsid w:val="00FD30AA"/>
    <w:rsid w:val="00FD4216"/>
    <w:rsid w:val="00FD5A93"/>
    <w:rsid w:val="00FD6BAD"/>
    <w:rsid w:val="00FD7C71"/>
    <w:rsid w:val="00FE0353"/>
    <w:rsid w:val="00FE29F6"/>
    <w:rsid w:val="00FE5084"/>
    <w:rsid w:val="00FE7B7A"/>
    <w:rsid w:val="00FE7BE5"/>
    <w:rsid w:val="00FF1044"/>
    <w:rsid w:val="00FF47A3"/>
    <w:rsid w:val="00FF627D"/>
    <w:rsid w:val="00FF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bbe0e3" stroke="f">
      <v:fill color="#bbe0e3" on="f"/>
      <v:stroke on="f"/>
    </o:shapedefaults>
    <o:shapelayout v:ext="edit">
      <o:idmap v:ext="edit" data="1"/>
    </o:shapelayout>
  </w:shapeDefaults>
  <w:decimalSymbol w:val="."/>
  <w:listSeparator w:val=","/>
  <w14:docId w14:val="0E3E2496"/>
  <w15:docId w15:val="{D09800D6-3067-4000-ACA0-71D25123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22"/>
    <w:rPr>
      <w:lang w:eastAsia="en-US"/>
    </w:rPr>
  </w:style>
  <w:style w:type="paragraph" w:styleId="Heading1">
    <w:name w:val="heading 1"/>
    <w:basedOn w:val="Normal"/>
    <w:next w:val="Normal"/>
    <w:qFormat/>
    <w:rsid w:val="00F70006"/>
    <w:pPr>
      <w:keepNext/>
      <w:outlineLvl w:val="0"/>
    </w:pPr>
    <w:rPr>
      <w:b/>
    </w:rPr>
  </w:style>
  <w:style w:type="paragraph" w:styleId="Heading2">
    <w:name w:val="heading 2"/>
    <w:basedOn w:val="Normal"/>
    <w:next w:val="Normal"/>
    <w:qFormat/>
    <w:rsid w:val="00F70006"/>
    <w:pPr>
      <w:keepNext/>
      <w:outlineLvl w:val="1"/>
    </w:pPr>
    <w:rPr>
      <w:b/>
      <w:bCs/>
      <w:sz w:val="24"/>
    </w:rPr>
  </w:style>
  <w:style w:type="paragraph" w:styleId="Heading3">
    <w:name w:val="heading 3"/>
    <w:basedOn w:val="Normal"/>
    <w:next w:val="Normal"/>
    <w:qFormat/>
    <w:rsid w:val="00F70006"/>
    <w:pPr>
      <w:keepNext/>
      <w:outlineLvl w:val="2"/>
    </w:pPr>
    <w:rPr>
      <w:sz w:val="24"/>
    </w:rPr>
  </w:style>
  <w:style w:type="paragraph" w:styleId="Heading4">
    <w:name w:val="heading 4"/>
    <w:basedOn w:val="Normal"/>
    <w:next w:val="Normal"/>
    <w:qFormat/>
    <w:rsid w:val="00F70006"/>
    <w:pPr>
      <w:keepNext/>
      <w:jc w:val="center"/>
      <w:outlineLvl w:val="3"/>
    </w:pPr>
    <w:rPr>
      <w:b/>
      <w:sz w:val="44"/>
    </w:rPr>
  </w:style>
  <w:style w:type="paragraph" w:styleId="Heading5">
    <w:name w:val="heading 5"/>
    <w:basedOn w:val="Normal"/>
    <w:next w:val="Normal"/>
    <w:qFormat/>
    <w:rsid w:val="00F70006"/>
    <w:pPr>
      <w:keepNext/>
      <w:jc w:val="center"/>
      <w:outlineLvl w:val="4"/>
    </w:pPr>
    <w:rPr>
      <w:b/>
      <w:bCs/>
      <w:sz w:val="40"/>
    </w:rPr>
  </w:style>
  <w:style w:type="paragraph" w:styleId="Heading8">
    <w:name w:val="heading 8"/>
    <w:basedOn w:val="Normal"/>
    <w:next w:val="Normal"/>
    <w:qFormat/>
    <w:rsid w:val="00F70006"/>
    <w:pPr>
      <w:keepNext/>
      <w:tabs>
        <w:tab w:val="left" w:pos="1701"/>
        <w:tab w:val="left" w:pos="3260"/>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0006"/>
    <w:pPr>
      <w:tabs>
        <w:tab w:val="center" w:pos="4153"/>
        <w:tab w:val="right" w:pos="8306"/>
      </w:tabs>
    </w:pPr>
  </w:style>
  <w:style w:type="paragraph" w:styleId="Footer">
    <w:name w:val="footer"/>
    <w:basedOn w:val="Normal"/>
    <w:link w:val="FooterChar"/>
    <w:uiPriority w:val="99"/>
    <w:rsid w:val="00F70006"/>
    <w:pPr>
      <w:tabs>
        <w:tab w:val="center" w:pos="4153"/>
        <w:tab w:val="right" w:pos="8306"/>
      </w:tabs>
    </w:pPr>
    <w:rPr>
      <w:lang w:val="x-none"/>
    </w:rPr>
  </w:style>
  <w:style w:type="character" w:styleId="PageNumber">
    <w:name w:val="page number"/>
    <w:basedOn w:val="DefaultParagraphFont"/>
    <w:rsid w:val="00F70006"/>
  </w:style>
  <w:style w:type="paragraph" w:styleId="BodyText3">
    <w:name w:val="Body Text 3"/>
    <w:basedOn w:val="Normal"/>
    <w:rsid w:val="00F70006"/>
    <w:pPr>
      <w:tabs>
        <w:tab w:val="left" w:pos="1701"/>
        <w:tab w:val="left" w:pos="3402"/>
      </w:tabs>
      <w:jc w:val="both"/>
    </w:pPr>
  </w:style>
  <w:style w:type="paragraph" w:styleId="BodyText">
    <w:name w:val="Body Text"/>
    <w:basedOn w:val="Normal"/>
    <w:rsid w:val="00F70006"/>
    <w:pPr>
      <w:jc w:val="both"/>
    </w:pPr>
    <w:rPr>
      <w:sz w:val="24"/>
    </w:rPr>
  </w:style>
  <w:style w:type="character" w:styleId="Hyperlink">
    <w:name w:val="Hyperlink"/>
    <w:uiPriority w:val="99"/>
    <w:rsid w:val="00F70006"/>
    <w:rPr>
      <w:color w:val="0000FF"/>
      <w:u w:val="single"/>
    </w:rPr>
  </w:style>
  <w:style w:type="character" w:styleId="FollowedHyperlink">
    <w:name w:val="FollowedHyperlink"/>
    <w:rsid w:val="00F70006"/>
    <w:rPr>
      <w:color w:val="800080"/>
      <w:u w:val="single"/>
    </w:rPr>
  </w:style>
  <w:style w:type="paragraph" w:customStyle="1" w:styleId="ArIEL">
    <w:name w:val="ArIEL"/>
    <w:basedOn w:val="Normal"/>
    <w:rsid w:val="00F70006"/>
    <w:pPr>
      <w:spacing w:line="480" w:lineRule="auto"/>
    </w:pPr>
    <w:rPr>
      <w:rFonts w:ascii="Arial" w:hAnsi="Arial" w:cs="Arial"/>
      <w:sz w:val="24"/>
      <w:szCs w:val="24"/>
      <w:lang w:eastAsia="en-GB"/>
    </w:rPr>
  </w:style>
  <w:style w:type="character" w:customStyle="1" w:styleId="arial161">
    <w:name w:val="arial161"/>
    <w:rsid w:val="00F70006"/>
    <w:rPr>
      <w:sz w:val="22"/>
      <w:szCs w:val="22"/>
    </w:rPr>
  </w:style>
  <w:style w:type="paragraph" w:styleId="NoSpacing">
    <w:name w:val="No Spacing"/>
    <w:link w:val="NoSpacingChar"/>
    <w:uiPriority w:val="1"/>
    <w:qFormat/>
    <w:rsid w:val="00F70006"/>
    <w:rPr>
      <w:rFonts w:ascii="Calibri" w:hAnsi="Calibri"/>
      <w:sz w:val="22"/>
      <w:szCs w:val="22"/>
      <w:lang w:val="en-US" w:eastAsia="en-US"/>
    </w:rPr>
  </w:style>
  <w:style w:type="character" w:customStyle="1" w:styleId="NoSpacingChar">
    <w:name w:val="No Spacing Char"/>
    <w:link w:val="NoSpacing"/>
    <w:uiPriority w:val="1"/>
    <w:rsid w:val="00F70006"/>
    <w:rPr>
      <w:rFonts w:ascii="Calibri" w:hAnsi="Calibri"/>
      <w:sz w:val="22"/>
      <w:szCs w:val="22"/>
      <w:lang w:val="en-US" w:eastAsia="en-US" w:bidi="ar-SA"/>
    </w:rPr>
  </w:style>
  <w:style w:type="paragraph" w:styleId="BalloonText">
    <w:name w:val="Balloon Text"/>
    <w:basedOn w:val="Normal"/>
    <w:link w:val="BalloonTextChar"/>
    <w:rsid w:val="00F70006"/>
    <w:rPr>
      <w:rFonts w:ascii="Tahoma" w:hAnsi="Tahoma"/>
      <w:sz w:val="16"/>
      <w:szCs w:val="16"/>
      <w:lang w:val="x-none"/>
    </w:rPr>
  </w:style>
  <w:style w:type="character" w:customStyle="1" w:styleId="BalloonTextChar">
    <w:name w:val="Balloon Text Char"/>
    <w:link w:val="BalloonText"/>
    <w:rsid w:val="00F70006"/>
    <w:rPr>
      <w:rFonts w:ascii="Tahoma" w:hAnsi="Tahoma" w:cs="Tahoma"/>
      <w:sz w:val="16"/>
      <w:szCs w:val="16"/>
      <w:lang w:eastAsia="en-US"/>
    </w:rPr>
  </w:style>
  <w:style w:type="paragraph" w:styleId="Caption">
    <w:name w:val="caption"/>
    <w:basedOn w:val="Normal"/>
    <w:next w:val="Normal"/>
    <w:qFormat/>
    <w:rsid w:val="00F70006"/>
    <w:rPr>
      <w:b/>
      <w:bCs/>
    </w:rPr>
  </w:style>
  <w:style w:type="character" w:customStyle="1" w:styleId="FooterChar">
    <w:name w:val="Footer Char"/>
    <w:link w:val="Footer"/>
    <w:uiPriority w:val="99"/>
    <w:rsid w:val="00F70006"/>
    <w:rPr>
      <w:lang w:eastAsia="en-US"/>
    </w:rPr>
  </w:style>
  <w:style w:type="paragraph" w:customStyle="1" w:styleId="Appendix">
    <w:name w:val="Appendix"/>
    <w:basedOn w:val="Title"/>
    <w:rsid w:val="00F70006"/>
    <w:pPr>
      <w:widowControl w:val="0"/>
      <w:autoSpaceDE w:val="0"/>
      <w:autoSpaceDN w:val="0"/>
      <w:adjustRightInd w:val="0"/>
      <w:spacing w:before="0" w:after="0"/>
      <w:outlineLvl w:val="9"/>
    </w:pPr>
    <w:rPr>
      <w:rFonts w:cs="Times New Roman"/>
      <w:smallCaps/>
      <w:kern w:val="0"/>
      <w:sz w:val="22"/>
      <w:szCs w:val="22"/>
      <w:lang w:val="en-US"/>
    </w:rPr>
  </w:style>
  <w:style w:type="paragraph" w:styleId="Title">
    <w:name w:val="Title"/>
    <w:basedOn w:val="Normal"/>
    <w:qFormat/>
    <w:rsid w:val="00F70006"/>
    <w:pPr>
      <w:spacing w:before="240" w:after="60"/>
      <w:jc w:val="center"/>
      <w:outlineLvl w:val="0"/>
    </w:pPr>
    <w:rPr>
      <w:rFonts w:ascii="Arial" w:hAnsi="Arial" w:cs="Arial"/>
      <w:b/>
      <w:bCs/>
      <w:kern w:val="28"/>
      <w:sz w:val="32"/>
      <w:szCs w:val="32"/>
    </w:rPr>
  </w:style>
  <w:style w:type="table" w:styleId="TableGrid">
    <w:name w:val="Table Grid"/>
    <w:basedOn w:val="TableNormal"/>
    <w:uiPriority w:val="59"/>
    <w:rsid w:val="00F7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5">
    <w:name w:val="footer 5"/>
    <w:basedOn w:val="Normal"/>
    <w:autoRedefine/>
    <w:rsid w:val="00C4553F"/>
    <w:pPr>
      <w:jc w:val="center"/>
    </w:pPr>
    <w:rPr>
      <w:rFonts w:ascii="Arial" w:hAnsi="Arial" w:cs="Arial"/>
      <w:bCs/>
      <w:sz w:val="18"/>
      <w:szCs w:val="18"/>
    </w:rPr>
  </w:style>
  <w:style w:type="paragraph" w:styleId="BodyTextIndent3">
    <w:name w:val="Body Text Indent 3"/>
    <w:basedOn w:val="Normal"/>
    <w:rsid w:val="00F70006"/>
    <w:pPr>
      <w:spacing w:after="120" w:line="360" w:lineRule="auto"/>
      <w:ind w:left="283"/>
    </w:pPr>
    <w:rPr>
      <w:rFonts w:ascii="Arial" w:hAnsi="Arial"/>
      <w:sz w:val="16"/>
      <w:szCs w:val="16"/>
    </w:rPr>
  </w:style>
  <w:style w:type="paragraph" w:customStyle="1" w:styleId="Default">
    <w:name w:val="Default"/>
    <w:rsid w:val="00F70006"/>
    <w:pPr>
      <w:autoSpaceDE w:val="0"/>
      <w:autoSpaceDN w:val="0"/>
      <w:adjustRightInd w:val="0"/>
    </w:pPr>
    <w:rPr>
      <w:rFonts w:ascii="Arial" w:eastAsia="Calibri" w:hAnsi="Arial" w:cs="Arial"/>
      <w:color w:val="000000"/>
      <w:sz w:val="24"/>
      <w:szCs w:val="24"/>
      <w:lang w:eastAsia="en-US"/>
    </w:rPr>
  </w:style>
  <w:style w:type="table" w:customStyle="1" w:styleId="TableGrid1">
    <w:name w:val="Table Grid1"/>
    <w:basedOn w:val="TableNormal"/>
    <w:next w:val="TableGrid"/>
    <w:uiPriority w:val="39"/>
    <w:rsid w:val="002E16BC"/>
    <w:rPr>
      <w:rFonts w:ascii="Arial" w:eastAsia="Microsoft JhengHe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5EB4"/>
    <w:rPr>
      <w:rFonts w:ascii="Arial" w:eastAsia="Microsoft JhengHe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24AB"/>
    <w:rPr>
      <w:rFonts w:ascii="Arial" w:eastAsia="Microsoft JhengHe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B4102"/>
    <w:pPr>
      <w:ind w:left="720"/>
      <w:contextualSpacing/>
    </w:pPr>
  </w:style>
  <w:style w:type="paragraph" w:styleId="NormalWeb">
    <w:name w:val="Normal (Web)"/>
    <w:basedOn w:val="Normal"/>
    <w:semiHidden/>
    <w:unhideWhenUsed/>
    <w:rsid w:val="00EA77E1"/>
    <w:rPr>
      <w:sz w:val="24"/>
      <w:szCs w:val="24"/>
    </w:rPr>
  </w:style>
  <w:style w:type="character" w:styleId="CommentReference">
    <w:name w:val="annotation reference"/>
    <w:uiPriority w:val="99"/>
    <w:semiHidden/>
    <w:unhideWhenUsed/>
    <w:rsid w:val="00210172"/>
    <w:rPr>
      <w:sz w:val="16"/>
      <w:szCs w:val="16"/>
    </w:rPr>
  </w:style>
  <w:style w:type="paragraph" w:styleId="CommentText">
    <w:name w:val="annotation text"/>
    <w:basedOn w:val="Normal"/>
    <w:link w:val="CommentTextChar"/>
    <w:uiPriority w:val="99"/>
    <w:semiHidden/>
    <w:unhideWhenUsed/>
    <w:rsid w:val="00210172"/>
  </w:style>
  <w:style w:type="character" w:customStyle="1" w:styleId="CommentTextChar">
    <w:name w:val="Comment Text Char"/>
    <w:link w:val="CommentText"/>
    <w:uiPriority w:val="99"/>
    <w:semiHidden/>
    <w:rsid w:val="00210172"/>
    <w:rPr>
      <w:lang w:eastAsia="en-US"/>
    </w:rPr>
  </w:style>
  <w:style w:type="paragraph" w:styleId="CommentSubject">
    <w:name w:val="annotation subject"/>
    <w:basedOn w:val="CommentText"/>
    <w:next w:val="CommentText"/>
    <w:link w:val="CommentSubjectChar"/>
    <w:semiHidden/>
    <w:unhideWhenUsed/>
    <w:rsid w:val="00210172"/>
    <w:rPr>
      <w:b/>
      <w:bCs/>
    </w:rPr>
  </w:style>
  <w:style w:type="character" w:customStyle="1" w:styleId="CommentSubjectChar">
    <w:name w:val="Comment Subject Char"/>
    <w:link w:val="CommentSubject"/>
    <w:semiHidden/>
    <w:rsid w:val="00210172"/>
    <w:rPr>
      <w:b/>
      <w:bCs/>
      <w:lang w:eastAsia="en-US"/>
    </w:rPr>
  </w:style>
  <w:style w:type="paragraph" w:styleId="Revision">
    <w:name w:val="Revision"/>
    <w:hidden/>
    <w:uiPriority w:val="99"/>
    <w:semiHidden/>
    <w:rsid w:val="00C40F22"/>
    <w:rPr>
      <w:lang w:eastAsia="en-US"/>
    </w:rPr>
  </w:style>
  <w:style w:type="character" w:styleId="Strong">
    <w:name w:val="Strong"/>
    <w:basedOn w:val="DefaultParagraphFont"/>
    <w:uiPriority w:val="22"/>
    <w:qFormat/>
    <w:rsid w:val="00F52D48"/>
    <w:rPr>
      <w:b/>
      <w:bCs/>
    </w:rPr>
  </w:style>
  <w:style w:type="paragraph" w:styleId="TOCHeading">
    <w:name w:val="TOC Heading"/>
    <w:basedOn w:val="Heading1"/>
    <w:next w:val="Normal"/>
    <w:uiPriority w:val="39"/>
    <w:unhideWhenUsed/>
    <w:qFormat/>
    <w:rsid w:val="000B381C"/>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0B381C"/>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0B381C"/>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0B381C"/>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343">
      <w:bodyDiv w:val="1"/>
      <w:marLeft w:val="0"/>
      <w:marRight w:val="0"/>
      <w:marTop w:val="0"/>
      <w:marBottom w:val="0"/>
      <w:divBdr>
        <w:top w:val="none" w:sz="0" w:space="0" w:color="auto"/>
        <w:left w:val="none" w:sz="0" w:space="0" w:color="auto"/>
        <w:bottom w:val="none" w:sz="0" w:space="0" w:color="auto"/>
        <w:right w:val="none" w:sz="0" w:space="0" w:color="auto"/>
      </w:divBdr>
    </w:div>
    <w:div w:id="203913464">
      <w:bodyDiv w:val="1"/>
      <w:marLeft w:val="0"/>
      <w:marRight w:val="0"/>
      <w:marTop w:val="0"/>
      <w:marBottom w:val="0"/>
      <w:divBdr>
        <w:top w:val="none" w:sz="0" w:space="0" w:color="auto"/>
        <w:left w:val="none" w:sz="0" w:space="0" w:color="auto"/>
        <w:bottom w:val="none" w:sz="0" w:space="0" w:color="auto"/>
        <w:right w:val="none" w:sz="0" w:space="0" w:color="auto"/>
      </w:divBdr>
    </w:div>
    <w:div w:id="229581536">
      <w:bodyDiv w:val="1"/>
      <w:marLeft w:val="0"/>
      <w:marRight w:val="0"/>
      <w:marTop w:val="0"/>
      <w:marBottom w:val="0"/>
      <w:divBdr>
        <w:top w:val="none" w:sz="0" w:space="0" w:color="auto"/>
        <w:left w:val="none" w:sz="0" w:space="0" w:color="auto"/>
        <w:bottom w:val="none" w:sz="0" w:space="0" w:color="auto"/>
        <w:right w:val="none" w:sz="0" w:space="0" w:color="auto"/>
      </w:divBdr>
    </w:div>
    <w:div w:id="289407226">
      <w:bodyDiv w:val="1"/>
      <w:marLeft w:val="0"/>
      <w:marRight w:val="0"/>
      <w:marTop w:val="0"/>
      <w:marBottom w:val="0"/>
      <w:divBdr>
        <w:top w:val="none" w:sz="0" w:space="0" w:color="auto"/>
        <w:left w:val="none" w:sz="0" w:space="0" w:color="auto"/>
        <w:bottom w:val="none" w:sz="0" w:space="0" w:color="auto"/>
        <w:right w:val="none" w:sz="0" w:space="0" w:color="auto"/>
      </w:divBdr>
    </w:div>
    <w:div w:id="427700128">
      <w:bodyDiv w:val="1"/>
      <w:marLeft w:val="0"/>
      <w:marRight w:val="0"/>
      <w:marTop w:val="0"/>
      <w:marBottom w:val="0"/>
      <w:divBdr>
        <w:top w:val="none" w:sz="0" w:space="0" w:color="auto"/>
        <w:left w:val="none" w:sz="0" w:space="0" w:color="auto"/>
        <w:bottom w:val="none" w:sz="0" w:space="0" w:color="auto"/>
        <w:right w:val="none" w:sz="0" w:space="0" w:color="auto"/>
      </w:divBdr>
    </w:div>
    <w:div w:id="464544047">
      <w:bodyDiv w:val="1"/>
      <w:marLeft w:val="0"/>
      <w:marRight w:val="0"/>
      <w:marTop w:val="0"/>
      <w:marBottom w:val="0"/>
      <w:divBdr>
        <w:top w:val="none" w:sz="0" w:space="0" w:color="auto"/>
        <w:left w:val="none" w:sz="0" w:space="0" w:color="auto"/>
        <w:bottom w:val="none" w:sz="0" w:space="0" w:color="auto"/>
        <w:right w:val="none" w:sz="0" w:space="0" w:color="auto"/>
      </w:divBdr>
    </w:div>
    <w:div w:id="637801432">
      <w:bodyDiv w:val="1"/>
      <w:marLeft w:val="0"/>
      <w:marRight w:val="0"/>
      <w:marTop w:val="0"/>
      <w:marBottom w:val="0"/>
      <w:divBdr>
        <w:top w:val="none" w:sz="0" w:space="0" w:color="auto"/>
        <w:left w:val="none" w:sz="0" w:space="0" w:color="auto"/>
        <w:bottom w:val="none" w:sz="0" w:space="0" w:color="auto"/>
        <w:right w:val="none" w:sz="0" w:space="0" w:color="auto"/>
      </w:divBdr>
    </w:div>
    <w:div w:id="837384096">
      <w:bodyDiv w:val="1"/>
      <w:marLeft w:val="0"/>
      <w:marRight w:val="0"/>
      <w:marTop w:val="0"/>
      <w:marBottom w:val="0"/>
      <w:divBdr>
        <w:top w:val="none" w:sz="0" w:space="0" w:color="auto"/>
        <w:left w:val="none" w:sz="0" w:space="0" w:color="auto"/>
        <w:bottom w:val="none" w:sz="0" w:space="0" w:color="auto"/>
        <w:right w:val="none" w:sz="0" w:space="0" w:color="auto"/>
      </w:divBdr>
      <w:divsChild>
        <w:div w:id="548031922">
          <w:marLeft w:val="0"/>
          <w:marRight w:val="0"/>
          <w:marTop w:val="0"/>
          <w:marBottom w:val="0"/>
          <w:divBdr>
            <w:top w:val="none" w:sz="0" w:space="0" w:color="auto"/>
            <w:left w:val="none" w:sz="0" w:space="0" w:color="auto"/>
            <w:bottom w:val="none" w:sz="0" w:space="0" w:color="auto"/>
            <w:right w:val="none" w:sz="0" w:space="0" w:color="auto"/>
          </w:divBdr>
          <w:divsChild>
            <w:div w:id="846404954">
              <w:marLeft w:val="0"/>
              <w:marRight w:val="0"/>
              <w:marTop w:val="0"/>
              <w:marBottom w:val="0"/>
              <w:divBdr>
                <w:top w:val="none" w:sz="0" w:space="0" w:color="auto"/>
                <w:left w:val="none" w:sz="0" w:space="0" w:color="auto"/>
                <w:bottom w:val="none" w:sz="0" w:space="0" w:color="auto"/>
                <w:right w:val="none" w:sz="0" w:space="0" w:color="auto"/>
              </w:divBdr>
              <w:divsChild>
                <w:div w:id="1451780161">
                  <w:marLeft w:val="0"/>
                  <w:marRight w:val="0"/>
                  <w:marTop w:val="100"/>
                  <w:marBottom w:val="100"/>
                  <w:divBdr>
                    <w:top w:val="none" w:sz="0" w:space="0" w:color="auto"/>
                    <w:left w:val="none" w:sz="0" w:space="0" w:color="auto"/>
                    <w:bottom w:val="none" w:sz="0" w:space="0" w:color="auto"/>
                    <w:right w:val="none" w:sz="0" w:space="0" w:color="auto"/>
                  </w:divBdr>
                  <w:divsChild>
                    <w:div w:id="1639258343">
                      <w:marLeft w:val="0"/>
                      <w:marRight w:val="0"/>
                      <w:marTop w:val="0"/>
                      <w:marBottom w:val="0"/>
                      <w:divBdr>
                        <w:top w:val="none" w:sz="0" w:space="0" w:color="auto"/>
                        <w:left w:val="none" w:sz="0" w:space="0" w:color="auto"/>
                        <w:bottom w:val="none" w:sz="0" w:space="0" w:color="auto"/>
                        <w:right w:val="none" w:sz="0" w:space="0" w:color="auto"/>
                      </w:divBdr>
                      <w:divsChild>
                        <w:div w:id="259218374">
                          <w:marLeft w:val="435"/>
                          <w:marRight w:val="435"/>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935021143">
      <w:bodyDiv w:val="1"/>
      <w:marLeft w:val="0"/>
      <w:marRight w:val="0"/>
      <w:marTop w:val="0"/>
      <w:marBottom w:val="0"/>
      <w:divBdr>
        <w:top w:val="none" w:sz="0" w:space="0" w:color="auto"/>
        <w:left w:val="none" w:sz="0" w:space="0" w:color="auto"/>
        <w:bottom w:val="none" w:sz="0" w:space="0" w:color="auto"/>
        <w:right w:val="none" w:sz="0" w:space="0" w:color="auto"/>
      </w:divBdr>
    </w:div>
    <w:div w:id="1015763729">
      <w:bodyDiv w:val="1"/>
      <w:marLeft w:val="0"/>
      <w:marRight w:val="0"/>
      <w:marTop w:val="0"/>
      <w:marBottom w:val="0"/>
      <w:divBdr>
        <w:top w:val="none" w:sz="0" w:space="0" w:color="auto"/>
        <w:left w:val="none" w:sz="0" w:space="0" w:color="auto"/>
        <w:bottom w:val="none" w:sz="0" w:space="0" w:color="auto"/>
        <w:right w:val="none" w:sz="0" w:space="0" w:color="auto"/>
      </w:divBdr>
    </w:div>
    <w:div w:id="1053774427">
      <w:bodyDiv w:val="1"/>
      <w:marLeft w:val="0"/>
      <w:marRight w:val="0"/>
      <w:marTop w:val="0"/>
      <w:marBottom w:val="0"/>
      <w:divBdr>
        <w:top w:val="none" w:sz="0" w:space="0" w:color="auto"/>
        <w:left w:val="none" w:sz="0" w:space="0" w:color="auto"/>
        <w:bottom w:val="none" w:sz="0" w:space="0" w:color="auto"/>
        <w:right w:val="none" w:sz="0" w:space="0" w:color="auto"/>
      </w:divBdr>
    </w:div>
    <w:div w:id="1198352310">
      <w:bodyDiv w:val="1"/>
      <w:marLeft w:val="0"/>
      <w:marRight w:val="0"/>
      <w:marTop w:val="0"/>
      <w:marBottom w:val="0"/>
      <w:divBdr>
        <w:top w:val="none" w:sz="0" w:space="0" w:color="auto"/>
        <w:left w:val="none" w:sz="0" w:space="0" w:color="auto"/>
        <w:bottom w:val="none" w:sz="0" w:space="0" w:color="auto"/>
        <w:right w:val="none" w:sz="0" w:space="0" w:color="auto"/>
      </w:divBdr>
    </w:div>
    <w:div w:id="1247376730">
      <w:bodyDiv w:val="1"/>
      <w:marLeft w:val="0"/>
      <w:marRight w:val="0"/>
      <w:marTop w:val="0"/>
      <w:marBottom w:val="0"/>
      <w:divBdr>
        <w:top w:val="none" w:sz="0" w:space="0" w:color="auto"/>
        <w:left w:val="none" w:sz="0" w:space="0" w:color="auto"/>
        <w:bottom w:val="none" w:sz="0" w:space="0" w:color="auto"/>
        <w:right w:val="none" w:sz="0" w:space="0" w:color="auto"/>
      </w:divBdr>
    </w:div>
    <w:div w:id="1368144328">
      <w:bodyDiv w:val="1"/>
      <w:marLeft w:val="0"/>
      <w:marRight w:val="0"/>
      <w:marTop w:val="0"/>
      <w:marBottom w:val="0"/>
      <w:divBdr>
        <w:top w:val="none" w:sz="0" w:space="0" w:color="auto"/>
        <w:left w:val="none" w:sz="0" w:space="0" w:color="auto"/>
        <w:bottom w:val="none" w:sz="0" w:space="0" w:color="auto"/>
        <w:right w:val="none" w:sz="0" w:space="0" w:color="auto"/>
      </w:divBdr>
    </w:div>
    <w:div w:id="1373380893">
      <w:bodyDiv w:val="1"/>
      <w:marLeft w:val="0"/>
      <w:marRight w:val="0"/>
      <w:marTop w:val="0"/>
      <w:marBottom w:val="0"/>
      <w:divBdr>
        <w:top w:val="none" w:sz="0" w:space="0" w:color="auto"/>
        <w:left w:val="none" w:sz="0" w:space="0" w:color="auto"/>
        <w:bottom w:val="none" w:sz="0" w:space="0" w:color="auto"/>
        <w:right w:val="none" w:sz="0" w:space="0" w:color="auto"/>
      </w:divBdr>
    </w:div>
    <w:div w:id="1505973464">
      <w:bodyDiv w:val="1"/>
      <w:marLeft w:val="0"/>
      <w:marRight w:val="0"/>
      <w:marTop w:val="0"/>
      <w:marBottom w:val="0"/>
      <w:divBdr>
        <w:top w:val="none" w:sz="0" w:space="0" w:color="auto"/>
        <w:left w:val="none" w:sz="0" w:space="0" w:color="auto"/>
        <w:bottom w:val="none" w:sz="0" w:space="0" w:color="auto"/>
        <w:right w:val="none" w:sz="0" w:space="0" w:color="auto"/>
      </w:divBdr>
      <w:divsChild>
        <w:div w:id="2145463148">
          <w:marLeft w:val="0"/>
          <w:marRight w:val="0"/>
          <w:marTop w:val="0"/>
          <w:marBottom w:val="0"/>
          <w:divBdr>
            <w:top w:val="none" w:sz="0" w:space="0" w:color="auto"/>
            <w:left w:val="none" w:sz="0" w:space="0" w:color="auto"/>
            <w:bottom w:val="none" w:sz="0" w:space="0" w:color="auto"/>
            <w:right w:val="none" w:sz="0" w:space="0" w:color="auto"/>
          </w:divBdr>
          <w:divsChild>
            <w:div w:id="1329360000">
              <w:marLeft w:val="300"/>
              <w:marRight w:val="200"/>
              <w:marTop w:val="0"/>
              <w:marBottom w:val="0"/>
              <w:divBdr>
                <w:top w:val="none" w:sz="0" w:space="0" w:color="auto"/>
                <w:left w:val="none" w:sz="0" w:space="0" w:color="auto"/>
                <w:bottom w:val="none" w:sz="0" w:space="0" w:color="auto"/>
                <w:right w:val="none" w:sz="0" w:space="0" w:color="auto"/>
              </w:divBdr>
              <w:divsChild>
                <w:div w:id="1722946410">
                  <w:marLeft w:val="0"/>
                  <w:marRight w:val="0"/>
                  <w:marTop w:val="0"/>
                  <w:marBottom w:val="0"/>
                  <w:divBdr>
                    <w:top w:val="none" w:sz="0" w:space="0" w:color="auto"/>
                    <w:left w:val="none" w:sz="0" w:space="0" w:color="auto"/>
                    <w:bottom w:val="none" w:sz="0" w:space="0" w:color="auto"/>
                    <w:right w:val="none" w:sz="0" w:space="0" w:color="auto"/>
                  </w:divBdr>
                  <w:divsChild>
                    <w:div w:id="1098914784">
                      <w:marLeft w:val="0"/>
                      <w:marRight w:val="0"/>
                      <w:marTop w:val="0"/>
                      <w:marBottom w:val="0"/>
                      <w:divBdr>
                        <w:top w:val="none" w:sz="0" w:space="0" w:color="auto"/>
                        <w:left w:val="none" w:sz="0" w:space="0" w:color="auto"/>
                        <w:bottom w:val="none" w:sz="0" w:space="0" w:color="auto"/>
                        <w:right w:val="none" w:sz="0" w:space="0" w:color="auto"/>
                      </w:divBdr>
                      <w:divsChild>
                        <w:div w:id="2112504471">
                          <w:marLeft w:val="700"/>
                          <w:marRight w:val="0"/>
                          <w:marTop w:val="200"/>
                          <w:marBottom w:val="0"/>
                          <w:divBdr>
                            <w:top w:val="none" w:sz="0" w:space="0" w:color="auto"/>
                            <w:left w:val="none" w:sz="0" w:space="0" w:color="auto"/>
                            <w:bottom w:val="none" w:sz="0" w:space="0" w:color="auto"/>
                            <w:right w:val="none" w:sz="0" w:space="0" w:color="auto"/>
                          </w:divBdr>
                          <w:divsChild>
                            <w:div w:id="357124698">
                              <w:marLeft w:val="0"/>
                              <w:marRight w:val="340"/>
                              <w:marTop w:val="0"/>
                              <w:marBottom w:val="200"/>
                              <w:divBdr>
                                <w:top w:val="none" w:sz="0" w:space="0" w:color="auto"/>
                                <w:left w:val="none" w:sz="0" w:space="0" w:color="auto"/>
                                <w:bottom w:val="none" w:sz="0" w:space="0" w:color="auto"/>
                                <w:right w:val="none" w:sz="0" w:space="0" w:color="auto"/>
                              </w:divBdr>
                              <w:divsChild>
                                <w:div w:id="9138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457667">
      <w:bodyDiv w:val="1"/>
      <w:marLeft w:val="0"/>
      <w:marRight w:val="0"/>
      <w:marTop w:val="0"/>
      <w:marBottom w:val="0"/>
      <w:divBdr>
        <w:top w:val="none" w:sz="0" w:space="0" w:color="auto"/>
        <w:left w:val="none" w:sz="0" w:space="0" w:color="auto"/>
        <w:bottom w:val="none" w:sz="0" w:space="0" w:color="auto"/>
        <w:right w:val="none" w:sz="0" w:space="0" w:color="auto"/>
      </w:divBdr>
    </w:div>
    <w:div w:id="1664238280">
      <w:bodyDiv w:val="1"/>
      <w:marLeft w:val="0"/>
      <w:marRight w:val="0"/>
      <w:marTop w:val="0"/>
      <w:marBottom w:val="0"/>
      <w:divBdr>
        <w:top w:val="none" w:sz="0" w:space="0" w:color="auto"/>
        <w:left w:val="none" w:sz="0" w:space="0" w:color="auto"/>
        <w:bottom w:val="none" w:sz="0" w:space="0" w:color="auto"/>
        <w:right w:val="none" w:sz="0" w:space="0" w:color="auto"/>
      </w:divBdr>
    </w:div>
    <w:div w:id="1956014423">
      <w:bodyDiv w:val="1"/>
      <w:marLeft w:val="0"/>
      <w:marRight w:val="0"/>
      <w:marTop w:val="0"/>
      <w:marBottom w:val="0"/>
      <w:divBdr>
        <w:top w:val="none" w:sz="0" w:space="0" w:color="auto"/>
        <w:left w:val="none" w:sz="0" w:space="0" w:color="auto"/>
        <w:bottom w:val="none" w:sz="0" w:space="0" w:color="auto"/>
        <w:right w:val="none" w:sz="0" w:space="0" w:color="auto"/>
      </w:divBdr>
      <w:divsChild>
        <w:div w:id="419763084">
          <w:marLeft w:val="0"/>
          <w:marRight w:val="0"/>
          <w:marTop w:val="0"/>
          <w:marBottom w:val="0"/>
          <w:divBdr>
            <w:top w:val="none" w:sz="0" w:space="0" w:color="auto"/>
            <w:left w:val="none" w:sz="0" w:space="0" w:color="auto"/>
            <w:bottom w:val="none" w:sz="0" w:space="0" w:color="auto"/>
            <w:right w:val="none" w:sz="0" w:space="0" w:color="auto"/>
          </w:divBdr>
          <w:divsChild>
            <w:div w:id="26836351">
              <w:marLeft w:val="300"/>
              <w:marRight w:val="200"/>
              <w:marTop w:val="0"/>
              <w:marBottom w:val="0"/>
              <w:divBdr>
                <w:top w:val="none" w:sz="0" w:space="0" w:color="auto"/>
                <w:left w:val="none" w:sz="0" w:space="0" w:color="auto"/>
                <w:bottom w:val="none" w:sz="0" w:space="0" w:color="auto"/>
                <w:right w:val="none" w:sz="0" w:space="0" w:color="auto"/>
              </w:divBdr>
              <w:divsChild>
                <w:div w:id="479032155">
                  <w:marLeft w:val="0"/>
                  <w:marRight w:val="0"/>
                  <w:marTop w:val="0"/>
                  <w:marBottom w:val="0"/>
                  <w:divBdr>
                    <w:top w:val="none" w:sz="0" w:space="0" w:color="auto"/>
                    <w:left w:val="none" w:sz="0" w:space="0" w:color="auto"/>
                    <w:bottom w:val="none" w:sz="0" w:space="0" w:color="auto"/>
                    <w:right w:val="none" w:sz="0" w:space="0" w:color="auto"/>
                  </w:divBdr>
                  <w:divsChild>
                    <w:div w:id="1673753552">
                      <w:marLeft w:val="0"/>
                      <w:marRight w:val="0"/>
                      <w:marTop w:val="0"/>
                      <w:marBottom w:val="0"/>
                      <w:divBdr>
                        <w:top w:val="none" w:sz="0" w:space="0" w:color="auto"/>
                        <w:left w:val="none" w:sz="0" w:space="0" w:color="auto"/>
                        <w:bottom w:val="none" w:sz="0" w:space="0" w:color="auto"/>
                        <w:right w:val="none" w:sz="0" w:space="0" w:color="auto"/>
                      </w:divBdr>
                      <w:divsChild>
                        <w:div w:id="535043617">
                          <w:marLeft w:val="700"/>
                          <w:marRight w:val="0"/>
                          <w:marTop w:val="200"/>
                          <w:marBottom w:val="0"/>
                          <w:divBdr>
                            <w:top w:val="none" w:sz="0" w:space="0" w:color="auto"/>
                            <w:left w:val="none" w:sz="0" w:space="0" w:color="auto"/>
                            <w:bottom w:val="none" w:sz="0" w:space="0" w:color="auto"/>
                            <w:right w:val="none" w:sz="0" w:space="0" w:color="auto"/>
                          </w:divBdr>
                          <w:divsChild>
                            <w:div w:id="2079326265">
                              <w:marLeft w:val="0"/>
                              <w:marRight w:val="340"/>
                              <w:marTop w:val="0"/>
                              <w:marBottom w:val="200"/>
                              <w:divBdr>
                                <w:top w:val="none" w:sz="0" w:space="0" w:color="auto"/>
                                <w:left w:val="none" w:sz="0" w:space="0" w:color="auto"/>
                                <w:bottom w:val="none" w:sz="0" w:space="0" w:color="auto"/>
                                <w:right w:val="none" w:sz="0" w:space="0" w:color="auto"/>
                              </w:divBdr>
                              <w:divsChild>
                                <w:div w:id="15616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069285">
      <w:bodyDiv w:val="1"/>
      <w:marLeft w:val="0"/>
      <w:marRight w:val="0"/>
      <w:marTop w:val="0"/>
      <w:marBottom w:val="0"/>
      <w:divBdr>
        <w:top w:val="none" w:sz="0" w:space="0" w:color="auto"/>
        <w:left w:val="none" w:sz="0" w:space="0" w:color="auto"/>
        <w:bottom w:val="none" w:sz="0" w:space="0" w:color="auto"/>
        <w:right w:val="none" w:sz="0" w:space="0" w:color="auto"/>
      </w:divBdr>
    </w:div>
    <w:div w:id="2009479190">
      <w:bodyDiv w:val="1"/>
      <w:marLeft w:val="0"/>
      <w:marRight w:val="0"/>
      <w:marTop w:val="0"/>
      <w:marBottom w:val="15"/>
      <w:divBdr>
        <w:top w:val="none" w:sz="0" w:space="0" w:color="auto"/>
        <w:left w:val="none" w:sz="0" w:space="0" w:color="auto"/>
        <w:bottom w:val="none" w:sz="0" w:space="0" w:color="auto"/>
        <w:right w:val="none" w:sz="0" w:space="0" w:color="auto"/>
      </w:divBdr>
      <w:divsChild>
        <w:div w:id="202451370">
          <w:marLeft w:val="0"/>
          <w:marRight w:val="0"/>
          <w:marTop w:val="0"/>
          <w:marBottom w:val="0"/>
          <w:divBdr>
            <w:top w:val="none" w:sz="0" w:space="0" w:color="auto"/>
            <w:left w:val="none" w:sz="0" w:space="0" w:color="auto"/>
            <w:bottom w:val="none" w:sz="0" w:space="0" w:color="auto"/>
            <w:right w:val="none" w:sz="0" w:space="0" w:color="auto"/>
          </w:divBdr>
          <w:divsChild>
            <w:div w:id="47607909">
              <w:marLeft w:val="0"/>
              <w:marRight w:val="0"/>
              <w:marTop w:val="0"/>
              <w:marBottom w:val="0"/>
              <w:divBdr>
                <w:top w:val="none" w:sz="0" w:space="0" w:color="auto"/>
                <w:left w:val="none" w:sz="0" w:space="0" w:color="auto"/>
                <w:bottom w:val="none" w:sz="0" w:space="0" w:color="auto"/>
                <w:right w:val="none" w:sz="0" w:space="0" w:color="auto"/>
              </w:divBdr>
              <w:divsChild>
                <w:div w:id="581257755">
                  <w:marLeft w:val="0"/>
                  <w:marRight w:val="0"/>
                  <w:marTop w:val="0"/>
                  <w:marBottom w:val="0"/>
                  <w:divBdr>
                    <w:top w:val="none" w:sz="0" w:space="0" w:color="auto"/>
                    <w:left w:val="none" w:sz="0" w:space="0" w:color="auto"/>
                    <w:bottom w:val="none" w:sz="0" w:space="0" w:color="auto"/>
                    <w:right w:val="none" w:sz="0" w:space="0" w:color="auto"/>
                  </w:divBdr>
                  <w:divsChild>
                    <w:div w:id="1642954612">
                      <w:marLeft w:val="0"/>
                      <w:marRight w:val="0"/>
                      <w:marTop w:val="0"/>
                      <w:marBottom w:val="0"/>
                      <w:divBdr>
                        <w:top w:val="none" w:sz="0" w:space="0" w:color="auto"/>
                        <w:left w:val="none" w:sz="0" w:space="0" w:color="auto"/>
                        <w:bottom w:val="none" w:sz="0" w:space="0" w:color="auto"/>
                        <w:right w:val="none" w:sz="0" w:space="0" w:color="auto"/>
                      </w:divBdr>
                      <w:divsChild>
                        <w:div w:id="1259026925">
                          <w:marLeft w:val="0"/>
                          <w:marRight w:val="0"/>
                          <w:marTop w:val="0"/>
                          <w:marBottom w:val="0"/>
                          <w:divBdr>
                            <w:top w:val="none" w:sz="0" w:space="0" w:color="auto"/>
                            <w:left w:val="none" w:sz="0" w:space="0" w:color="auto"/>
                            <w:bottom w:val="none" w:sz="0" w:space="0" w:color="auto"/>
                            <w:right w:val="none" w:sz="0" w:space="0" w:color="auto"/>
                          </w:divBdr>
                          <w:divsChild>
                            <w:div w:id="446856199">
                              <w:marLeft w:val="150"/>
                              <w:marRight w:val="150"/>
                              <w:marTop w:val="375"/>
                              <w:marBottom w:val="375"/>
                              <w:divBdr>
                                <w:top w:val="none" w:sz="0" w:space="0" w:color="auto"/>
                                <w:left w:val="none" w:sz="0" w:space="0" w:color="auto"/>
                                <w:bottom w:val="none" w:sz="0" w:space="0" w:color="auto"/>
                                <w:right w:val="none" w:sz="0" w:space="0" w:color="auto"/>
                              </w:divBdr>
                              <w:divsChild>
                                <w:div w:id="125708211">
                                  <w:marLeft w:val="0"/>
                                  <w:marRight w:val="0"/>
                                  <w:marTop w:val="0"/>
                                  <w:marBottom w:val="0"/>
                                  <w:divBdr>
                                    <w:top w:val="none" w:sz="0" w:space="0" w:color="auto"/>
                                    <w:left w:val="none" w:sz="0" w:space="0" w:color="auto"/>
                                    <w:bottom w:val="none" w:sz="0" w:space="0" w:color="auto"/>
                                    <w:right w:val="none" w:sz="0" w:space="0" w:color="auto"/>
                                  </w:divBdr>
                                  <w:divsChild>
                                    <w:div w:id="1629166501">
                                      <w:marLeft w:val="0"/>
                                      <w:marRight w:val="0"/>
                                      <w:marTop w:val="0"/>
                                      <w:marBottom w:val="0"/>
                                      <w:divBdr>
                                        <w:top w:val="none" w:sz="0" w:space="0" w:color="auto"/>
                                        <w:left w:val="none" w:sz="0" w:space="0" w:color="auto"/>
                                        <w:bottom w:val="none" w:sz="0" w:space="0" w:color="auto"/>
                                        <w:right w:val="none" w:sz="0" w:space="0" w:color="auto"/>
                                      </w:divBdr>
                                      <w:divsChild>
                                        <w:div w:id="709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as.com/" TargetMode="External"/><Relationship Id="rId13" Type="http://schemas.openxmlformats.org/officeDocument/2006/relationships/hyperlink" Target="mailto:joana.vara@nhs.net" TargetMode="External"/><Relationship Id="rId18" Type="http://schemas.openxmlformats.org/officeDocument/2006/relationships/hyperlink" Target="mailto:ekhuft.mdmpathteamwhh@nh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art.turner@nhs.net" TargetMode="External"/><Relationship Id="rId17" Type="http://schemas.openxmlformats.org/officeDocument/2006/relationships/hyperlink" Target="mailto:ekh-tr.PALS@nhs.net" TargetMode="External"/><Relationship Id="rId25" Type="http://schemas.openxmlformats.org/officeDocument/2006/relationships/hyperlink" Target="mailto:KentandMedwayCoroners@kent.gcsx.gov.uk" TargetMode="External"/><Relationship Id="rId2" Type="http://schemas.openxmlformats.org/officeDocument/2006/relationships/numbering" Target="numbering.xml"/><Relationship Id="rId16" Type="http://schemas.openxmlformats.org/officeDocument/2006/relationships/hyperlink" Target="mailto:k.aboualfa@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aline.phillips@nhs.net" TargetMode="External"/><Relationship Id="rId24" Type="http://schemas.openxmlformats.org/officeDocument/2006/relationships/hyperlink" Target="mailto:KentandMedwayCoroners@kent.gov.uk" TargetMode="External"/><Relationship Id="rId5" Type="http://schemas.openxmlformats.org/officeDocument/2006/relationships/webSettings" Target="webSettings.xml"/><Relationship Id="rId15" Type="http://schemas.openxmlformats.org/officeDocument/2006/relationships/hyperlink" Target="mailto:adamberry@nhs.net" TargetMode="External"/><Relationship Id="rId23" Type="http://schemas.openxmlformats.org/officeDocument/2006/relationships/footer" Target="footer2.xml"/><Relationship Id="rId10" Type="http://schemas.openxmlformats.org/officeDocument/2006/relationships/hyperlink" Target="mailto:Nicola.chaston@nhs.net" TargetMode="External"/><Relationship Id="rId19" Type="http://schemas.openxmlformats.org/officeDocument/2006/relationships/hyperlink" Target="mailto:ekhuft.cellpathchases@nhs.net" TargetMode="External"/><Relationship Id="rId4" Type="http://schemas.openxmlformats.org/officeDocument/2006/relationships/settings" Target="settings.xml"/><Relationship Id="rId9" Type="http://schemas.openxmlformats.org/officeDocument/2006/relationships/hyperlink" Target="http://www.ekhuft.nhs.uk/pathology/" TargetMode="External"/><Relationship Id="rId14" Type="http://schemas.openxmlformats.org/officeDocument/2006/relationships/hyperlink" Target="mailto:s.moses@nhs.net"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A7F3E-EC62-4645-BEA2-F18A49BC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8705</Words>
  <Characters>51642</Characters>
  <Application>Microsoft Office Word</Application>
  <DocSecurity>4</DocSecurity>
  <Lines>430</Lines>
  <Paragraphs>120</Paragraphs>
  <ScaleCrop>false</ScaleCrop>
  <HeadingPairs>
    <vt:vector size="2" baseType="variant">
      <vt:variant>
        <vt:lpstr>Title</vt:lpstr>
      </vt:variant>
      <vt:variant>
        <vt:i4>1</vt:i4>
      </vt:variant>
    </vt:vector>
  </HeadingPairs>
  <TitlesOfParts>
    <vt:vector size="1" baseType="lpstr">
      <vt:lpstr>Department of Cellular Pathology</vt:lpstr>
    </vt:vector>
  </TitlesOfParts>
  <Company>East Kent Hospital University Foundation Trust</Company>
  <LinksUpToDate>false</LinksUpToDate>
  <CharactersWithSpaces>60227</CharactersWithSpaces>
  <SharedDoc>false</SharedDoc>
  <HLinks>
    <vt:vector size="42" baseType="variant">
      <vt:variant>
        <vt:i4>2097153</vt:i4>
      </vt:variant>
      <vt:variant>
        <vt:i4>18</vt:i4>
      </vt:variant>
      <vt:variant>
        <vt:i4>0</vt:i4>
      </vt:variant>
      <vt:variant>
        <vt:i4>5</vt:i4>
      </vt:variant>
      <vt:variant>
        <vt:lpwstr>mailto:ekh-tr.PALS@nhs.net</vt:lpwstr>
      </vt:variant>
      <vt:variant>
        <vt:lpwstr/>
      </vt:variant>
      <vt:variant>
        <vt:i4>4456559</vt:i4>
      </vt:variant>
      <vt:variant>
        <vt:i4>15</vt:i4>
      </vt:variant>
      <vt:variant>
        <vt:i4>0</vt:i4>
      </vt:variant>
      <vt:variant>
        <vt:i4>5</vt:i4>
      </vt:variant>
      <vt:variant>
        <vt:lpwstr>mailto:ekh-tr.patientexperienceteam@nhs.net</vt:lpwstr>
      </vt:variant>
      <vt:variant>
        <vt:lpwstr/>
      </vt:variant>
      <vt:variant>
        <vt:i4>3276810</vt:i4>
      </vt:variant>
      <vt:variant>
        <vt:i4>12</vt:i4>
      </vt:variant>
      <vt:variant>
        <vt:i4>0</vt:i4>
      </vt:variant>
      <vt:variant>
        <vt:i4>5</vt:i4>
      </vt:variant>
      <vt:variant>
        <vt:lpwstr>mailto:stuart.turner1@nhs.net</vt:lpwstr>
      </vt:variant>
      <vt:variant>
        <vt:lpwstr/>
      </vt:variant>
      <vt:variant>
        <vt:i4>8060941</vt:i4>
      </vt:variant>
      <vt:variant>
        <vt:i4>9</vt:i4>
      </vt:variant>
      <vt:variant>
        <vt:i4>0</vt:i4>
      </vt:variant>
      <vt:variant>
        <vt:i4>5</vt:i4>
      </vt:variant>
      <vt:variant>
        <vt:lpwstr>mailto:s.moses@nhs.net</vt:lpwstr>
      </vt:variant>
      <vt:variant>
        <vt:lpwstr/>
      </vt:variant>
      <vt:variant>
        <vt:i4>3801158</vt:i4>
      </vt:variant>
      <vt:variant>
        <vt:i4>6</vt:i4>
      </vt:variant>
      <vt:variant>
        <vt:i4>0</vt:i4>
      </vt:variant>
      <vt:variant>
        <vt:i4>5</vt:i4>
      </vt:variant>
      <vt:variant>
        <vt:lpwstr>mailto:Nicola.chaston@nhs.net</vt:lpwstr>
      </vt:variant>
      <vt:variant>
        <vt:lpwstr/>
      </vt:variant>
      <vt:variant>
        <vt:i4>4915322</vt:i4>
      </vt:variant>
      <vt:variant>
        <vt:i4>3</vt:i4>
      </vt:variant>
      <vt:variant>
        <vt:i4>0</vt:i4>
      </vt:variant>
      <vt:variant>
        <vt:i4>5</vt:i4>
      </vt:variant>
      <vt:variant>
        <vt:lpwstr>mailto:KentandMedwayCoroners@kent.gcsx.gov.uk</vt:lpwstr>
      </vt:variant>
      <vt:variant>
        <vt:lpwstr/>
      </vt:variant>
      <vt:variant>
        <vt:i4>1966181</vt:i4>
      </vt:variant>
      <vt:variant>
        <vt:i4>0</vt:i4>
      </vt:variant>
      <vt:variant>
        <vt:i4>0</vt:i4>
      </vt:variant>
      <vt:variant>
        <vt:i4>5</vt:i4>
      </vt:variant>
      <vt:variant>
        <vt:lpwstr>mailto:KentandMedwayCoroners@kent.gov.uk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Cellular Pathology</dc:title>
  <dc:creator>Paul Williams</dc:creator>
  <cp:lastModifiedBy>Sophie Coales</cp:lastModifiedBy>
  <cp:revision>2</cp:revision>
  <cp:lastPrinted>2020-06-18T14:57:00Z</cp:lastPrinted>
  <dcterms:created xsi:type="dcterms:W3CDTF">2023-02-06T15:08:00Z</dcterms:created>
  <dcterms:modified xsi:type="dcterms:W3CDTF">2023-02-06T15:08:00Z</dcterms:modified>
</cp:coreProperties>
</file>