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283"/>
        <w:gridCol w:w="2453"/>
        <w:gridCol w:w="2303"/>
        <w:gridCol w:w="2454"/>
      </w:tblGrid>
      <w:tr w:rsidR="003622E8" w:rsidRPr="003622E8" w:rsidTr="008924EE">
        <w:trPr>
          <w:trHeight w:val="557"/>
        </w:trPr>
        <w:tc>
          <w:tcPr>
            <w:tcW w:w="14309" w:type="dxa"/>
            <w:gridSpan w:val="5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EKHUFT - Room Prices</w:t>
            </w:r>
          </w:p>
        </w:tc>
      </w:tr>
      <w:tr w:rsidR="003622E8" w:rsidRPr="003622E8" w:rsidTr="008924EE">
        <w:trPr>
          <w:trHeight w:val="299"/>
        </w:trPr>
        <w:tc>
          <w:tcPr>
            <w:tcW w:w="4816" w:type="dxa"/>
            <w:vMerge w:val="restart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Hospital Site</w:t>
            </w:r>
          </w:p>
        </w:tc>
        <w:tc>
          <w:tcPr>
            <w:tcW w:w="4736" w:type="dxa"/>
            <w:gridSpan w:val="2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pricing</w:t>
            </w:r>
          </w:p>
        </w:tc>
        <w:tc>
          <w:tcPr>
            <w:tcW w:w="4756" w:type="dxa"/>
            <w:gridSpan w:val="2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 after 01/07/202</w:t>
            </w:r>
            <w:r w:rsidR="008924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</w:tr>
      <w:tr w:rsidR="003622E8" w:rsidRPr="003622E8" w:rsidTr="008924EE">
        <w:trPr>
          <w:trHeight w:val="589"/>
        </w:trPr>
        <w:tc>
          <w:tcPr>
            <w:tcW w:w="4816" w:type="dxa"/>
            <w:vMerge/>
            <w:shd w:val="clear" w:color="auto" w:fill="auto"/>
            <w:vAlign w:val="center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Less than 1 month &amp; Agency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than 1 month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Less than 1 month &amp; Agency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More than 1 month </w:t>
            </w:r>
          </w:p>
        </w:tc>
      </w:tr>
      <w:tr w:rsidR="003622E8" w:rsidRPr="003622E8" w:rsidTr="008924EE">
        <w:trPr>
          <w:trHeight w:val="309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Harvey Hospital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6" w:type="dxa"/>
            <w:gridSpan w:val="2"/>
            <w:shd w:val="clear" w:color="auto" w:fill="auto"/>
            <w:noWrap/>
            <w:vAlign w:val="bottom"/>
            <w:hideMark/>
          </w:tcPr>
          <w:p w:rsidR="003622E8" w:rsidRPr="003622E8" w:rsidRDefault="003622E8" w:rsidP="0036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Double Room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£22.85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£21.78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£23.46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£22.36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Family Flat - 1 bed flat 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£20.78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£19.70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£21.34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£20.23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Family Flat - 2 bed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£22.85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£21.78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£23.46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£22.36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Family Flat - 3 bed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£26.75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£25.67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£27.48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£26.37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3 bed shared with lounge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£16.07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£14.98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£16.50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£15.39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4 bed shared without a lounge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£14.65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£13.57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£15.04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£13.93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Kent and Canterbury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Bedsit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£15.53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£14.46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£15.95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£14.85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3 Bed room shared no lounge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£16.07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£14.98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£16.50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£15.39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Double room shared flat no lounge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£19.15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£18.07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£19.66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£18.56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Flatlet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£17.89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£16.82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£18.37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£17.27</w:t>
            </w:r>
          </w:p>
        </w:tc>
      </w:tr>
      <w:tr w:rsidR="008924EE" w:rsidRPr="003622E8" w:rsidTr="008924EE">
        <w:trPr>
          <w:trHeight w:val="241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Family Flat - 2 Bedroom 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£24.98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£23.91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£25.65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£24.55</w:t>
            </w:r>
          </w:p>
        </w:tc>
      </w:tr>
      <w:tr w:rsidR="008924EE" w:rsidRPr="003622E8" w:rsidTr="008924EE">
        <w:trPr>
          <w:trHeight w:val="347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On Call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£16.07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£16.50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N/A</w:t>
            </w:r>
          </w:p>
        </w:tc>
      </w:tr>
      <w:tr w:rsidR="008924EE" w:rsidRPr="003622E8" w:rsidTr="008924EE">
        <w:trPr>
          <w:trHeight w:val="31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Relative's Suite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£0.00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£0.00</w:t>
            </w:r>
          </w:p>
        </w:tc>
      </w:tr>
      <w:tr w:rsidR="008924EE" w:rsidRPr="003622E8" w:rsidTr="008924EE">
        <w:trPr>
          <w:trHeight w:val="431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Queen Elizabeth the Queen Mother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shd w:val="clear" w:color="auto" w:fill="auto"/>
            <w:noWrap/>
          </w:tcPr>
          <w:p w:rsidR="008924EE" w:rsidRPr="00647B0E" w:rsidRDefault="008924EE" w:rsidP="008924EE">
            <w:pPr>
              <w:jc w:val="right"/>
            </w:pPr>
          </w:p>
        </w:tc>
        <w:tc>
          <w:tcPr>
            <w:tcW w:w="2453" w:type="dxa"/>
            <w:shd w:val="clear" w:color="auto" w:fill="auto"/>
            <w:noWrap/>
          </w:tcPr>
          <w:p w:rsidR="008924EE" w:rsidRPr="00647B0E" w:rsidRDefault="008924EE" w:rsidP="008924EE">
            <w:pPr>
              <w:jc w:val="right"/>
            </w:pP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Family Flat - 1 bed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£21.70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£20.61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£22.28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£21.17</w:t>
            </w:r>
          </w:p>
        </w:tc>
      </w:tr>
      <w:tr w:rsidR="008924EE" w:rsidRPr="003622E8" w:rsidTr="008924EE">
        <w:trPr>
          <w:trHeight w:val="56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Family Flat - 2 bed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£25.51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£24.44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£26.20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£25.10</w:t>
            </w:r>
          </w:p>
        </w:tc>
      </w:tr>
      <w:tr w:rsidR="008924EE" w:rsidRPr="003622E8" w:rsidTr="008924EE">
        <w:trPr>
          <w:trHeight w:val="2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Single (</w:t>
            </w:r>
            <w:proofErr w:type="spellStart"/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  <w:r w:rsidRPr="003622E8">
              <w:rPr>
                <w:rFonts w:ascii="Calibri" w:eastAsia="Times New Roman" w:hAnsi="Calibri" w:cs="Calibri"/>
                <w:color w:val="000000"/>
                <w:lang w:eastAsia="en-GB"/>
              </w:rPr>
              <w:t>-Suite)</w:t>
            </w:r>
          </w:p>
        </w:tc>
        <w:tc>
          <w:tcPr>
            <w:tcW w:w="228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£15.53</w:t>
            </w:r>
          </w:p>
        </w:tc>
        <w:tc>
          <w:tcPr>
            <w:tcW w:w="2453" w:type="dxa"/>
            <w:shd w:val="clear" w:color="000000" w:fill="BDD7EE"/>
            <w:noWrap/>
            <w:vAlign w:val="bottom"/>
            <w:hideMark/>
          </w:tcPr>
          <w:p w:rsidR="008924EE" w:rsidRPr="003622E8" w:rsidRDefault="008924EE" w:rsidP="00892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622E8">
              <w:rPr>
                <w:rFonts w:ascii="Calibri" w:eastAsia="Times New Roman" w:hAnsi="Calibri" w:cs="Calibri"/>
                <w:lang w:eastAsia="en-GB"/>
              </w:rPr>
              <w:t>£14.46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8924EE" w:rsidRPr="00647B0E" w:rsidRDefault="008924EE" w:rsidP="008924EE">
            <w:pPr>
              <w:jc w:val="right"/>
            </w:pPr>
            <w:r w:rsidRPr="00647B0E">
              <w:t>£15.95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:rsidR="008924EE" w:rsidRDefault="008924EE" w:rsidP="008924EE">
            <w:pPr>
              <w:jc w:val="right"/>
            </w:pPr>
            <w:r w:rsidRPr="00647B0E">
              <w:t>£14.85</w:t>
            </w:r>
          </w:p>
        </w:tc>
      </w:tr>
    </w:tbl>
    <w:p w:rsidR="009F5369" w:rsidRDefault="009F12E0">
      <w:bookmarkStart w:id="0" w:name="_GoBack"/>
      <w:bookmarkEnd w:id="0"/>
    </w:p>
    <w:sectPr w:rsidR="009F5369" w:rsidSect="00362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E8"/>
    <w:rsid w:val="00144EB4"/>
    <w:rsid w:val="003550CD"/>
    <w:rsid w:val="003622E8"/>
    <w:rsid w:val="00474BD3"/>
    <w:rsid w:val="008924EE"/>
    <w:rsid w:val="009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D1567-23B1-4728-9B09-AF02E27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8694-27D3-457C-9BF8-555FC7E6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Davis</dc:creator>
  <cp:keywords/>
  <dc:description/>
  <cp:lastModifiedBy>Hollie Godwin</cp:lastModifiedBy>
  <cp:revision>2</cp:revision>
  <dcterms:created xsi:type="dcterms:W3CDTF">2022-04-28T10:35:00Z</dcterms:created>
  <dcterms:modified xsi:type="dcterms:W3CDTF">2022-04-28T10:35:00Z</dcterms:modified>
</cp:coreProperties>
</file>