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6A" w:rsidRPr="008B5AE0" w:rsidRDefault="009C610A" w:rsidP="008B5AE0">
      <w:pPr>
        <w:pStyle w:val="Heading1"/>
      </w:pPr>
      <w:r w:rsidRPr="008B5AE0">
        <w:t>WDES Action Plan</w:t>
      </w:r>
      <w:r w:rsidR="00E636C2" w:rsidRPr="008B5AE0">
        <w:t xml:space="preserve"> (Workforce Disability Equality Standards)</w:t>
      </w:r>
      <w:r w:rsidR="00A06E6A" w:rsidRPr="008B5AE0">
        <w:t xml:space="preserve"> </w:t>
      </w:r>
      <w:r w:rsidR="00866956" w:rsidRPr="008B5AE0">
        <w:t>2022</w:t>
      </w:r>
    </w:p>
    <w:p w:rsidR="00841112" w:rsidRPr="00841112" w:rsidRDefault="00E636C2" w:rsidP="00841112">
      <w:pPr>
        <w:spacing w:line="240" w:lineRule="auto"/>
        <w:rPr>
          <w:rFonts w:ascii="Arial" w:hAnsi="Arial" w:cs="Arial"/>
        </w:rPr>
      </w:pPr>
      <w:r w:rsidRPr="00841112">
        <w:rPr>
          <w:rFonts w:ascii="Arial" w:hAnsi="Arial" w:cs="Arial"/>
        </w:rPr>
        <w:t>The Workforce Disability Equality Standard (WDES) was introduced in April 2019</w:t>
      </w:r>
      <w:r w:rsidR="00841112">
        <w:rPr>
          <w:rFonts w:ascii="Arial" w:hAnsi="Arial" w:cs="Arial"/>
        </w:rPr>
        <w:t xml:space="preserve">. </w:t>
      </w:r>
      <w:r w:rsidRPr="00841112">
        <w:rPr>
          <w:rFonts w:ascii="Arial" w:hAnsi="Arial" w:cs="Arial"/>
        </w:rPr>
        <w:t>The WDES is a collection of 10 metrics that aim to compare the workplace and career experiences of Disabled and non-disabled staff. NHS Trusts and NHS Foundation Trusts are required to report and publish data, on an annual basis, for each of these metrics</w:t>
      </w:r>
      <w:r w:rsidR="00841112">
        <w:rPr>
          <w:rFonts w:ascii="Arial" w:hAnsi="Arial" w:cs="Arial"/>
        </w:rPr>
        <w:t xml:space="preserve"> and produce action plans to address any inequalities</w:t>
      </w:r>
      <w:r w:rsidRPr="00841112">
        <w:rPr>
          <w:rFonts w:ascii="Arial" w:hAnsi="Arial" w:cs="Arial"/>
        </w:rPr>
        <w:t xml:space="preserve">. </w:t>
      </w:r>
    </w:p>
    <w:p w:rsidR="00841112" w:rsidRPr="00841112" w:rsidRDefault="00E636C2" w:rsidP="00841112">
      <w:pPr>
        <w:spacing w:line="240" w:lineRule="auto"/>
        <w:rPr>
          <w:rFonts w:ascii="Arial" w:hAnsi="Arial" w:cs="Arial"/>
        </w:rPr>
      </w:pPr>
      <w:r w:rsidRPr="00841112">
        <w:rPr>
          <w:rFonts w:ascii="Arial" w:hAnsi="Arial" w:cs="Arial"/>
        </w:rPr>
        <w:t>The 2021 WDES data analysis highlights that</w:t>
      </w:r>
      <w:r w:rsidR="00841112" w:rsidRPr="00841112">
        <w:rPr>
          <w:rFonts w:ascii="Arial" w:hAnsi="Arial" w:cs="Arial"/>
        </w:rPr>
        <w:t>;</w:t>
      </w:r>
    </w:p>
    <w:p w:rsidR="00841112" w:rsidRPr="00841112" w:rsidRDefault="00E636C2" w:rsidP="00841112">
      <w:pPr>
        <w:pStyle w:val="ListParagraph"/>
        <w:numPr>
          <w:ilvl w:val="0"/>
          <w:numId w:val="7"/>
        </w:numPr>
        <w:spacing w:line="240" w:lineRule="auto"/>
        <w:rPr>
          <w:rFonts w:ascii="Arial" w:hAnsi="Arial" w:cs="Arial"/>
          <w:u w:val="single"/>
        </w:rPr>
      </w:pPr>
      <w:r w:rsidRPr="00841112">
        <w:rPr>
          <w:rFonts w:ascii="Arial" w:hAnsi="Arial" w:cs="Arial"/>
        </w:rPr>
        <w:t>Disabled job applicants are less likely to be appointed through shortlisting</w:t>
      </w:r>
    </w:p>
    <w:p w:rsidR="00841112" w:rsidRPr="00841112" w:rsidRDefault="00E636C2" w:rsidP="00841112">
      <w:pPr>
        <w:pStyle w:val="ListParagraph"/>
        <w:numPr>
          <w:ilvl w:val="0"/>
          <w:numId w:val="7"/>
        </w:numPr>
        <w:spacing w:line="240" w:lineRule="auto"/>
        <w:rPr>
          <w:rFonts w:ascii="Arial" w:hAnsi="Arial" w:cs="Arial"/>
          <w:u w:val="single"/>
        </w:rPr>
      </w:pPr>
      <w:r w:rsidRPr="00841112">
        <w:rPr>
          <w:rFonts w:ascii="Arial" w:hAnsi="Arial" w:cs="Arial"/>
        </w:rPr>
        <w:t>Disabled NHS staff are more likely to go through performance management capability processes</w:t>
      </w:r>
    </w:p>
    <w:p w:rsidR="00841112" w:rsidRPr="00841112" w:rsidRDefault="00841112" w:rsidP="00841112">
      <w:pPr>
        <w:pStyle w:val="ListParagraph"/>
        <w:numPr>
          <w:ilvl w:val="0"/>
          <w:numId w:val="7"/>
        </w:numPr>
        <w:spacing w:line="240" w:lineRule="auto"/>
        <w:rPr>
          <w:rFonts w:ascii="Arial" w:hAnsi="Arial" w:cs="Arial"/>
          <w:u w:val="single"/>
        </w:rPr>
      </w:pPr>
      <w:r w:rsidRPr="00841112">
        <w:rPr>
          <w:rFonts w:ascii="Arial" w:hAnsi="Arial" w:cs="Arial"/>
        </w:rPr>
        <w:t xml:space="preserve">Disabled staff are </w:t>
      </w:r>
      <w:r w:rsidR="00E636C2" w:rsidRPr="00841112">
        <w:rPr>
          <w:rFonts w:ascii="Arial" w:hAnsi="Arial" w:cs="Arial"/>
        </w:rPr>
        <w:t xml:space="preserve">more likely to experience harassment, bullying or abuse, </w:t>
      </w:r>
    </w:p>
    <w:p w:rsidR="00841112" w:rsidRPr="00841112" w:rsidRDefault="00841112" w:rsidP="00841112">
      <w:pPr>
        <w:pStyle w:val="ListParagraph"/>
        <w:numPr>
          <w:ilvl w:val="0"/>
          <w:numId w:val="7"/>
        </w:numPr>
        <w:spacing w:line="240" w:lineRule="auto"/>
        <w:rPr>
          <w:rFonts w:ascii="Arial" w:hAnsi="Arial" w:cs="Arial"/>
          <w:u w:val="single"/>
        </w:rPr>
      </w:pPr>
      <w:r w:rsidRPr="00841112">
        <w:rPr>
          <w:rFonts w:ascii="Arial" w:hAnsi="Arial" w:cs="Arial"/>
        </w:rPr>
        <w:t>Disabled staff are</w:t>
      </w:r>
      <w:r w:rsidR="00E636C2" w:rsidRPr="00841112">
        <w:rPr>
          <w:rFonts w:ascii="Arial" w:hAnsi="Arial" w:cs="Arial"/>
        </w:rPr>
        <w:t xml:space="preserve"> less likely to feel that they have equal opportunities for career progress or promotion</w:t>
      </w:r>
    </w:p>
    <w:p w:rsidR="00841112" w:rsidRPr="00841112" w:rsidRDefault="00841112" w:rsidP="00841112">
      <w:pPr>
        <w:pStyle w:val="ListParagraph"/>
        <w:numPr>
          <w:ilvl w:val="0"/>
          <w:numId w:val="7"/>
        </w:numPr>
        <w:spacing w:line="240" w:lineRule="auto"/>
        <w:rPr>
          <w:rFonts w:ascii="Arial" w:hAnsi="Arial" w:cs="Arial"/>
          <w:u w:val="single"/>
        </w:rPr>
      </w:pPr>
      <w:r w:rsidRPr="00841112">
        <w:rPr>
          <w:rFonts w:ascii="Arial" w:hAnsi="Arial" w:cs="Arial"/>
        </w:rPr>
        <w:t>Disabled staff are</w:t>
      </w:r>
      <w:r w:rsidR="00E636C2" w:rsidRPr="00841112">
        <w:rPr>
          <w:rFonts w:ascii="Arial" w:hAnsi="Arial" w:cs="Arial"/>
        </w:rPr>
        <w:t xml:space="preserve"> more likely to feel pressured to attend work</w:t>
      </w:r>
    </w:p>
    <w:p w:rsidR="00841112" w:rsidRPr="00841112" w:rsidRDefault="00841112" w:rsidP="00841112">
      <w:pPr>
        <w:pStyle w:val="ListParagraph"/>
        <w:numPr>
          <w:ilvl w:val="0"/>
          <w:numId w:val="7"/>
        </w:numPr>
        <w:spacing w:line="240" w:lineRule="auto"/>
        <w:rPr>
          <w:rFonts w:ascii="Arial" w:hAnsi="Arial" w:cs="Arial"/>
          <w:u w:val="single"/>
        </w:rPr>
      </w:pPr>
      <w:r w:rsidRPr="00841112">
        <w:rPr>
          <w:rFonts w:ascii="Arial" w:hAnsi="Arial" w:cs="Arial"/>
        </w:rPr>
        <w:t xml:space="preserve">Disabled staff are </w:t>
      </w:r>
      <w:r w:rsidR="00E636C2" w:rsidRPr="00841112">
        <w:rPr>
          <w:rFonts w:ascii="Arial" w:hAnsi="Arial" w:cs="Arial"/>
        </w:rPr>
        <w:t>less likely to feel valued for their contribution to the organisation</w:t>
      </w:r>
    </w:p>
    <w:p w:rsidR="00841112" w:rsidRPr="00841112" w:rsidRDefault="00841112" w:rsidP="00841112">
      <w:pPr>
        <w:pStyle w:val="ListParagraph"/>
        <w:numPr>
          <w:ilvl w:val="0"/>
          <w:numId w:val="7"/>
        </w:numPr>
        <w:spacing w:line="240" w:lineRule="auto"/>
        <w:rPr>
          <w:rFonts w:ascii="Arial" w:hAnsi="Arial" w:cs="Arial"/>
          <w:u w:val="single"/>
        </w:rPr>
      </w:pPr>
      <w:r w:rsidRPr="00841112">
        <w:rPr>
          <w:rFonts w:ascii="Arial" w:hAnsi="Arial" w:cs="Arial"/>
        </w:rPr>
        <w:t>Disabled staff are</w:t>
      </w:r>
      <w:r w:rsidR="00E636C2" w:rsidRPr="00841112">
        <w:rPr>
          <w:rFonts w:ascii="Arial" w:hAnsi="Arial" w:cs="Arial"/>
        </w:rPr>
        <w:t xml:space="preserve"> less likely to feel engaged</w:t>
      </w:r>
    </w:p>
    <w:p w:rsidR="00E636C2" w:rsidRPr="00841112" w:rsidRDefault="00E636C2" w:rsidP="00841112">
      <w:pPr>
        <w:pStyle w:val="ListParagraph"/>
        <w:numPr>
          <w:ilvl w:val="0"/>
          <w:numId w:val="7"/>
        </w:numPr>
        <w:spacing w:line="240" w:lineRule="auto"/>
        <w:rPr>
          <w:rFonts w:ascii="Arial" w:hAnsi="Arial" w:cs="Arial"/>
          <w:u w:val="single"/>
        </w:rPr>
      </w:pPr>
      <w:r w:rsidRPr="00841112">
        <w:rPr>
          <w:rFonts w:ascii="Arial" w:hAnsi="Arial" w:cs="Arial"/>
        </w:rPr>
        <w:t>Disabled people also continue to be underrepresented in middle to senior pay bands and on Boards.</w:t>
      </w:r>
    </w:p>
    <w:tbl>
      <w:tblPr>
        <w:tblStyle w:val="TableGrid"/>
        <w:tblW w:w="0" w:type="auto"/>
        <w:tblLook w:val="0620" w:firstRow="1" w:lastRow="0" w:firstColumn="0" w:lastColumn="0" w:noHBand="1" w:noVBand="1"/>
      </w:tblPr>
      <w:tblGrid>
        <w:gridCol w:w="4508"/>
        <w:gridCol w:w="4508"/>
      </w:tblGrid>
      <w:tr w:rsidR="005F7F0E" w:rsidRPr="005F7F0E" w:rsidTr="00941B14">
        <w:tc>
          <w:tcPr>
            <w:tcW w:w="4508" w:type="dxa"/>
            <w:shd w:val="clear" w:color="auto" w:fill="E7E6E6" w:themeFill="background2"/>
          </w:tcPr>
          <w:p w:rsidR="00B7032B" w:rsidRPr="005F7F0E" w:rsidRDefault="00B7032B" w:rsidP="005F7F0E">
            <w:pPr>
              <w:rPr>
                <w:rFonts w:ascii="Arial" w:hAnsi="Arial" w:cs="Arial"/>
                <w:b/>
              </w:rPr>
            </w:pPr>
            <w:r w:rsidRPr="005F7F0E">
              <w:rPr>
                <w:rFonts w:ascii="Arial" w:hAnsi="Arial" w:cs="Arial"/>
                <w:b/>
              </w:rPr>
              <w:t xml:space="preserve">Action </w:t>
            </w:r>
          </w:p>
        </w:tc>
        <w:tc>
          <w:tcPr>
            <w:tcW w:w="4508" w:type="dxa"/>
            <w:shd w:val="clear" w:color="auto" w:fill="E7E6E6" w:themeFill="background2"/>
          </w:tcPr>
          <w:p w:rsidR="00B7032B" w:rsidRPr="005F7F0E" w:rsidRDefault="00B7032B" w:rsidP="005F7F0E">
            <w:pPr>
              <w:rPr>
                <w:rFonts w:ascii="Arial" w:hAnsi="Arial" w:cs="Arial"/>
                <w:b/>
              </w:rPr>
            </w:pPr>
            <w:r w:rsidRPr="005F7F0E">
              <w:rPr>
                <w:rFonts w:ascii="Arial" w:hAnsi="Arial" w:cs="Arial"/>
                <w:b/>
              </w:rPr>
              <w:t xml:space="preserve">Timescale </w:t>
            </w:r>
          </w:p>
        </w:tc>
      </w:tr>
      <w:tr w:rsidR="005F7F0E" w:rsidRPr="005F7F0E" w:rsidTr="00941B14">
        <w:tc>
          <w:tcPr>
            <w:tcW w:w="4508" w:type="dxa"/>
          </w:tcPr>
          <w:p w:rsidR="00B7032B" w:rsidRPr="005F7F0E" w:rsidRDefault="00B7032B" w:rsidP="005F7F0E">
            <w:pPr>
              <w:pStyle w:val="ListParagraph"/>
              <w:numPr>
                <w:ilvl w:val="0"/>
                <w:numId w:val="2"/>
              </w:numPr>
              <w:rPr>
                <w:rFonts w:ascii="Arial" w:hAnsi="Arial" w:cs="Arial"/>
              </w:rPr>
            </w:pPr>
            <w:r w:rsidRPr="005F7F0E">
              <w:rPr>
                <w:rFonts w:ascii="Arial" w:hAnsi="Arial" w:cs="Arial"/>
              </w:rPr>
              <w:t>Developing the Disability Staff Network to provide a safe and supportive space for staff who have disabilities.</w:t>
            </w:r>
          </w:p>
        </w:tc>
        <w:tc>
          <w:tcPr>
            <w:tcW w:w="4508" w:type="dxa"/>
          </w:tcPr>
          <w:p w:rsidR="00B7032B" w:rsidRPr="005F7F0E" w:rsidRDefault="00B7032B" w:rsidP="005F7F0E">
            <w:pPr>
              <w:rPr>
                <w:rFonts w:ascii="Arial" w:hAnsi="Arial" w:cs="Arial"/>
              </w:rPr>
            </w:pPr>
            <w:r w:rsidRPr="005F7F0E">
              <w:rPr>
                <w:rFonts w:ascii="Arial" w:hAnsi="Arial" w:cs="Arial"/>
              </w:rPr>
              <w:t>Ongoing, network re-launch in early 2023.</w:t>
            </w:r>
          </w:p>
        </w:tc>
      </w:tr>
      <w:tr w:rsidR="005F7F0E" w:rsidRPr="005F7F0E" w:rsidTr="00941B14">
        <w:tc>
          <w:tcPr>
            <w:tcW w:w="4508" w:type="dxa"/>
          </w:tcPr>
          <w:p w:rsidR="00B7032B" w:rsidRPr="005F7F0E" w:rsidRDefault="00E63D64" w:rsidP="005F7F0E">
            <w:pPr>
              <w:pStyle w:val="ListParagraph"/>
              <w:numPr>
                <w:ilvl w:val="0"/>
                <w:numId w:val="2"/>
              </w:numPr>
              <w:rPr>
                <w:rFonts w:ascii="Arial" w:hAnsi="Arial" w:cs="Arial"/>
              </w:rPr>
            </w:pPr>
            <w:r w:rsidRPr="005F7F0E">
              <w:rPr>
                <w:rFonts w:ascii="Arial" w:hAnsi="Arial" w:cs="Arial"/>
              </w:rPr>
              <w:t xml:space="preserve">The Staff Disability Network in </w:t>
            </w:r>
            <w:bookmarkStart w:id="0" w:name="_GoBack"/>
            <w:bookmarkEnd w:id="0"/>
            <w:r w:rsidRPr="005F7F0E">
              <w:rPr>
                <w:rFonts w:ascii="Arial" w:hAnsi="Arial" w:cs="Arial"/>
              </w:rPr>
              <w:t xml:space="preserve">collaboration with the Equality, Diversity and Inclusion Team to engage in and promote disability events and awareness of disability. </w:t>
            </w:r>
          </w:p>
        </w:tc>
        <w:tc>
          <w:tcPr>
            <w:tcW w:w="4508" w:type="dxa"/>
          </w:tcPr>
          <w:p w:rsidR="00B7032B" w:rsidRPr="005F7F0E" w:rsidRDefault="00E63D64" w:rsidP="005F7F0E">
            <w:pPr>
              <w:rPr>
                <w:rFonts w:ascii="Arial" w:hAnsi="Arial" w:cs="Arial"/>
              </w:rPr>
            </w:pPr>
            <w:r w:rsidRPr="005F7F0E">
              <w:rPr>
                <w:rFonts w:ascii="Arial" w:hAnsi="Arial" w:cs="Arial"/>
              </w:rPr>
              <w:t>Ongoing, network re-launch in early 2023.</w:t>
            </w:r>
          </w:p>
        </w:tc>
      </w:tr>
      <w:tr w:rsidR="005F7F0E" w:rsidRPr="005F7F0E" w:rsidTr="00941B14">
        <w:tc>
          <w:tcPr>
            <w:tcW w:w="4508" w:type="dxa"/>
          </w:tcPr>
          <w:p w:rsidR="00B7032B" w:rsidRPr="005F7F0E" w:rsidRDefault="00E63D64" w:rsidP="005F7F0E">
            <w:pPr>
              <w:pStyle w:val="ListParagraph"/>
              <w:numPr>
                <w:ilvl w:val="0"/>
                <w:numId w:val="2"/>
              </w:numPr>
              <w:rPr>
                <w:rFonts w:ascii="Arial" w:hAnsi="Arial" w:cs="Arial"/>
              </w:rPr>
            </w:pPr>
            <w:r w:rsidRPr="005F7F0E">
              <w:rPr>
                <w:rFonts w:ascii="Arial" w:hAnsi="Arial" w:cs="Arial"/>
              </w:rPr>
              <w:t>Developing the Neuro-diversity staff group to provide a safe and supportive space for staff with neurodivergence and also take forward actions to increase awareness and accessible information for staff.</w:t>
            </w:r>
          </w:p>
        </w:tc>
        <w:tc>
          <w:tcPr>
            <w:tcW w:w="4508" w:type="dxa"/>
          </w:tcPr>
          <w:p w:rsidR="00B7032B" w:rsidRPr="005F7F0E" w:rsidRDefault="00E63D64" w:rsidP="005F7F0E">
            <w:pPr>
              <w:rPr>
                <w:rFonts w:ascii="Arial" w:hAnsi="Arial" w:cs="Arial"/>
              </w:rPr>
            </w:pPr>
            <w:r w:rsidRPr="005F7F0E">
              <w:rPr>
                <w:rFonts w:ascii="Arial" w:hAnsi="Arial" w:cs="Arial"/>
              </w:rPr>
              <w:t>Ongoing, network re-launch in early 2023.</w:t>
            </w:r>
          </w:p>
        </w:tc>
      </w:tr>
      <w:tr w:rsidR="005F7F0E" w:rsidRPr="005F7F0E" w:rsidTr="00941B14">
        <w:tc>
          <w:tcPr>
            <w:tcW w:w="4508" w:type="dxa"/>
          </w:tcPr>
          <w:p w:rsidR="00B7032B" w:rsidRPr="00B10B77" w:rsidRDefault="00E63D64" w:rsidP="00B10B77">
            <w:pPr>
              <w:pStyle w:val="CommentText"/>
              <w:numPr>
                <w:ilvl w:val="0"/>
                <w:numId w:val="2"/>
              </w:numPr>
              <w:rPr>
                <w:rFonts w:ascii="Arial" w:hAnsi="Arial" w:cs="Arial"/>
                <w:sz w:val="22"/>
                <w:szCs w:val="22"/>
              </w:rPr>
            </w:pPr>
            <w:r w:rsidRPr="00B10B77">
              <w:rPr>
                <w:rFonts w:ascii="Arial" w:hAnsi="Arial" w:cs="Arial"/>
                <w:sz w:val="22"/>
                <w:szCs w:val="22"/>
              </w:rPr>
              <w:t>The Neuro-diversity staff group in collaboration with the Equality, Diversity and Inclusion Team to engage in and promote disability events and awareness of disability</w:t>
            </w:r>
            <w:r w:rsidR="00B10B77" w:rsidRPr="00B10B77">
              <w:rPr>
                <w:rFonts w:ascii="Arial" w:hAnsi="Arial" w:cs="Arial"/>
                <w:sz w:val="22"/>
                <w:szCs w:val="22"/>
              </w:rPr>
              <w:t xml:space="preserve"> and features of neurodivergence. </w:t>
            </w:r>
          </w:p>
        </w:tc>
        <w:tc>
          <w:tcPr>
            <w:tcW w:w="4508" w:type="dxa"/>
          </w:tcPr>
          <w:p w:rsidR="00B7032B" w:rsidRPr="005F7F0E" w:rsidRDefault="00E63D64" w:rsidP="005F7F0E">
            <w:pPr>
              <w:rPr>
                <w:rFonts w:ascii="Arial" w:hAnsi="Arial" w:cs="Arial"/>
              </w:rPr>
            </w:pPr>
            <w:r w:rsidRPr="005F7F0E">
              <w:rPr>
                <w:rFonts w:ascii="Arial" w:hAnsi="Arial" w:cs="Arial"/>
              </w:rPr>
              <w:t>Ongoing, network re-launch in early 2023.</w:t>
            </w:r>
          </w:p>
        </w:tc>
      </w:tr>
      <w:tr w:rsidR="005F7F0E" w:rsidRPr="005F7F0E" w:rsidTr="00941B14">
        <w:tc>
          <w:tcPr>
            <w:tcW w:w="4508" w:type="dxa"/>
          </w:tcPr>
          <w:p w:rsidR="00B7032B" w:rsidRPr="00E636C2" w:rsidRDefault="00E63D64" w:rsidP="005F7F0E">
            <w:pPr>
              <w:pStyle w:val="ListParagraph"/>
              <w:numPr>
                <w:ilvl w:val="0"/>
                <w:numId w:val="2"/>
              </w:numPr>
              <w:rPr>
                <w:rFonts w:ascii="Arial" w:eastAsia="Times New Roman" w:hAnsi="Arial" w:cs="Arial"/>
                <w:lang w:eastAsia="en-GB"/>
              </w:rPr>
            </w:pPr>
            <w:r w:rsidRPr="005F7F0E">
              <w:rPr>
                <w:rFonts w:ascii="Arial" w:eastAsia="Times New Roman" w:hAnsi="Arial" w:cs="Arial"/>
                <w:bdr w:val="none" w:sz="0" w:space="0" w:color="auto" w:frame="1"/>
                <w:lang w:eastAsia="en-GB"/>
              </w:rPr>
              <w:t xml:space="preserve">Reasonable </w:t>
            </w:r>
            <w:r w:rsidR="005F7F0E">
              <w:rPr>
                <w:rFonts w:ascii="Arial" w:eastAsia="Times New Roman" w:hAnsi="Arial" w:cs="Arial"/>
                <w:bdr w:val="none" w:sz="0" w:space="0" w:color="auto" w:frame="1"/>
                <w:lang w:eastAsia="en-GB"/>
              </w:rPr>
              <w:t>A</w:t>
            </w:r>
            <w:r w:rsidRPr="005F7F0E">
              <w:rPr>
                <w:rFonts w:ascii="Arial" w:eastAsia="Times New Roman" w:hAnsi="Arial" w:cs="Arial"/>
                <w:bdr w:val="none" w:sz="0" w:space="0" w:color="auto" w:frame="1"/>
                <w:lang w:eastAsia="en-GB"/>
              </w:rPr>
              <w:t>djustments</w:t>
            </w:r>
            <w:r w:rsidR="005F7F0E">
              <w:rPr>
                <w:rFonts w:ascii="Arial" w:eastAsia="Times New Roman" w:hAnsi="Arial" w:cs="Arial"/>
                <w:bdr w:val="none" w:sz="0" w:space="0" w:color="auto" w:frame="1"/>
                <w:lang w:eastAsia="en-GB"/>
              </w:rPr>
              <w:t xml:space="preserve"> Pilot to embed the Trust’s</w:t>
            </w:r>
            <w:r w:rsidRPr="005F7F0E">
              <w:rPr>
                <w:rFonts w:ascii="Arial" w:eastAsia="Times New Roman" w:hAnsi="Arial" w:cs="Arial"/>
                <w:spacing w:val="3"/>
                <w:lang w:eastAsia="en-GB"/>
              </w:rPr>
              <w:t xml:space="preserve"> legal responsibility to make workplace adjustments for </w:t>
            </w:r>
            <w:r w:rsidR="00B10B77">
              <w:rPr>
                <w:rFonts w:ascii="Arial" w:eastAsia="Times New Roman" w:hAnsi="Arial" w:cs="Arial"/>
                <w:spacing w:val="3"/>
                <w:lang w:eastAsia="en-GB"/>
              </w:rPr>
              <w:t xml:space="preserve">staff with </w:t>
            </w:r>
            <w:r w:rsidRPr="005F7F0E">
              <w:rPr>
                <w:rFonts w:ascii="Arial" w:eastAsia="Times New Roman" w:hAnsi="Arial" w:cs="Arial"/>
                <w:spacing w:val="3"/>
                <w:lang w:eastAsia="en-GB"/>
              </w:rPr>
              <w:t>disab</w:t>
            </w:r>
            <w:r w:rsidR="00B10B77">
              <w:rPr>
                <w:rFonts w:ascii="Arial" w:eastAsia="Times New Roman" w:hAnsi="Arial" w:cs="Arial"/>
                <w:spacing w:val="3"/>
                <w:lang w:eastAsia="en-GB"/>
              </w:rPr>
              <w:t xml:space="preserve">ilities </w:t>
            </w:r>
            <w:r w:rsidRPr="005F7F0E">
              <w:rPr>
                <w:rFonts w:ascii="Arial" w:eastAsia="Times New Roman" w:hAnsi="Arial" w:cs="Arial"/>
                <w:spacing w:val="3"/>
                <w:lang w:eastAsia="en-GB"/>
              </w:rPr>
              <w:t>or those with long-term health conditions</w:t>
            </w:r>
            <w:r w:rsidR="005F7F0E">
              <w:rPr>
                <w:rFonts w:ascii="Arial" w:eastAsia="Times New Roman" w:hAnsi="Arial" w:cs="Arial"/>
                <w:spacing w:val="3"/>
                <w:lang w:eastAsia="en-GB"/>
              </w:rPr>
              <w:t xml:space="preserve">. </w:t>
            </w:r>
          </w:p>
        </w:tc>
        <w:tc>
          <w:tcPr>
            <w:tcW w:w="4508" w:type="dxa"/>
          </w:tcPr>
          <w:p w:rsidR="00B7032B" w:rsidRPr="005F7F0E" w:rsidRDefault="005F7F0E" w:rsidP="005F7F0E">
            <w:pPr>
              <w:rPr>
                <w:rFonts w:ascii="Arial" w:hAnsi="Arial" w:cs="Arial"/>
              </w:rPr>
            </w:pPr>
            <w:r>
              <w:rPr>
                <w:rFonts w:ascii="Arial" w:hAnsi="Arial" w:cs="Arial"/>
              </w:rPr>
              <w:t xml:space="preserve">Pilot to start in February 2023. </w:t>
            </w:r>
          </w:p>
        </w:tc>
      </w:tr>
      <w:tr w:rsidR="005F7F0E" w:rsidRPr="005F7F0E" w:rsidTr="00941B14">
        <w:tc>
          <w:tcPr>
            <w:tcW w:w="4508" w:type="dxa"/>
          </w:tcPr>
          <w:p w:rsidR="00B7032B" w:rsidRPr="00E636C2" w:rsidRDefault="00E63D64" w:rsidP="005F7F0E">
            <w:pPr>
              <w:pStyle w:val="ListParagraph"/>
              <w:numPr>
                <w:ilvl w:val="0"/>
                <w:numId w:val="2"/>
              </w:numPr>
              <w:rPr>
                <w:rFonts w:ascii="Arial" w:eastAsia="Times New Roman" w:hAnsi="Arial" w:cs="Arial"/>
                <w:spacing w:val="3"/>
                <w:bdr w:val="none" w:sz="0" w:space="0" w:color="auto" w:frame="1"/>
                <w:lang w:eastAsia="en-GB"/>
              </w:rPr>
            </w:pPr>
            <w:r w:rsidRPr="005F7F0E">
              <w:rPr>
                <w:rFonts w:ascii="Arial" w:eastAsia="Times New Roman" w:hAnsi="Arial" w:cs="Arial"/>
                <w:bdr w:val="none" w:sz="0" w:space="0" w:color="auto" w:frame="1"/>
                <w:lang w:eastAsia="en-GB"/>
              </w:rPr>
              <w:lastRenderedPageBreak/>
              <w:t>NHS health passports</w:t>
            </w:r>
            <w:r w:rsidR="005F7F0E">
              <w:rPr>
                <w:rFonts w:ascii="Arial" w:eastAsia="Times New Roman" w:hAnsi="Arial" w:cs="Arial"/>
                <w:bdr w:val="none" w:sz="0" w:space="0" w:color="auto" w:frame="1"/>
                <w:lang w:eastAsia="en-GB"/>
              </w:rPr>
              <w:t xml:space="preserve"> to be trialled; this is linked to the Reasonable Adjustment pilot. Health passports </w:t>
            </w:r>
            <w:r w:rsidRPr="005F7F0E">
              <w:rPr>
                <w:rFonts w:ascii="Arial" w:hAnsi="Arial" w:cs="Arial"/>
                <w:spacing w:val="3"/>
                <w:bdr w:val="none" w:sz="0" w:space="0" w:color="auto" w:frame="1"/>
              </w:rPr>
              <w:t>allow</w:t>
            </w:r>
            <w:r w:rsidR="005F7F0E">
              <w:rPr>
                <w:rFonts w:ascii="Arial" w:hAnsi="Arial" w:cs="Arial"/>
                <w:spacing w:val="3"/>
                <w:bdr w:val="none" w:sz="0" w:space="0" w:color="auto" w:frame="1"/>
              </w:rPr>
              <w:t xml:space="preserve"> </w:t>
            </w:r>
            <w:r w:rsidRPr="005F7F0E">
              <w:rPr>
                <w:rFonts w:ascii="Arial" w:hAnsi="Arial" w:cs="Arial"/>
                <w:spacing w:val="3"/>
                <w:bdr w:val="none" w:sz="0" w:space="0" w:color="auto" w:frame="1"/>
              </w:rPr>
              <w:t>individuals to easily record information about their condition, any reasonable adjustments they may have in place and any difficulties they face.</w:t>
            </w:r>
            <w:r w:rsidR="00E636C2">
              <w:rPr>
                <w:rFonts w:ascii="Arial" w:hAnsi="Arial" w:cs="Arial"/>
                <w:spacing w:val="3"/>
                <w:bdr w:val="none" w:sz="0" w:space="0" w:color="auto" w:frame="1"/>
              </w:rPr>
              <w:t xml:space="preserve"> </w:t>
            </w:r>
            <w:r w:rsidRPr="005F7F0E">
              <w:rPr>
                <w:rFonts w:ascii="Arial" w:hAnsi="Arial" w:cs="Arial"/>
                <w:spacing w:val="3"/>
                <w:bdr w:val="none" w:sz="0" w:space="0" w:color="auto" w:frame="1"/>
              </w:rPr>
              <w:t xml:space="preserve">The passport helps to ensure there is a clear record and can be used with new line managers to explain what is needed in the workplace to help them carry out their </w:t>
            </w:r>
            <w:r w:rsidRPr="00B10B77">
              <w:rPr>
                <w:rFonts w:ascii="Arial" w:hAnsi="Arial" w:cs="Arial"/>
                <w:spacing w:val="3"/>
                <w:bdr w:val="none" w:sz="0" w:space="0" w:color="auto" w:frame="1"/>
              </w:rPr>
              <w:t>role.</w:t>
            </w:r>
            <w:r w:rsidR="00B10B77" w:rsidRPr="00B10B77">
              <w:rPr>
                <w:rFonts w:ascii="Arial" w:hAnsi="Arial" w:cs="Arial"/>
              </w:rPr>
              <w:t xml:space="preserve"> This will link in with the Wellbeing team and the personal wellbeing plan.</w:t>
            </w:r>
            <w:r w:rsidR="00B10B77">
              <w:t xml:space="preserve"> </w:t>
            </w:r>
          </w:p>
        </w:tc>
        <w:tc>
          <w:tcPr>
            <w:tcW w:w="4508" w:type="dxa"/>
          </w:tcPr>
          <w:p w:rsidR="00B7032B" w:rsidRPr="005F7F0E" w:rsidRDefault="00E636C2" w:rsidP="005F7F0E">
            <w:pPr>
              <w:rPr>
                <w:rFonts w:ascii="Arial" w:hAnsi="Arial" w:cs="Arial"/>
              </w:rPr>
            </w:pPr>
            <w:r>
              <w:rPr>
                <w:rFonts w:ascii="Arial" w:hAnsi="Arial" w:cs="Arial"/>
              </w:rPr>
              <w:t xml:space="preserve">Pilot to start in February 2023. </w:t>
            </w:r>
          </w:p>
        </w:tc>
      </w:tr>
      <w:tr w:rsidR="005F7F0E" w:rsidRPr="005F7F0E" w:rsidTr="00941B14">
        <w:tc>
          <w:tcPr>
            <w:tcW w:w="4508" w:type="dxa"/>
          </w:tcPr>
          <w:p w:rsidR="00B7032B" w:rsidRPr="00E636C2" w:rsidRDefault="00E63D64" w:rsidP="00E636C2">
            <w:pPr>
              <w:pStyle w:val="ListParagraph"/>
              <w:numPr>
                <w:ilvl w:val="0"/>
                <w:numId w:val="2"/>
              </w:numPr>
              <w:rPr>
                <w:rFonts w:ascii="Arial" w:hAnsi="Arial" w:cs="Arial"/>
              </w:rPr>
            </w:pPr>
            <w:r w:rsidRPr="00E636C2">
              <w:rPr>
                <w:rFonts w:ascii="Arial" w:hAnsi="Arial" w:cs="Arial"/>
              </w:rPr>
              <w:t xml:space="preserve">Campaign to encourage staff to declare their disability on </w:t>
            </w:r>
            <w:r w:rsidR="00841112">
              <w:rPr>
                <w:rFonts w:ascii="Arial" w:hAnsi="Arial" w:cs="Arial"/>
              </w:rPr>
              <w:t xml:space="preserve">their Electronic </w:t>
            </w:r>
            <w:r w:rsidRPr="00E636C2">
              <w:rPr>
                <w:rFonts w:ascii="Arial" w:hAnsi="Arial" w:cs="Arial"/>
              </w:rPr>
              <w:t>S</w:t>
            </w:r>
            <w:r w:rsidR="00841112">
              <w:rPr>
                <w:rFonts w:ascii="Arial" w:hAnsi="Arial" w:cs="Arial"/>
              </w:rPr>
              <w:t xml:space="preserve">taff </w:t>
            </w:r>
            <w:r w:rsidRPr="00E636C2">
              <w:rPr>
                <w:rFonts w:ascii="Arial" w:hAnsi="Arial" w:cs="Arial"/>
              </w:rPr>
              <w:t>R</w:t>
            </w:r>
            <w:r w:rsidR="00841112">
              <w:rPr>
                <w:rFonts w:ascii="Arial" w:hAnsi="Arial" w:cs="Arial"/>
              </w:rPr>
              <w:t>ecord</w:t>
            </w:r>
            <w:r w:rsidR="00E636C2">
              <w:rPr>
                <w:rFonts w:ascii="Arial" w:hAnsi="Arial" w:cs="Arial"/>
              </w:rPr>
              <w:t xml:space="preserve">; </w:t>
            </w:r>
            <w:r w:rsidR="00841112">
              <w:rPr>
                <w:rFonts w:ascii="Arial" w:hAnsi="Arial" w:cs="Arial"/>
              </w:rPr>
              <w:t xml:space="preserve">to be delivered </w:t>
            </w:r>
            <w:r w:rsidR="00E636C2">
              <w:rPr>
                <w:rFonts w:ascii="Arial" w:hAnsi="Arial" w:cs="Arial"/>
              </w:rPr>
              <w:t xml:space="preserve">via information on staff zone, disability network and neurodiversity group raising awareness during UK Disability month. </w:t>
            </w:r>
            <w:r w:rsidR="00820A9F">
              <w:rPr>
                <w:rFonts w:ascii="Arial" w:hAnsi="Arial" w:cs="Arial"/>
              </w:rPr>
              <w:t xml:space="preserve">This includes the Executive Board. </w:t>
            </w:r>
          </w:p>
        </w:tc>
        <w:tc>
          <w:tcPr>
            <w:tcW w:w="4508" w:type="dxa"/>
          </w:tcPr>
          <w:p w:rsidR="00B7032B" w:rsidRDefault="00E636C2" w:rsidP="005F7F0E">
            <w:pPr>
              <w:rPr>
                <w:rFonts w:ascii="Arial" w:hAnsi="Arial" w:cs="Arial"/>
              </w:rPr>
            </w:pPr>
            <w:r>
              <w:rPr>
                <w:rFonts w:ascii="Arial" w:hAnsi="Arial" w:cs="Arial"/>
              </w:rPr>
              <w:t xml:space="preserve">Starting in November 2022, ongoing. </w:t>
            </w:r>
          </w:p>
          <w:p w:rsidR="00841112" w:rsidRDefault="00841112" w:rsidP="005F7F0E">
            <w:pPr>
              <w:rPr>
                <w:rFonts w:ascii="Arial" w:hAnsi="Arial" w:cs="Arial"/>
              </w:rPr>
            </w:pPr>
          </w:p>
          <w:p w:rsidR="00841112" w:rsidRPr="005F7F0E" w:rsidRDefault="00841112" w:rsidP="005F7F0E">
            <w:pPr>
              <w:rPr>
                <w:rFonts w:ascii="Arial" w:hAnsi="Arial" w:cs="Arial"/>
              </w:rPr>
            </w:pPr>
            <w:r>
              <w:rPr>
                <w:rFonts w:ascii="Arial" w:hAnsi="Arial" w:cs="Arial"/>
              </w:rPr>
              <w:t xml:space="preserve">Disability Month; 18/11/2022 to 18/12/2022. </w:t>
            </w:r>
          </w:p>
        </w:tc>
      </w:tr>
      <w:tr w:rsidR="00E63D64" w:rsidRPr="005F7F0E" w:rsidTr="00941B14">
        <w:tc>
          <w:tcPr>
            <w:tcW w:w="4508" w:type="dxa"/>
          </w:tcPr>
          <w:p w:rsidR="00E63D64" w:rsidRPr="00E636C2" w:rsidRDefault="005F7F0E" w:rsidP="005F7F0E">
            <w:pPr>
              <w:pStyle w:val="ListParagraph"/>
              <w:numPr>
                <w:ilvl w:val="0"/>
                <w:numId w:val="2"/>
              </w:numPr>
              <w:rPr>
                <w:rFonts w:ascii="Arial" w:hAnsi="Arial" w:cs="Arial"/>
              </w:rPr>
            </w:pPr>
            <w:r w:rsidRPr="00E636C2">
              <w:rPr>
                <w:rFonts w:ascii="Arial" w:eastAsia="Times New Roman" w:hAnsi="Arial" w:cs="Arial"/>
                <w:lang w:eastAsia="en-GB"/>
              </w:rPr>
              <w:t>Debiasing and Value-Based Recruitment Programme for frequent recruiters e.g.</w:t>
            </w:r>
            <w:r w:rsidR="00B10B77">
              <w:rPr>
                <w:rFonts w:ascii="Arial" w:eastAsia="Times New Roman" w:hAnsi="Arial" w:cs="Arial"/>
                <w:lang w:eastAsia="en-GB"/>
              </w:rPr>
              <w:t xml:space="preserve"> Recruitment, </w:t>
            </w:r>
            <w:r w:rsidR="00B10B77" w:rsidRPr="00E636C2">
              <w:rPr>
                <w:rFonts w:ascii="Arial" w:eastAsia="Times New Roman" w:hAnsi="Arial" w:cs="Arial"/>
                <w:lang w:eastAsia="en-GB"/>
              </w:rPr>
              <w:t>Organisational</w:t>
            </w:r>
            <w:r w:rsidR="00E636C2">
              <w:rPr>
                <w:rFonts w:ascii="Arial" w:eastAsia="Times New Roman" w:hAnsi="Arial" w:cs="Arial"/>
                <w:lang w:eastAsia="en-GB"/>
              </w:rPr>
              <w:t xml:space="preserve"> </w:t>
            </w:r>
            <w:r w:rsidRPr="00E636C2">
              <w:rPr>
                <w:rFonts w:ascii="Arial" w:eastAsia="Times New Roman" w:hAnsi="Arial" w:cs="Arial"/>
                <w:lang w:eastAsia="en-GB"/>
              </w:rPr>
              <w:t>D</w:t>
            </w:r>
            <w:r w:rsidR="00E636C2">
              <w:rPr>
                <w:rFonts w:ascii="Arial" w:eastAsia="Times New Roman" w:hAnsi="Arial" w:cs="Arial"/>
                <w:lang w:eastAsia="en-GB"/>
              </w:rPr>
              <w:t xml:space="preserve">evelopment. </w:t>
            </w:r>
            <w:r w:rsidRPr="00E636C2">
              <w:rPr>
                <w:rFonts w:ascii="Arial" w:hAnsi="Arial" w:cs="Arial"/>
              </w:rPr>
              <w:t xml:space="preserve"> </w:t>
            </w:r>
          </w:p>
        </w:tc>
        <w:tc>
          <w:tcPr>
            <w:tcW w:w="4508" w:type="dxa"/>
          </w:tcPr>
          <w:p w:rsidR="00E63D64" w:rsidRPr="005F7F0E" w:rsidRDefault="00E636C2" w:rsidP="005F7F0E">
            <w:pPr>
              <w:rPr>
                <w:rFonts w:ascii="Arial" w:hAnsi="Arial" w:cs="Arial"/>
              </w:rPr>
            </w:pPr>
            <w:r>
              <w:rPr>
                <w:rFonts w:ascii="Arial" w:hAnsi="Arial" w:cs="Arial"/>
              </w:rPr>
              <w:t>P</w:t>
            </w:r>
            <w:r w:rsidR="005F7F0E" w:rsidRPr="005F7F0E">
              <w:rPr>
                <w:rFonts w:ascii="Arial" w:hAnsi="Arial" w:cs="Arial"/>
              </w:rPr>
              <w:t xml:space="preserve">ilot November 2022, toolkit workshop December 2022, programme commences </w:t>
            </w:r>
            <w:r>
              <w:rPr>
                <w:rFonts w:ascii="Arial" w:hAnsi="Arial" w:cs="Arial"/>
              </w:rPr>
              <w:t xml:space="preserve">December 2022. </w:t>
            </w:r>
          </w:p>
        </w:tc>
      </w:tr>
      <w:tr w:rsidR="00E63D64" w:rsidRPr="005F7F0E" w:rsidTr="00941B14">
        <w:tc>
          <w:tcPr>
            <w:tcW w:w="4508" w:type="dxa"/>
          </w:tcPr>
          <w:p w:rsidR="00E63D64" w:rsidRPr="00E636C2" w:rsidRDefault="00E63D64" w:rsidP="005F7F0E">
            <w:pPr>
              <w:pStyle w:val="ListParagraph"/>
              <w:numPr>
                <w:ilvl w:val="0"/>
                <w:numId w:val="2"/>
              </w:numPr>
              <w:rPr>
                <w:rFonts w:ascii="Arial" w:eastAsiaTheme="minorEastAsia" w:hAnsi="Arial" w:cs="Arial"/>
                <w:kern w:val="24"/>
              </w:rPr>
            </w:pPr>
            <w:r w:rsidRPr="00E636C2">
              <w:rPr>
                <w:rFonts w:ascii="Arial" w:eastAsiaTheme="minorEastAsia" w:hAnsi="Arial" w:cs="Arial"/>
                <w:kern w:val="24"/>
              </w:rPr>
              <w:t>Empowering staff to share their lived experience stories to raise awareness and promote meaningful culture change</w:t>
            </w:r>
            <w:r w:rsidR="00E636C2">
              <w:rPr>
                <w:rFonts w:ascii="Arial" w:eastAsiaTheme="minorEastAsia" w:hAnsi="Arial" w:cs="Arial"/>
                <w:kern w:val="24"/>
              </w:rPr>
              <w:t xml:space="preserve">, including at Executive Board level. </w:t>
            </w:r>
          </w:p>
        </w:tc>
        <w:tc>
          <w:tcPr>
            <w:tcW w:w="4508" w:type="dxa"/>
          </w:tcPr>
          <w:p w:rsidR="00E63D64" w:rsidRPr="005F7F0E" w:rsidRDefault="00E636C2" w:rsidP="005F7F0E">
            <w:pPr>
              <w:rPr>
                <w:rFonts w:ascii="Arial" w:hAnsi="Arial" w:cs="Arial"/>
              </w:rPr>
            </w:pPr>
            <w:r>
              <w:rPr>
                <w:rFonts w:ascii="Arial" w:hAnsi="Arial" w:cs="Arial"/>
              </w:rPr>
              <w:t xml:space="preserve">Starting January 2023, ongoing. </w:t>
            </w:r>
          </w:p>
        </w:tc>
      </w:tr>
      <w:tr w:rsidR="00E63D64" w:rsidRPr="005F7F0E" w:rsidTr="00941B14">
        <w:tc>
          <w:tcPr>
            <w:tcW w:w="4508" w:type="dxa"/>
          </w:tcPr>
          <w:p w:rsidR="00E63D64" w:rsidRPr="00E636C2" w:rsidRDefault="00E636C2" w:rsidP="00E636C2">
            <w:pPr>
              <w:pStyle w:val="ListParagraph"/>
              <w:numPr>
                <w:ilvl w:val="0"/>
                <w:numId w:val="2"/>
              </w:numPr>
              <w:rPr>
                <w:rFonts w:ascii="Arial" w:hAnsi="Arial" w:cs="Arial"/>
              </w:rPr>
            </w:pPr>
            <w:r>
              <w:rPr>
                <w:rFonts w:ascii="Arial" w:eastAsiaTheme="minorEastAsia" w:hAnsi="Arial" w:cs="Arial"/>
                <w:kern w:val="24"/>
              </w:rPr>
              <w:t>I</w:t>
            </w:r>
            <w:r w:rsidR="00E63D64" w:rsidRPr="00E636C2">
              <w:rPr>
                <w:rFonts w:ascii="Arial" w:eastAsiaTheme="minorEastAsia" w:hAnsi="Arial" w:cs="Arial"/>
                <w:kern w:val="24"/>
              </w:rPr>
              <w:t xml:space="preserve">nclusion Ambassadors pilot to train staff to become Inclusion Ambassadors to be part of </w:t>
            </w:r>
            <w:r w:rsidR="00B10B77">
              <w:rPr>
                <w:rFonts w:ascii="Arial" w:eastAsiaTheme="minorEastAsia" w:hAnsi="Arial" w:cs="Arial"/>
                <w:kern w:val="24"/>
              </w:rPr>
              <w:t xml:space="preserve">the selection and </w:t>
            </w:r>
            <w:r w:rsidR="00E63D64" w:rsidRPr="00E636C2">
              <w:rPr>
                <w:rFonts w:ascii="Arial" w:eastAsiaTheme="minorEastAsia" w:hAnsi="Arial" w:cs="Arial"/>
                <w:kern w:val="24"/>
              </w:rPr>
              <w:t>interview</w:t>
            </w:r>
            <w:r w:rsidR="00B10B77">
              <w:rPr>
                <w:rFonts w:ascii="Arial" w:eastAsiaTheme="minorEastAsia" w:hAnsi="Arial" w:cs="Arial"/>
                <w:kern w:val="24"/>
              </w:rPr>
              <w:t>ing</w:t>
            </w:r>
            <w:r w:rsidR="00E63D64" w:rsidRPr="00E636C2">
              <w:rPr>
                <w:rFonts w:ascii="Arial" w:eastAsiaTheme="minorEastAsia" w:hAnsi="Arial" w:cs="Arial"/>
                <w:kern w:val="24"/>
              </w:rPr>
              <w:t xml:space="preserve"> p</w:t>
            </w:r>
            <w:r w:rsidR="00B10B77">
              <w:rPr>
                <w:rFonts w:ascii="Arial" w:eastAsiaTheme="minorEastAsia" w:hAnsi="Arial" w:cs="Arial"/>
                <w:kern w:val="24"/>
              </w:rPr>
              <w:t>rocess</w:t>
            </w:r>
            <w:r w:rsidR="00E63D64" w:rsidRPr="00E636C2">
              <w:rPr>
                <w:rFonts w:ascii="Arial" w:eastAsiaTheme="minorEastAsia" w:hAnsi="Arial" w:cs="Arial"/>
                <w:kern w:val="24"/>
              </w:rPr>
              <w:t xml:space="preserve"> and promote E</w:t>
            </w:r>
            <w:r w:rsidR="00841112">
              <w:rPr>
                <w:rFonts w:ascii="Arial" w:eastAsiaTheme="minorEastAsia" w:hAnsi="Arial" w:cs="Arial"/>
                <w:kern w:val="24"/>
              </w:rPr>
              <w:t xml:space="preserve">quality, </w:t>
            </w:r>
            <w:r w:rsidR="00E63D64" w:rsidRPr="00E636C2">
              <w:rPr>
                <w:rFonts w:ascii="Arial" w:eastAsiaTheme="minorEastAsia" w:hAnsi="Arial" w:cs="Arial"/>
                <w:kern w:val="24"/>
              </w:rPr>
              <w:t>D</w:t>
            </w:r>
            <w:r w:rsidR="00841112">
              <w:rPr>
                <w:rFonts w:ascii="Arial" w:eastAsiaTheme="minorEastAsia" w:hAnsi="Arial" w:cs="Arial"/>
                <w:kern w:val="24"/>
              </w:rPr>
              <w:t xml:space="preserve">iversity and </w:t>
            </w:r>
            <w:r w:rsidR="00E63D64" w:rsidRPr="00E636C2">
              <w:rPr>
                <w:rFonts w:ascii="Arial" w:eastAsiaTheme="minorEastAsia" w:hAnsi="Arial" w:cs="Arial"/>
                <w:kern w:val="24"/>
              </w:rPr>
              <w:t>I</w:t>
            </w:r>
            <w:r w:rsidR="00841112">
              <w:rPr>
                <w:rFonts w:ascii="Arial" w:eastAsiaTheme="minorEastAsia" w:hAnsi="Arial" w:cs="Arial"/>
                <w:kern w:val="24"/>
              </w:rPr>
              <w:t>nclusion</w:t>
            </w:r>
            <w:r w:rsidR="00E63D64" w:rsidRPr="00E636C2">
              <w:rPr>
                <w:rFonts w:ascii="Arial" w:eastAsiaTheme="minorEastAsia" w:hAnsi="Arial" w:cs="Arial"/>
                <w:kern w:val="24"/>
              </w:rPr>
              <w:t xml:space="preserve"> in the organisation</w:t>
            </w:r>
            <w:r>
              <w:rPr>
                <w:rFonts w:ascii="Arial" w:eastAsiaTheme="minorEastAsia" w:hAnsi="Arial" w:cs="Arial"/>
                <w:kern w:val="24"/>
              </w:rPr>
              <w:t xml:space="preserve">. </w:t>
            </w:r>
          </w:p>
        </w:tc>
        <w:tc>
          <w:tcPr>
            <w:tcW w:w="4508" w:type="dxa"/>
          </w:tcPr>
          <w:p w:rsidR="00E63D64" w:rsidRPr="005F7F0E" w:rsidRDefault="00E636C2" w:rsidP="005F7F0E">
            <w:pPr>
              <w:rPr>
                <w:rFonts w:ascii="Arial" w:hAnsi="Arial" w:cs="Arial"/>
              </w:rPr>
            </w:pPr>
            <w:r>
              <w:rPr>
                <w:rFonts w:ascii="Arial" w:hAnsi="Arial" w:cs="Arial"/>
              </w:rPr>
              <w:t xml:space="preserve">Pilot starting in February 2023. </w:t>
            </w:r>
          </w:p>
        </w:tc>
      </w:tr>
      <w:tr w:rsidR="00E63D64" w:rsidRPr="005F7F0E" w:rsidTr="00941B14">
        <w:tc>
          <w:tcPr>
            <w:tcW w:w="4508" w:type="dxa"/>
          </w:tcPr>
          <w:p w:rsidR="00E63D64" w:rsidRPr="00E636C2" w:rsidRDefault="00E63D64" w:rsidP="00E636C2">
            <w:pPr>
              <w:pStyle w:val="ListParagraph"/>
              <w:numPr>
                <w:ilvl w:val="0"/>
                <w:numId w:val="2"/>
              </w:numPr>
              <w:rPr>
                <w:rFonts w:ascii="Arial" w:eastAsiaTheme="minorEastAsia" w:hAnsi="Arial" w:cs="Arial"/>
                <w:kern w:val="24"/>
              </w:rPr>
            </w:pPr>
            <w:r w:rsidRPr="00E636C2">
              <w:rPr>
                <w:rFonts w:ascii="Arial" w:eastAsiaTheme="minorEastAsia" w:hAnsi="Arial" w:cs="Arial"/>
                <w:kern w:val="24"/>
              </w:rPr>
              <w:t>Implement Kent &amp; Medway’s E</w:t>
            </w:r>
            <w:r w:rsidR="00841112">
              <w:rPr>
                <w:rFonts w:ascii="Arial" w:eastAsiaTheme="minorEastAsia" w:hAnsi="Arial" w:cs="Arial"/>
                <w:kern w:val="24"/>
              </w:rPr>
              <w:t xml:space="preserve">quality, </w:t>
            </w:r>
            <w:r w:rsidRPr="00E636C2">
              <w:rPr>
                <w:rFonts w:ascii="Arial" w:eastAsiaTheme="minorEastAsia" w:hAnsi="Arial" w:cs="Arial"/>
                <w:kern w:val="24"/>
              </w:rPr>
              <w:t>D</w:t>
            </w:r>
            <w:r w:rsidR="00841112">
              <w:rPr>
                <w:rFonts w:ascii="Arial" w:eastAsiaTheme="minorEastAsia" w:hAnsi="Arial" w:cs="Arial"/>
                <w:kern w:val="24"/>
              </w:rPr>
              <w:t xml:space="preserve">iversity and </w:t>
            </w:r>
            <w:r w:rsidRPr="00E636C2">
              <w:rPr>
                <w:rFonts w:ascii="Arial" w:eastAsiaTheme="minorEastAsia" w:hAnsi="Arial" w:cs="Arial"/>
                <w:kern w:val="24"/>
              </w:rPr>
              <w:t>I</w:t>
            </w:r>
            <w:r w:rsidR="00841112">
              <w:rPr>
                <w:rFonts w:ascii="Arial" w:eastAsiaTheme="minorEastAsia" w:hAnsi="Arial" w:cs="Arial"/>
                <w:kern w:val="24"/>
              </w:rPr>
              <w:t>nclusion</w:t>
            </w:r>
            <w:r w:rsidRPr="00E636C2">
              <w:rPr>
                <w:rFonts w:ascii="Arial" w:eastAsiaTheme="minorEastAsia" w:hAnsi="Arial" w:cs="Arial"/>
                <w:kern w:val="24"/>
              </w:rPr>
              <w:t xml:space="preserve"> Dashboard which will include W</w:t>
            </w:r>
            <w:r w:rsidR="005F7F0E" w:rsidRPr="00E636C2">
              <w:rPr>
                <w:rFonts w:ascii="Arial" w:eastAsiaTheme="minorEastAsia" w:hAnsi="Arial" w:cs="Arial"/>
                <w:kern w:val="24"/>
              </w:rPr>
              <w:t>D</w:t>
            </w:r>
            <w:r w:rsidRPr="00E636C2">
              <w:rPr>
                <w:rFonts w:ascii="Arial" w:eastAsiaTheme="minorEastAsia" w:hAnsi="Arial" w:cs="Arial"/>
                <w:kern w:val="24"/>
              </w:rPr>
              <w:t>ES Indicators</w:t>
            </w:r>
            <w:r w:rsidR="00E372B6">
              <w:rPr>
                <w:rFonts w:ascii="Arial" w:eastAsiaTheme="minorEastAsia" w:hAnsi="Arial" w:cs="Arial"/>
                <w:kern w:val="24"/>
              </w:rPr>
              <w:t>, staff survey data</w:t>
            </w:r>
            <w:r w:rsidRPr="00E636C2">
              <w:rPr>
                <w:rFonts w:ascii="Arial" w:eastAsiaTheme="minorEastAsia" w:hAnsi="Arial" w:cs="Arial"/>
                <w:kern w:val="24"/>
              </w:rPr>
              <w:t xml:space="preserve"> and W</w:t>
            </w:r>
            <w:r w:rsidR="005F7F0E" w:rsidRPr="00E636C2">
              <w:rPr>
                <w:rFonts w:ascii="Arial" w:eastAsiaTheme="minorEastAsia" w:hAnsi="Arial" w:cs="Arial"/>
                <w:kern w:val="24"/>
              </w:rPr>
              <w:t>D</w:t>
            </w:r>
            <w:r w:rsidRPr="00E636C2">
              <w:rPr>
                <w:rFonts w:ascii="Arial" w:eastAsiaTheme="minorEastAsia" w:hAnsi="Arial" w:cs="Arial"/>
                <w:kern w:val="24"/>
              </w:rPr>
              <w:t>ES Action Plans by Care Groups so targeted interventions can be made and evaluated on a regular basis</w:t>
            </w:r>
            <w:r w:rsidR="00E636C2">
              <w:rPr>
                <w:rFonts w:ascii="Arial" w:eastAsiaTheme="minorEastAsia" w:hAnsi="Arial" w:cs="Arial"/>
                <w:kern w:val="24"/>
              </w:rPr>
              <w:t xml:space="preserve">. </w:t>
            </w:r>
          </w:p>
          <w:p w:rsidR="00E63D64" w:rsidRPr="005F7F0E" w:rsidRDefault="00E63D64" w:rsidP="005F7F0E">
            <w:pPr>
              <w:rPr>
                <w:rFonts w:ascii="Arial" w:hAnsi="Arial" w:cs="Arial"/>
              </w:rPr>
            </w:pPr>
          </w:p>
        </w:tc>
        <w:tc>
          <w:tcPr>
            <w:tcW w:w="4508" w:type="dxa"/>
          </w:tcPr>
          <w:p w:rsidR="00E63D64" w:rsidRPr="005F7F0E" w:rsidRDefault="00E636C2" w:rsidP="005F7F0E">
            <w:pPr>
              <w:rPr>
                <w:rFonts w:ascii="Arial" w:hAnsi="Arial" w:cs="Arial"/>
              </w:rPr>
            </w:pPr>
            <w:r>
              <w:rPr>
                <w:rFonts w:ascii="Arial" w:eastAsiaTheme="minorEastAsia" w:hAnsi="Arial" w:cs="Arial"/>
                <w:kern w:val="24"/>
              </w:rPr>
              <w:t>To start w</w:t>
            </w:r>
            <w:r w:rsidR="005F7F0E" w:rsidRPr="005F7F0E">
              <w:rPr>
                <w:rFonts w:ascii="Arial" w:eastAsiaTheme="minorEastAsia" w:hAnsi="Arial" w:cs="Arial"/>
                <w:kern w:val="24"/>
              </w:rPr>
              <w:t>hen dashboard is created in early 2023.</w:t>
            </w:r>
          </w:p>
        </w:tc>
      </w:tr>
      <w:tr w:rsidR="00E63D64" w:rsidRPr="005F7F0E" w:rsidTr="00941B14">
        <w:tc>
          <w:tcPr>
            <w:tcW w:w="4508" w:type="dxa"/>
          </w:tcPr>
          <w:p w:rsidR="00E63D64" w:rsidRPr="00E372B6" w:rsidRDefault="00E372B6" w:rsidP="005F7F0E">
            <w:pPr>
              <w:pStyle w:val="ListParagraph"/>
              <w:numPr>
                <w:ilvl w:val="0"/>
                <w:numId w:val="2"/>
              </w:numPr>
              <w:rPr>
                <w:rFonts w:ascii="Arial" w:eastAsiaTheme="minorEastAsia" w:hAnsi="Arial" w:cs="Arial"/>
                <w:kern w:val="24"/>
              </w:rPr>
            </w:pPr>
            <w:r>
              <w:rPr>
                <w:rFonts w:ascii="Arial" w:eastAsiaTheme="minorEastAsia" w:hAnsi="Arial" w:cs="Arial"/>
                <w:kern w:val="24"/>
              </w:rPr>
              <w:t xml:space="preserve">The Equality, </w:t>
            </w:r>
            <w:r w:rsidR="005F7F0E" w:rsidRPr="00E636C2">
              <w:rPr>
                <w:rFonts w:ascii="Arial" w:eastAsiaTheme="minorEastAsia" w:hAnsi="Arial" w:cs="Arial"/>
                <w:kern w:val="24"/>
              </w:rPr>
              <w:t>D</w:t>
            </w:r>
            <w:r>
              <w:rPr>
                <w:rFonts w:ascii="Arial" w:eastAsiaTheme="minorEastAsia" w:hAnsi="Arial" w:cs="Arial"/>
                <w:kern w:val="24"/>
              </w:rPr>
              <w:t xml:space="preserve">iversity and </w:t>
            </w:r>
            <w:r w:rsidR="005F7F0E" w:rsidRPr="00E636C2">
              <w:rPr>
                <w:rFonts w:ascii="Arial" w:eastAsiaTheme="minorEastAsia" w:hAnsi="Arial" w:cs="Arial"/>
                <w:kern w:val="24"/>
              </w:rPr>
              <w:t>I</w:t>
            </w:r>
            <w:r>
              <w:rPr>
                <w:rFonts w:ascii="Arial" w:eastAsiaTheme="minorEastAsia" w:hAnsi="Arial" w:cs="Arial"/>
                <w:kern w:val="24"/>
              </w:rPr>
              <w:t>nclusion Team</w:t>
            </w:r>
            <w:r w:rsidR="005F7F0E" w:rsidRPr="00E636C2">
              <w:rPr>
                <w:rFonts w:ascii="Arial" w:eastAsiaTheme="minorEastAsia" w:hAnsi="Arial" w:cs="Arial"/>
                <w:kern w:val="24"/>
              </w:rPr>
              <w:t xml:space="preserve"> to evaluate and review recruitment processes and policies to identify bias and embed</w:t>
            </w:r>
            <w:r>
              <w:rPr>
                <w:rFonts w:ascii="Arial" w:eastAsiaTheme="minorEastAsia" w:hAnsi="Arial" w:cs="Arial"/>
                <w:kern w:val="24"/>
              </w:rPr>
              <w:t xml:space="preserve"> equality</w:t>
            </w:r>
            <w:r w:rsidR="005F7F0E" w:rsidRPr="00E636C2">
              <w:rPr>
                <w:rFonts w:ascii="Arial" w:eastAsiaTheme="minorEastAsia" w:hAnsi="Arial" w:cs="Arial"/>
                <w:kern w:val="24"/>
              </w:rPr>
              <w:t xml:space="preserve"> in </w:t>
            </w:r>
            <w:r w:rsidR="005F7F0E" w:rsidRPr="00E636C2">
              <w:rPr>
                <w:rFonts w:ascii="Arial" w:eastAsiaTheme="minorEastAsia" w:hAnsi="Arial" w:cs="Arial"/>
                <w:kern w:val="24"/>
              </w:rPr>
              <w:lastRenderedPageBreak/>
              <w:t>processes, to include awareness training</w:t>
            </w:r>
            <w:r>
              <w:rPr>
                <w:rFonts w:ascii="Arial" w:eastAsiaTheme="minorEastAsia" w:hAnsi="Arial" w:cs="Arial"/>
                <w:kern w:val="24"/>
              </w:rPr>
              <w:t xml:space="preserve"> for the Employee Relations Team. </w:t>
            </w:r>
          </w:p>
        </w:tc>
        <w:tc>
          <w:tcPr>
            <w:tcW w:w="4508" w:type="dxa"/>
          </w:tcPr>
          <w:p w:rsidR="00E63D64" w:rsidRPr="005F7F0E" w:rsidRDefault="00E372B6" w:rsidP="005F7F0E">
            <w:pPr>
              <w:rPr>
                <w:rFonts w:ascii="Arial" w:hAnsi="Arial" w:cs="Arial"/>
              </w:rPr>
            </w:pPr>
            <w:r>
              <w:rPr>
                <w:rFonts w:ascii="Arial" w:hAnsi="Arial" w:cs="Arial"/>
              </w:rPr>
              <w:lastRenderedPageBreak/>
              <w:t xml:space="preserve">Starting in November 2022. </w:t>
            </w:r>
          </w:p>
        </w:tc>
      </w:tr>
      <w:tr w:rsidR="00E63D64" w:rsidRPr="005F7F0E" w:rsidTr="00941B14">
        <w:tc>
          <w:tcPr>
            <w:tcW w:w="4508" w:type="dxa"/>
          </w:tcPr>
          <w:p w:rsidR="00E63D64" w:rsidRPr="00E372B6" w:rsidRDefault="00E372B6" w:rsidP="00E372B6">
            <w:pPr>
              <w:pStyle w:val="ListParagraph"/>
              <w:numPr>
                <w:ilvl w:val="0"/>
                <w:numId w:val="2"/>
              </w:numPr>
              <w:rPr>
                <w:rFonts w:ascii="Arial" w:hAnsi="Arial" w:cs="Arial"/>
              </w:rPr>
            </w:pPr>
            <w:r w:rsidRPr="00E372B6">
              <w:rPr>
                <w:rFonts w:ascii="Arial" w:eastAsiaTheme="minorEastAsia" w:hAnsi="Arial" w:cs="Arial"/>
                <w:kern w:val="24"/>
              </w:rPr>
              <w:t>Continue to embed Just Culture Programme to promote and embed meaningful change</w:t>
            </w:r>
            <w:r>
              <w:rPr>
                <w:rFonts w:ascii="Arial" w:eastAsiaTheme="minorEastAsia" w:hAnsi="Arial" w:cs="Arial"/>
                <w:kern w:val="24"/>
              </w:rPr>
              <w:t xml:space="preserve">. </w:t>
            </w:r>
          </w:p>
        </w:tc>
        <w:tc>
          <w:tcPr>
            <w:tcW w:w="4508" w:type="dxa"/>
          </w:tcPr>
          <w:p w:rsidR="00E63D64" w:rsidRPr="005F7F0E" w:rsidRDefault="00E372B6" w:rsidP="005F7F0E">
            <w:pPr>
              <w:rPr>
                <w:rFonts w:ascii="Arial" w:hAnsi="Arial" w:cs="Arial"/>
              </w:rPr>
            </w:pPr>
            <w:r>
              <w:rPr>
                <w:rFonts w:ascii="Arial" w:eastAsiaTheme="minorEastAsia" w:hAnsi="Arial" w:cs="Arial"/>
                <w:kern w:val="24"/>
              </w:rPr>
              <w:t>O</w:t>
            </w:r>
            <w:r w:rsidRPr="00E372B6">
              <w:rPr>
                <w:rFonts w:ascii="Arial" w:eastAsiaTheme="minorEastAsia" w:hAnsi="Arial" w:cs="Arial"/>
                <w:kern w:val="24"/>
              </w:rPr>
              <w:t>ngoing.</w:t>
            </w:r>
          </w:p>
        </w:tc>
      </w:tr>
      <w:tr w:rsidR="005F7F0E" w:rsidRPr="005F7F0E" w:rsidTr="00941B14">
        <w:tc>
          <w:tcPr>
            <w:tcW w:w="4508" w:type="dxa"/>
          </w:tcPr>
          <w:p w:rsidR="005F7F0E" w:rsidRPr="00E372B6" w:rsidRDefault="00E372B6" w:rsidP="00E372B6">
            <w:pPr>
              <w:pStyle w:val="ListParagraph"/>
              <w:numPr>
                <w:ilvl w:val="0"/>
                <w:numId w:val="2"/>
              </w:numPr>
              <w:rPr>
                <w:rFonts w:ascii="Arial" w:hAnsi="Arial" w:cs="Arial"/>
              </w:rPr>
            </w:pPr>
            <w:r w:rsidRPr="00E372B6">
              <w:rPr>
                <w:rFonts w:ascii="Arial" w:eastAsiaTheme="minorEastAsia" w:hAnsi="Arial" w:cs="Arial"/>
                <w:kern w:val="24"/>
              </w:rPr>
              <w:t>The Equality, Diversity and Inclusion Tea</w:t>
            </w:r>
            <w:r>
              <w:rPr>
                <w:rFonts w:ascii="Arial" w:eastAsiaTheme="minorEastAsia" w:hAnsi="Arial" w:cs="Arial"/>
                <w:kern w:val="24"/>
              </w:rPr>
              <w:t>m</w:t>
            </w:r>
            <w:r w:rsidR="005F7F0E" w:rsidRPr="00E372B6">
              <w:rPr>
                <w:rFonts w:ascii="Arial" w:hAnsi="Arial" w:cs="Arial"/>
              </w:rPr>
              <w:t xml:space="preserve"> to review all disciplinary and grievance processes including training to identify bias and make changes to embed</w:t>
            </w:r>
            <w:r>
              <w:rPr>
                <w:rFonts w:ascii="Arial" w:hAnsi="Arial" w:cs="Arial"/>
              </w:rPr>
              <w:t xml:space="preserve"> equality. </w:t>
            </w:r>
          </w:p>
        </w:tc>
        <w:tc>
          <w:tcPr>
            <w:tcW w:w="4508" w:type="dxa"/>
          </w:tcPr>
          <w:p w:rsidR="005F7F0E" w:rsidRPr="005F7F0E" w:rsidRDefault="00E372B6" w:rsidP="005F7F0E">
            <w:pPr>
              <w:rPr>
                <w:rFonts w:ascii="Arial" w:hAnsi="Arial" w:cs="Arial"/>
              </w:rPr>
            </w:pPr>
            <w:r w:rsidRPr="00E372B6">
              <w:rPr>
                <w:rFonts w:ascii="Arial" w:hAnsi="Arial" w:cs="Arial"/>
              </w:rPr>
              <w:t>Started November 2022, ongoing.</w:t>
            </w:r>
          </w:p>
        </w:tc>
      </w:tr>
      <w:tr w:rsidR="005F7F0E" w:rsidRPr="005F7F0E" w:rsidTr="00941B14">
        <w:tc>
          <w:tcPr>
            <w:tcW w:w="4508" w:type="dxa"/>
          </w:tcPr>
          <w:p w:rsidR="005F7F0E" w:rsidRPr="00E372B6" w:rsidRDefault="005F7F0E" w:rsidP="00E372B6">
            <w:pPr>
              <w:pStyle w:val="ListParagraph"/>
              <w:numPr>
                <w:ilvl w:val="0"/>
                <w:numId w:val="2"/>
              </w:numPr>
              <w:rPr>
                <w:rFonts w:ascii="Arial" w:hAnsi="Arial" w:cs="Arial"/>
                <w:b/>
              </w:rPr>
            </w:pPr>
            <w:r w:rsidRPr="00E372B6">
              <w:rPr>
                <w:rFonts w:ascii="Arial" w:hAnsi="Arial" w:cs="Arial"/>
              </w:rPr>
              <w:t xml:space="preserve">Launch of new Resolution Policy and approach to replace former disciplinary processes, with focus on informal, team-based early resolution. </w:t>
            </w:r>
          </w:p>
          <w:p w:rsidR="005F7F0E" w:rsidRPr="005F7F0E" w:rsidRDefault="005F7F0E" w:rsidP="005F7F0E">
            <w:pPr>
              <w:rPr>
                <w:rFonts w:ascii="Arial" w:hAnsi="Arial" w:cs="Arial"/>
              </w:rPr>
            </w:pPr>
          </w:p>
        </w:tc>
        <w:tc>
          <w:tcPr>
            <w:tcW w:w="4508" w:type="dxa"/>
          </w:tcPr>
          <w:p w:rsidR="005F7F0E" w:rsidRPr="005F7F0E" w:rsidRDefault="00E372B6" w:rsidP="005F7F0E">
            <w:pPr>
              <w:rPr>
                <w:rFonts w:ascii="Arial" w:hAnsi="Arial" w:cs="Arial"/>
              </w:rPr>
            </w:pPr>
            <w:r w:rsidRPr="00E372B6">
              <w:rPr>
                <w:rFonts w:ascii="Arial" w:hAnsi="Arial" w:cs="Arial"/>
              </w:rPr>
              <w:t>Launched November 2022, ongoing.</w:t>
            </w:r>
          </w:p>
        </w:tc>
      </w:tr>
      <w:tr w:rsidR="005F7F0E" w:rsidRPr="005F7F0E" w:rsidTr="00941B14">
        <w:tc>
          <w:tcPr>
            <w:tcW w:w="4508" w:type="dxa"/>
          </w:tcPr>
          <w:p w:rsidR="005F7F0E" w:rsidRPr="00E372B6" w:rsidRDefault="005F7F0E" w:rsidP="00E372B6">
            <w:pPr>
              <w:pStyle w:val="ListParagraph"/>
              <w:numPr>
                <w:ilvl w:val="0"/>
                <w:numId w:val="2"/>
              </w:numPr>
              <w:rPr>
                <w:rFonts w:ascii="Arial" w:eastAsiaTheme="minorEastAsia" w:hAnsi="Arial" w:cs="Arial"/>
                <w:kern w:val="24"/>
              </w:rPr>
            </w:pPr>
            <w:r w:rsidRPr="00E372B6">
              <w:rPr>
                <w:rFonts w:ascii="Arial" w:eastAsiaTheme="minorEastAsia" w:hAnsi="Arial" w:cs="Arial"/>
                <w:kern w:val="24"/>
              </w:rPr>
              <w:t>Promot</w:t>
            </w:r>
            <w:r w:rsidR="00E372B6">
              <w:rPr>
                <w:rFonts w:ascii="Arial" w:eastAsiaTheme="minorEastAsia" w:hAnsi="Arial" w:cs="Arial"/>
                <w:kern w:val="24"/>
              </w:rPr>
              <w:t>ion of</w:t>
            </w:r>
            <w:r w:rsidRPr="00E372B6">
              <w:rPr>
                <w:rFonts w:ascii="Arial" w:eastAsiaTheme="minorEastAsia" w:hAnsi="Arial" w:cs="Arial"/>
                <w:kern w:val="24"/>
              </w:rPr>
              <w:t xml:space="preserve"> non-mandatory disability related training via the </w:t>
            </w:r>
            <w:r w:rsidR="00E372B6" w:rsidRPr="00E372B6">
              <w:rPr>
                <w:rFonts w:ascii="Arial" w:eastAsiaTheme="minorEastAsia" w:hAnsi="Arial" w:cs="Arial"/>
                <w:kern w:val="24"/>
              </w:rPr>
              <w:t>Disability</w:t>
            </w:r>
            <w:r w:rsidRPr="00E372B6">
              <w:rPr>
                <w:rFonts w:ascii="Arial" w:eastAsiaTheme="minorEastAsia" w:hAnsi="Arial" w:cs="Arial"/>
                <w:kern w:val="24"/>
              </w:rPr>
              <w:t xml:space="preserve"> Staff Network and other staff networks, </w:t>
            </w:r>
          </w:p>
          <w:p w:rsidR="005F7F0E" w:rsidRPr="005F7F0E" w:rsidRDefault="005F7F0E" w:rsidP="005F7F0E">
            <w:pPr>
              <w:rPr>
                <w:rFonts w:ascii="Arial" w:hAnsi="Arial" w:cs="Arial"/>
              </w:rPr>
            </w:pPr>
          </w:p>
        </w:tc>
        <w:tc>
          <w:tcPr>
            <w:tcW w:w="4508" w:type="dxa"/>
          </w:tcPr>
          <w:p w:rsidR="005F7F0E" w:rsidRPr="005F7F0E" w:rsidRDefault="00E372B6" w:rsidP="005F7F0E">
            <w:pPr>
              <w:rPr>
                <w:rFonts w:ascii="Arial" w:hAnsi="Arial" w:cs="Arial"/>
              </w:rPr>
            </w:pPr>
            <w:r>
              <w:rPr>
                <w:rFonts w:ascii="Arial" w:eastAsiaTheme="minorEastAsia" w:hAnsi="Arial" w:cs="Arial"/>
                <w:kern w:val="24"/>
              </w:rPr>
              <w:t>O</w:t>
            </w:r>
            <w:r w:rsidRPr="00E372B6">
              <w:rPr>
                <w:rFonts w:ascii="Arial" w:eastAsiaTheme="minorEastAsia" w:hAnsi="Arial" w:cs="Arial"/>
                <w:kern w:val="24"/>
              </w:rPr>
              <w:t>ngoing.</w:t>
            </w:r>
          </w:p>
        </w:tc>
      </w:tr>
      <w:tr w:rsidR="005F7F0E" w:rsidRPr="005F7F0E" w:rsidTr="00941B14">
        <w:tc>
          <w:tcPr>
            <w:tcW w:w="4508" w:type="dxa"/>
          </w:tcPr>
          <w:p w:rsidR="005F7F0E" w:rsidRPr="00B10B77" w:rsidRDefault="00E636C2" w:rsidP="00A06E6A">
            <w:pPr>
              <w:pStyle w:val="ListParagraph"/>
              <w:numPr>
                <w:ilvl w:val="0"/>
                <w:numId w:val="2"/>
              </w:numPr>
              <w:rPr>
                <w:rFonts w:ascii="Arial" w:hAnsi="Arial" w:cs="Arial"/>
              </w:rPr>
            </w:pPr>
            <w:r w:rsidRPr="00B10B77">
              <w:rPr>
                <w:rFonts w:ascii="Arial" w:hAnsi="Arial" w:cs="Arial"/>
              </w:rPr>
              <w:t>Connectors role</w:t>
            </w:r>
            <w:r w:rsidR="00B10B77" w:rsidRPr="00B10B77">
              <w:rPr>
                <w:rFonts w:ascii="Arial" w:hAnsi="Arial" w:cs="Arial"/>
              </w:rPr>
              <w:t>- EDI team to be part of the training of the Connectors role to enable them to become ‘EDI champions’ to engage with staff across the Trust to support the EDI agenda, Disability Staff Network and all other staff networks</w:t>
            </w:r>
          </w:p>
        </w:tc>
        <w:tc>
          <w:tcPr>
            <w:tcW w:w="4508" w:type="dxa"/>
          </w:tcPr>
          <w:p w:rsidR="005F7F0E" w:rsidRPr="005F7F0E" w:rsidRDefault="00B10B77" w:rsidP="005F7F0E">
            <w:pPr>
              <w:rPr>
                <w:rFonts w:ascii="Arial" w:hAnsi="Arial" w:cs="Arial"/>
              </w:rPr>
            </w:pPr>
            <w:r>
              <w:rPr>
                <w:rFonts w:ascii="Arial" w:hAnsi="Arial" w:cs="Arial"/>
              </w:rPr>
              <w:t xml:space="preserve">Starting December 2022. </w:t>
            </w:r>
          </w:p>
        </w:tc>
      </w:tr>
      <w:tr w:rsidR="00E636C2" w:rsidRPr="005F7F0E" w:rsidTr="00941B14">
        <w:tc>
          <w:tcPr>
            <w:tcW w:w="4508" w:type="dxa"/>
          </w:tcPr>
          <w:p w:rsidR="00E636C2" w:rsidRPr="00B10B77" w:rsidRDefault="00E636C2" w:rsidP="00B10B77">
            <w:pPr>
              <w:pStyle w:val="ListParagraph"/>
              <w:numPr>
                <w:ilvl w:val="0"/>
                <w:numId w:val="2"/>
              </w:numPr>
              <w:rPr>
                <w:rFonts w:ascii="Arial" w:hAnsi="Arial" w:cs="Arial"/>
              </w:rPr>
            </w:pPr>
            <w:r w:rsidRPr="00B10B77">
              <w:rPr>
                <w:rFonts w:ascii="Arial" w:hAnsi="Arial" w:cs="Arial"/>
              </w:rPr>
              <w:t xml:space="preserve">UK Disability </w:t>
            </w:r>
            <w:r w:rsidR="00B10B77" w:rsidRPr="00B10B77">
              <w:rPr>
                <w:rFonts w:ascii="Arial" w:hAnsi="Arial" w:cs="Arial"/>
              </w:rPr>
              <w:t xml:space="preserve">History </w:t>
            </w:r>
            <w:r w:rsidRPr="00B10B77">
              <w:rPr>
                <w:rFonts w:ascii="Arial" w:hAnsi="Arial" w:cs="Arial"/>
              </w:rPr>
              <w:t>Month Symposium</w:t>
            </w:r>
            <w:r w:rsidR="00B10B77">
              <w:rPr>
                <w:rFonts w:ascii="Arial" w:hAnsi="Arial" w:cs="Arial"/>
              </w:rPr>
              <w:t xml:space="preserve">. </w:t>
            </w:r>
            <w:r w:rsidR="00B10B77" w:rsidRPr="00B10B77">
              <w:rPr>
                <w:rFonts w:ascii="Arial" w:hAnsi="Arial" w:cs="Arial"/>
              </w:rPr>
              <w:t>A celebration event to acknowledge and recognise the importance of this month</w:t>
            </w:r>
            <w:r w:rsidR="00B10B77">
              <w:rPr>
                <w:rFonts w:ascii="Arial" w:hAnsi="Arial" w:cs="Arial"/>
              </w:rPr>
              <w:t xml:space="preserve">. </w:t>
            </w:r>
            <w:r w:rsidR="00B10B77" w:rsidRPr="00B10B77">
              <w:rPr>
                <w:rFonts w:ascii="Arial" w:hAnsi="Arial" w:cs="Arial"/>
              </w:rPr>
              <w:t>Symposium will give staff the opportunity to share and reflect on personal stories and a time for Trust staff to understand the barriers some people experience day to day and the support they can offer in the workplace.</w:t>
            </w:r>
          </w:p>
        </w:tc>
        <w:tc>
          <w:tcPr>
            <w:tcW w:w="4508" w:type="dxa"/>
          </w:tcPr>
          <w:p w:rsidR="00E636C2" w:rsidRPr="005F7F0E" w:rsidRDefault="00B10B77" w:rsidP="005F7F0E">
            <w:pPr>
              <w:rPr>
                <w:rFonts w:ascii="Arial" w:hAnsi="Arial" w:cs="Arial"/>
              </w:rPr>
            </w:pPr>
            <w:r>
              <w:rPr>
                <w:rFonts w:ascii="Arial" w:hAnsi="Arial" w:cs="Arial"/>
              </w:rPr>
              <w:t xml:space="preserve">Symposium on 13/12/2022, UK Disability History Month 18/11/2022 to 18/12/2022. </w:t>
            </w:r>
          </w:p>
        </w:tc>
      </w:tr>
      <w:tr w:rsidR="00E636C2" w:rsidRPr="005F7F0E" w:rsidTr="00941B14">
        <w:tc>
          <w:tcPr>
            <w:tcW w:w="4508" w:type="dxa"/>
          </w:tcPr>
          <w:p w:rsidR="00E636C2" w:rsidRPr="00B10B77" w:rsidRDefault="00E636C2" w:rsidP="00A06E6A">
            <w:pPr>
              <w:pStyle w:val="ListParagraph"/>
              <w:numPr>
                <w:ilvl w:val="0"/>
                <w:numId w:val="2"/>
              </w:numPr>
              <w:rPr>
                <w:rFonts w:ascii="Arial" w:hAnsi="Arial" w:cs="Arial"/>
              </w:rPr>
            </w:pPr>
            <w:r w:rsidRPr="00B10B77">
              <w:rPr>
                <w:rFonts w:ascii="Arial" w:hAnsi="Arial" w:cs="Arial"/>
              </w:rPr>
              <w:t>Hidden Disabilities Sunflower Scheme</w:t>
            </w:r>
            <w:r w:rsidR="00B10B77" w:rsidRPr="00B10B77">
              <w:rPr>
                <w:rFonts w:ascii="Arial" w:hAnsi="Arial" w:cs="Arial"/>
              </w:rPr>
              <w:t xml:space="preserve">. </w:t>
            </w:r>
            <w:r w:rsidRPr="00B10B77">
              <w:rPr>
                <w:rFonts w:ascii="Arial" w:hAnsi="Arial" w:cs="Arial"/>
              </w:rPr>
              <w:t xml:space="preserve"> </w:t>
            </w:r>
            <w:r w:rsidR="00B10B77" w:rsidRPr="00B10B77">
              <w:rPr>
                <w:rFonts w:ascii="Arial" w:hAnsi="Arial" w:cs="Arial"/>
              </w:rPr>
              <w:t>Disability Staff Network to raise awareness of non-visible disabilities, signing of a Trust pledge and distribution of sunflower badges.</w:t>
            </w:r>
          </w:p>
        </w:tc>
        <w:tc>
          <w:tcPr>
            <w:tcW w:w="4508" w:type="dxa"/>
          </w:tcPr>
          <w:p w:rsidR="00E636C2" w:rsidRPr="005F7F0E" w:rsidRDefault="00E636C2" w:rsidP="005F7F0E">
            <w:pPr>
              <w:rPr>
                <w:rFonts w:ascii="Arial" w:hAnsi="Arial" w:cs="Arial"/>
              </w:rPr>
            </w:pPr>
          </w:p>
        </w:tc>
      </w:tr>
    </w:tbl>
    <w:p w:rsidR="00B7032B" w:rsidRPr="005F7F0E" w:rsidRDefault="00B7032B" w:rsidP="005F7F0E">
      <w:pPr>
        <w:spacing w:line="240" w:lineRule="auto"/>
        <w:rPr>
          <w:rFonts w:ascii="Arial" w:hAnsi="Arial" w:cs="Arial"/>
        </w:rPr>
      </w:pPr>
    </w:p>
    <w:p w:rsidR="009C610A" w:rsidRPr="005F7F0E" w:rsidRDefault="009C610A" w:rsidP="005F7F0E">
      <w:pPr>
        <w:spacing w:line="240" w:lineRule="auto"/>
        <w:rPr>
          <w:rFonts w:ascii="Arial" w:hAnsi="Arial" w:cs="Arial"/>
        </w:rPr>
      </w:pPr>
    </w:p>
    <w:sectPr w:rsidR="009C610A" w:rsidRPr="005F7F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5AE" w:rsidRDefault="00FF75AE" w:rsidP="005F0E4E">
      <w:pPr>
        <w:spacing w:after="0" w:line="240" w:lineRule="auto"/>
      </w:pPr>
      <w:r>
        <w:separator/>
      </w:r>
    </w:p>
  </w:endnote>
  <w:endnote w:type="continuationSeparator" w:id="0">
    <w:p w:rsidR="00FF75AE" w:rsidRDefault="00FF75AE" w:rsidP="005F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4E" w:rsidRDefault="005F0E4E" w:rsidP="00941B14">
    <w:pPr>
      <w:pStyle w:val="Footer"/>
      <w:jc w:val="right"/>
    </w:pPr>
    <w:r>
      <w:rPr>
        <w:noProof/>
      </w:rPr>
      <w:drawing>
        <wp:inline distT="0" distB="0" distL="0" distR="0" wp14:anchorId="16B6FA74">
          <wp:extent cx="965200" cy="717550"/>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re master logo PN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17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5AE" w:rsidRDefault="00FF75AE" w:rsidP="005F0E4E">
      <w:pPr>
        <w:spacing w:after="0" w:line="240" w:lineRule="auto"/>
      </w:pPr>
      <w:r>
        <w:separator/>
      </w:r>
    </w:p>
  </w:footnote>
  <w:footnote w:type="continuationSeparator" w:id="0">
    <w:p w:rsidR="00FF75AE" w:rsidRDefault="00FF75AE" w:rsidP="005F0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4E" w:rsidRDefault="005F0E4E" w:rsidP="00941B14">
    <w:pPr>
      <w:pStyle w:val="Header"/>
      <w:jc w:val="right"/>
      <w:rPr>
        <w:noProof/>
      </w:rPr>
    </w:pPr>
    <w:r>
      <w:rPr>
        <w:noProof/>
      </w:rPr>
      <w:drawing>
        <wp:inline distT="0" distB="0" distL="0" distR="0">
          <wp:extent cx="2000816" cy="1023110"/>
          <wp:effectExtent l="0" t="0" r="0" b="5715"/>
          <wp:docPr id="1" name="Picture 1" descr="East Kent Hospitals University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Kent Hospitals University NHS Foundation Trust RGB BLUE"/>
                  <pic:cNvPicPr>
                    <a:picLocks noChangeAspect="1" noChangeArrowheads="1"/>
                  </pic:cNvPicPr>
                </pic:nvPicPr>
                <pic:blipFill rotWithShape="1">
                  <a:blip r:embed="rId1">
                    <a:extLst>
                      <a:ext uri="{28A0092B-C50C-407E-A947-70E740481C1C}">
                        <a14:useLocalDpi xmlns:a14="http://schemas.microsoft.com/office/drawing/2010/main" val="0"/>
                      </a:ext>
                    </a:extLst>
                  </a:blip>
                  <a:srcRect l="26787" t="16647" r="8099" b="9735"/>
                  <a:stretch/>
                </pic:blipFill>
                <pic:spPr bwMode="auto">
                  <a:xfrm>
                    <a:off x="0" y="0"/>
                    <a:ext cx="2011652" cy="1028651"/>
                  </a:xfrm>
                  <a:prstGeom prst="rect">
                    <a:avLst/>
                  </a:prstGeom>
                  <a:noFill/>
                  <a:ln>
                    <a:noFill/>
                  </a:ln>
                  <a:extLst>
                    <a:ext uri="{53640926-AAD7-44D8-BBD7-CCE9431645EC}">
                      <a14:shadowObscured xmlns:a14="http://schemas.microsoft.com/office/drawing/2010/main"/>
                    </a:ext>
                  </a:extLst>
                </pic:spPr>
              </pic:pic>
            </a:graphicData>
          </a:graphic>
        </wp:inline>
      </w:drawing>
    </w:r>
  </w:p>
  <w:p w:rsidR="005F0E4E" w:rsidRDefault="005F0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452"/>
    <w:multiLevelType w:val="hybridMultilevel"/>
    <w:tmpl w:val="E498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47728"/>
    <w:multiLevelType w:val="hybridMultilevel"/>
    <w:tmpl w:val="FF90DB8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42187"/>
    <w:multiLevelType w:val="hybridMultilevel"/>
    <w:tmpl w:val="F3547D94"/>
    <w:lvl w:ilvl="0" w:tplc="557A867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9E27CA"/>
    <w:multiLevelType w:val="hybridMultilevel"/>
    <w:tmpl w:val="A5926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63527"/>
    <w:multiLevelType w:val="hybridMultilevel"/>
    <w:tmpl w:val="A0C07F04"/>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441580"/>
    <w:multiLevelType w:val="hybridMultilevel"/>
    <w:tmpl w:val="EBA22ACC"/>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F21C5D"/>
    <w:multiLevelType w:val="hybridMultilevel"/>
    <w:tmpl w:val="8E12B4BA"/>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0A"/>
    <w:rsid w:val="000A4213"/>
    <w:rsid w:val="001A7252"/>
    <w:rsid w:val="001C5950"/>
    <w:rsid w:val="00552B1C"/>
    <w:rsid w:val="005F0E4E"/>
    <w:rsid w:val="005F7F0E"/>
    <w:rsid w:val="00820A9F"/>
    <w:rsid w:val="00841112"/>
    <w:rsid w:val="00866956"/>
    <w:rsid w:val="008B5AE0"/>
    <w:rsid w:val="008C222B"/>
    <w:rsid w:val="00941B14"/>
    <w:rsid w:val="009C610A"/>
    <w:rsid w:val="00A06E6A"/>
    <w:rsid w:val="00AC52D3"/>
    <w:rsid w:val="00B10B77"/>
    <w:rsid w:val="00B7032B"/>
    <w:rsid w:val="00C24D2E"/>
    <w:rsid w:val="00C40CC8"/>
    <w:rsid w:val="00E06796"/>
    <w:rsid w:val="00E372B6"/>
    <w:rsid w:val="00E636C2"/>
    <w:rsid w:val="00E63D64"/>
    <w:rsid w:val="00EA7344"/>
    <w:rsid w:val="00FF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AE429"/>
  <w15:chartTrackingRefBased/>
  <w15:docId w15:val="{BA5080F9-C1E7-4F91-9328-D99C8FB2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AE0"/>
    <w:pPr>
      <w:spacing w:line="240" w:lineRule="auto"/>
      <w:jc w:val="center"/>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10A"/>
    <w:pPr>
      <w:ind w:left="720"/>
      <w:contextualSpacing/>
    </w:pPr>
  </w:style>
  <w:style w:type="table" w:styleId="TableGrid">
    <w:name w:val="Table Grid"/>
    <w:basedOn w:val="TableNormal"/>
    <w:uiPriority w:val="39"/>
    <w:rsid w:val="00B7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3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950"/>
    <w:rPr>
      <w:sz w:val="16"/>
      <w:szCs w:val="16"/>
    </w:rPr>
  </w:style>
  <w:style w:type="paragraph" w:styleId="CommentText">
    <w:name w:val="annotation text"/>
    <w:basedOn w:val="Normal"/>
    <w:link w:val="CommentTextChar"/>
    <w:uiPriority w:val="99"/>
    <w:unhideWhenUsed/>
    <w:rsid w:val="001C5950"/>
    <w:pPr>
      <w:spacing w:line="240" w:lineRule="auto"/>
    </w:pPr>
    <w:rPr>
      <w:sz w:val="20"/>
      <w:szCs w:val="20"/>
    </w:rPr>
  </w:style>
  <w:style w:type="character" w:customStyle="1" w:styleId="CommentTextChar">
    <w:name w:val="Comment Text Char"/>
    <w:basedOn w:val="DefaultParagraphFont"/>
    <w:link w:val="CommentText"/>
    <w:uiPriority w:val="99"/>
    <w:rsid w:val="001C5950"/>
    <w:rPr>
      <w:sz w:val="20"/>
      <w:szCs w:val="20"/>
    </w:rPr>
  </w:style>
  <w:style w:type="paragraph" w:styleId="CommentSubject">
    <w:name w:val="annotation subject"/>
    <w:basedOn w:val="CommentText"/>
    <w:next w:val="CommentText"/>
    <w:link w:val="CommentSubjectChar"/>
    <w:uiPriority w:val="99"/>
    <w:semiHidden/>
    <w:unhideWhenUsed/>
    <w:rsid w:val="001C5950"/>
    <w:rPr>
      <w:b/>
      <w:bCs/>
    </w:rPr>
  </w:style>
  <w:style w:type="character" w:customStyle="1" w:styleId="CommentSubjectChar">
    <w:name w:val="Comment Subject Char"/>
    <w:basedOn w:val="CommentTextChar"/>
    <w:link w:val="CommentSubject"/>
    <w:uiPriority w:val="99"/>
    <w:semiHidden/>
    <w:rsid w:val="001C5950"/>
    <w:rPr>
      <w:b/>
      <w:bCs/>
      <w:sz w:val="20"/>
      <w:szCs w:val="20"/>
    </w:rPr>
  </w:style>
  <w:style w:type="paragraph" w:styleId="BalloonText">
    <w:name w:val="Balloon Text"/>
    <w:basedOn w:val="Normal"/>
    <w:link w:val="BalloonTextChar"/>
    <w:uiPriority w:val="99"/>
    <w:semiHidden/>
    <w:unhideWhenUsed/>
    <w:rsid w:val="001C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50"/>
    <w:rPr>
      <w:rFonts w:ascii="Segoe UI" w:hAnsi="Segoe UI" w:cs="Segoe UI"/>
      <w:sz w:val="18"/>
      <w:szCs w:val="18"/>
    </w:rPr>
  </w:style>
  <w:style w:type="character" w:customStyle="1" w:styleId="Heading1Char">
    <w:name w:val="Heading 1 Char"/>
    <w:basedOn w:val="DefaultParagraphFont"/>
    <w:link w:val="Heading1"/>
    <w:uiPriority w:val="9"/>
    <w:rsid w:val="008B5AE0"/>
    <w:rPr>
      <w:rFonts w:ascii="Arial" w:hAnsi="Arial" w:cs="Arial"/>
      <w:b/>
      <w:u w:val="single"/>
    </w:rPr>
  </w:style>
  <w:style w:type="paragraph" w:styleId="Header">
    <w:name w:val="header"/>
    <w:basedOn w:val="Normal"/>
    <w:link w:val="HeaderChar"/>
    <w:uiPriority w:val="99"/>
    <w:unhideWhenUsed/>
    <w:rsid w:val="005F0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E4E"/>
  </w:style>
  <w:style w:type="paragraph" w:styleId="Footer">
    <w:name w:val="footer"/>
    <w:basedOn w:val="Normal"/>
    <w:link w:val="FooterChar"/>
    <w:uiPriority w:val="99"/>
    <w:unhideWhenUsed/>
    <w:rsid w:val="005F0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69977">
      <w:bodyDiv w:val="1"/>
      <w:marLeft w:val="0"/>
      <w:marRight w:val="0"/>
      <w:marTop w:val="0"/>
      <w:marBottom w:val="0"/>
      <w:divBdr>
        <w:top w:val="none" w:sz="0" w:space="0" w:color="auto"/>
        <w:left w:val="none" w:sz="0" w:space="0" w:color="auto"/>
        <w:bottom w:val="none" w:sz="0" w:space="0" w:color="auto"/>
        <w:right w:val="none" w:sz="0" w:space="0" w:color="auto"/>
      </w:divBdr>
    </w:div>
    <w:div w:id="323244152">
      <w:bodyDiv w:val="1"/>
      <w:marLeft w:val="0"/>
      <w:marRight w:val="0"/>
      <w:marTop w:val="0"/>
      <w:marBottom w:val="0"/>
      <w:divBdr>
        <w:top w:val="none" w:sz="0" w:space="0" w:color="auto"/>
        <w:left w:val="none" w:sz="0" w:space="0" w:color="auto"/>
        <w:bottom w:val="none" w:sz="0" w:space="0" w:color="auto"/>
        <w:right w:val="none" w:sz="0" w:space="0" w:color="auto"/>
      </w:divBdr>
    </w:div>
    <w:div w:id="14972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 Kumi</dc:creator>
  <cp:keywords/>
  <dc:description/>
  <cp:lastModifiedBy>Hollie Godwin</cp:lastModifiedBy>
  <cp:revision>2</cp:revision>
  <dcterms:created xsi:type="dcterms:W3CDTF">2023-06-28T08:08:00Z</dcterms:created>
  <dcterms:modified xsi:type="dcterms:W3CDTF">2023-06-28T08:08:00Z</dcterms:modified>
</cp:coreProperties>
</file>