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74" w:rsidRPr="00932574" w:rsidRDefault="00932574" w:rsidP="00932574">
      <w:pPr>
        <w:jc w:val="center"/>
        <w:rPr>
          <w:rFonts w:ascii="Arial" w:hAnsi="Arial" w:cs="Arial"/>
          <w:b/>
          <w:u w:val="single"/>
        </w:rPr>
      </w:pPr>
      <w:r w:rsidRPr="00932574">
        <w:rPr>
          <w:rFonts w:ascii="Arial" w:hAnsi="Arial" w:cs="Arial"/>
          <w:b/>
          <w:u w:val="single"/>
        </w:rPr>
        <w:t>COUNCIL OF GOVERNORS’</w:t>
      </w:r>
    </w:p>
    <w:p w:rsidR="00932574" w:rsidRPr="00932574" w:rsidRDefault="00932574" w:rsidP="00932574">
      <w:pPr>
        <w:jc w:val="center"/>
        <w:rPr>
          <w:rFonts w:ascii="Arial" w:hAnsi="Arial" w:cs="Arial"/>
          <w:b/>
          <w:u w:val="single"/>
        </w:rPr>
      </w:pPr>
      <w:r w:rsidRPr="00932574">
        <w:rPr>
          <w:rFonts w:ascii="Arial" w:hAnsi="Arial" w:cs="Arial"/>
          <w:b/>
          <w:u w:val="single"/>
        </w:rPr>
        <w:t>AUDIT AND GOVERNANCE COMMITTEE</w:t>
      </w:r>
    </w:p>
    <w:p w:rsidR="00932574" w:rsidRPr="00932574" w:rsidRDefault="00932574" w:rsidP="00932574">
      <w:pPr>
        <w:jc w:val="center"/>
        <w:rPr>
          <w:rFonts w:ascii="Arial" w:hAnsi="Arial" w:cs="Arial"/>
          <w:b/>
          <w:u w:val="single"/>
        </w:rPr>
      </w:pPr>
      <w:r w:rsidRPr="00932574">
        <w:rPr>
          <w:rFonts w:ascii="Arial" w:hAnsi="Arial" w:cs="Arial"/>
          <w:b/>
          <w:u w:val="single"/>
        </w:rPr>
        <w:t>PROPOSED TERMS OF REFERENCE</w:t>
      </w:r>
    </w:p>
    <w:p w:rsidR="00932574" w:rsidRPr="00932574" w:rsidRDefault="00932574" w:rsidP="00932574">
      <w:pPr>
        <w:rPr>
          <w:rFonts w:ascii="Arial" w:hAnsi="Arial" w:cs="Arial"/>
        </w:rPr>
      </w:pPr>
    </w:p>
    <w:p w:rsidR="00932574" w:rsidRPr="00932574" w:rsidRDefault="00932574" w:rsidP="00932574">
      <w:pPr>
        <w:rPr>
          <w:rFonts w:ascii="Arial" w:hAnsi="Arial" w:cs="Arial"/>
          <w:b/>
        </w:rPr>
      </w:pPr>
      <w:r w:rsidRPr="00932574">
        <w:rPr>
          <w:rFonts w:ascii="Arial" w:hAnsi="Arial" w:cs="Arial"/>
          <w:b/>
        </w:rPr>
        <w:t>Constitution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The Audit and Governance Committee is a committee of the Council of Governors. It has no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delegated power to make decisions on behalf of the Council.</w:t>
      </w:r>
      <w:r w:rsidRPr="00932574">
        <w:rPr>
          <w:rFonts w:ascii="Arial" w:hAnsi="Arial" w:cs="Arial"/>
        </w:rPr>
        <w:br/>
      </w:r>
    </w:p>
    <w:p w:rsidR="00932574" w:rsidRPr="00932574" w:rsidRDefault="00932574" w:rsidP="00932574">
      <w:pPr>
        <w:rPr>
          <w:rFonts w:ascii="Arial" w:hAnsi="Arial" w:cs="Arial"/>
          <w:b/>
        </w:rPr>
      </w:pPr>
      <w:r w:rsidRPr="00932574">
        <w:rPr>
          <w:rFonts w:ascii="Arial" w:hAnsi="Arial" w:cs="Arial"/>
          <w:b/>
        </w:rPr>
        <w:t>Purpose: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The Committee is responsible to the Council of Governors for the following: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• Working with the Board of Directors’ Integrated Audit and Governance Committee (IAGC) to </w:t>
      </w:r>
      <w:r>
        <w:rPr>
          <w:rFonts w:ascii="Arial" w:hAnsi="Arial" w:cs="Arial"/>
        </w:rPr>
        <w:t xml:space="preserve"> </w:t>
      </w:r>
      <w:r w:rsidRPr="00932574">
        <w:rPr>
          <w:rFonts w:ascii="Arial" w:hAnsi="Arial" w:cs="Arial"/>
        </w:rPr>
        <w:t xml:space="preserve">establish the criteria for the appointment, re-appointment or removal of the Trust’s external </w:t>
      </w:r>
      <w:r>
        <w:rPr>
          <w:rFonts w:ascii="Arial" w:hAnsi="Arial" w:cs="Arial"/>
        </w:rPr>
        <w:t xml:space="preserve"> </w:t>
      </w:r>
      <w:r w:rsidRPr="00932574">
        <w:rPr>
          <w:rFonts w:ascii="Arial" w:hAnsi="Arial" w:cs="Arial"/>
        </w:rPr>
        <w:t xml:space="preserve">auditors, including the method for monitoring the quality of the external audit as set out in </w:t>
      </w:r>
      <w:bookmarkStart w:id="0" w:name="_GoBack"/>
      <w:bookmarkEnd w:id="0"/>
      <w:r w:rsidRPr="00932574">
        <w:rPr>
          <w:rFonts w:ascii="Arial" w:hAnsi="Arial" w:cs="Arial"/>
        </w:rPr>
        <w:t>HEFMA NHS Audit Committee Handbook.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• Presenting to the Council of Governors the procurement process that it has followed for the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appointment of the external auditors, the results of the procurement processes and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recommendations.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• Receiving the external auditor’s plan and work timetable for the year, to review the external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auditor’s performance and review any year end audit recommendations.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• Receiving the internal auditors plan, work timetable and annual report, for information only.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• Seek assurance from the Chair of the IAGC that internal control processes are in place and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working effectively.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• Working with the Trust Secretary to ensure the Trust’s Constitution complies with latest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legislation and </w:t>
      </w:r>
      <w:proofErr w:type="gramStart"/>
      <w:r w:rsidRPr="00932574">
        <w:rPr>
          <w:rFonts w:ascii="Arial" w:hAnsi="Arial" w:cs="Arial"/>
        </w:rPr>
        <w:t>NHS</w:t>
      </w:r>
      <w:proofErr w:type="gramEnd"/>
      <w:r w:rsidRPr="00932574">
        <w:rPr>
          <w:rFonts w:ascii="Arial" w:hAnsi="Arial" w:cs="Arial"/>
        </w:rPr>
        <w:t xml:space="preserve"> I guidance.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• Considering any locally proposed amendments to the EKHUFT Constitution.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• Reviewing the effectiveness of NED engagement with Council Committees and Working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Groups and report conclusions to the Council.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• Consider proposals for changes to policies relating to the Council of Governors and make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recommendations to Council.</w:t>
      </w:r>
      <w:r w:rsidRPr="00932574">
        <w:rPr>
          <w:rFonts w:ascii="Arial" w:hAnsi="Arial" w:cs="Arial"/>
        </w:rPr>
        <w:br/>
      </w:r>
    </w:p>
    <w:p w:rsidR="00932574" w:rsidRPr="00932574" w:rsidRDefault="00932574" w:rsidP="00932574">
      <w:pPr>
        <w:rPr>
          <w:rFonts w:ascii="Arial" w:hAnsi="Arial" w:cs="Arial"/>
          <w:b/>
        </w:rPr>
      </w:pPr>
      <w:r w:rsidRPr="00932574">
        <w:rPr>
          <w:rFonts w:ascii="Arial" w:hAnsi="Arial" w:cs="Arial"/>
          <w:b/>
        </w:rPr>
        <w:t>Frequency of Meetings: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Meetings of the Committee will be held quarterly.</w:t>
      </w:r>
    </w:p>
    <w:p w:rsidR="00932574" w:rsidRPr="00932574" w:rsidRDefault="00932574" w:rsidP="00932574">
      <w:pPr>
        <w:rPr>
          <w:rFonts w:ascii="Arial" w:hAnsi="Arial" w:cs="Arial"/>
          <w:b/>
        </w:rPr>
      </w:pPr>
      <w:r w:rsidRPr="00932574">
        <w:rPr>
          <w:rFonts w:ascii="Arial" w:hAnsi="Arial" w:cs="Arial"/>
          <w:b/>
        </w:rPr>
        <w:t>Membership and attendance: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lastRenderedPageBreak/>
        <w:t xml:space="preserve">The Committee will consist of </w:t>
      </w:r>
      <w:r>
        <w:rPr>
          <w:rFonts w:ascii="Arial" w:hAnsi="Arial" w:cs="Arial"/>
        </w:rPr>
        <w:t>six</w:t>
      </w:r>
      <w:r w:rsidRPr="00932574">
        <w:rPr>
          <w:rFonts w:ascii="Arial" w:hAnsi="Arial" w:cs="Arial"/>
        </w:rPr>
        <w:t xml:space="preserve"> Governor members appointed every May for a </w:t>
      </w:r>
      <w:proofErr w:type="gramStart"/>
      <w:r w:rsidRPr="00932574">
        <w:rPr>
          <w:rFonts w:ascii="Arial" w:hAnsi="Arial" w:cs="Arial"/>
        </w:rPr>
        <w:t>one year</w:t>
      </w:r>
      <w:proofErr w:type="gramEnd"/>
      <w:r w:rsidRPr="00932574">
        <w:rPr>
          <w:rFonts w:ascii="Arial" w:hAnsi="Arial" w:cs="Arial"/>
        </w:rPr>
        <w:t xml:space="preserve"> period. 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Membership will be voluntary and based on skills and interest. Committee members will agree </w:t>
      </w:r>
      <w:proofErr w:type="gramStart"/>
      <w:r w:rsidRPr="0093257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</w:t>
      </w:r>
      <w:r w:rsidRPr="00932574">
        <w:rPr>
          <w:rFonts w:ascii="Arial" w:hAnsi="Arial" w:cs="Arial"/>
        </w:rPr>
        <w:t>Chairmanship</w:t>
      </w:r>
      <w:proofErr w:type="gramEnd"/>
      <w:r w:rsidRPr="00932574">
        <w:rPr>
          <w:rFonts w:ascii="Arial" w:hAnsi="Arial" w:cs="Arial"/>
        </w:rPr>
        <w:t xml:space="preserve"> of the Committee each year at their first meeting after appointment.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All governors will have the right to attend Committee meetings and participate in discussions. </w:t>
      </w:r>
      <w:proofErr w:type="gramStart"/>
      <w:r w:rsidRPr="00932574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 </w:t>
      </w:r>
      <w:r w:rsidRPr="00932574">
        <w:rPr>
          <w:rFonts w:ascii="Arial" w:hAnsi="Arial" w:cs="Arial"/>
        </w:rPr>
        <w:t>members</w:t>
      </w:r>
      <w:proofErr w:type="gramEnd"/>
      <w:r w:rsidRPr="00932574">
        <w:rPr>
          <w:rFonts w:ascii="Arial" w:hAnsi="Arial" w:cs="Arial"/>
        </w:rPr>
        <w:t xml:space="preserve"> of the Committee will have voting rights.</w:t>
      </w:r>
    </w:p>
    <w:p w:rsidR="00932574" w:rsidRPr="00932574" w:rsidRDefault="00932574" w:rsidP="00932574">
      <w:pPr>
        <w:rPr>
          <w:rFonts w:ascii="Arial" w:hAnsi="Arial" w:cs="Arial"/>
          <w:b/>
        </w:rPr>
      </w:pPr>
      <w:r w:rsidRPr="00932574">
        <w:rPr>
          <w:rFonts w:ascii="Arial" w:hAnsi="Arial" w:cs="Arial"/>
        </w:rPr>
        <w:t xml:space="preserve"> </w:t>
      </w:r>
      <w:r w:rsidRPr="00932574">
        <w:rPr>
          <w:rFonts w:ascii="Arial" w:hAnsi="Arial" w:cs="Arial"/>
        </w:rPr>
        <w:br/>
      </w:r>
      <w:r w:rsidRPr="00932574">
        <w:rPr>
          <w:rFonts w:ascii="Arial" w:hAnsi="Arial" w:cs="Arial"/>
          <w:b/>
        </w:rPr>
        <w:t>Quorum: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The Committee shall be quorate when at least four members are present. Virtual attendance </w:t>
      </w:r>
      <w:proofErr w:type="gramStart"/>
      <w:r w:rsidRPr="0093257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 </w:t>
      </w:r>
      <w:r w:rsidRPr="00932574">
        <w:rPr>
          <w:rFonts w:ascii="Arial" w:hAnsi="Arial" w:cs="Arial"/>
        </w:rPr>
        <w:t>meetings</w:t>
      </w:r>
      <w:proofErr w:type="gramEnd"/>
      <w:r w:rsidRPr="00932574">
        <w:rPr>
          <w:rFonts w:ascii="Arial" w:hAnsi="Arial" w:cs="Arial"/>
        </w:rPr>
        <w:t xml:space="preserve"> is accepted.</w:t>
      </w:r>
      <w:r w:rsidRPr="00932574">
        <w:rPr>
          <w:rFonts w:ascii="Arial" w:hAnsi="Arial" w:cs="Arial"/>
        </w:rPr>
        <w:br/>
      </w:r>
    </w:p>
    <w:p w:rsidR="00932574" w:rsidRPr="00932574" w:rsidRDefault="00932574" w:rsidP="00932574">
      <w:pPr>
        <w:rPr>
          <w:rFonts w:ascii="Arial" w:hAnsi="Arial" w:cs="Arial"/>
          <w:b/>
        </w:rPr>
      </w:pPr>
      <w:r w:rsidRPr="00932574">
        <w:rPr>
          <w:rFonts w:ascii="Arial" w:hAnsi="Arial" w:cs="Arial"/>
          <w:b/>
        </w:rPr>
        <w:t>Support:</w:t>
      </w:r>
    </w:p>
    <w:p w:rsidR="00932574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 xml:space="preserve">The committee will be supported administratively by the Corporate Secretariat and receive </w:t>
      </w:r>
    </w:p>
    <w:p w:rsidR="005B042A" w:rsidRPr="00932574" w:rsidRDefault="00932574" w:rsidP="00932574">
      <w:pPr>
        <w:rPr>
          <w:rFonts w:ascii="Arial" w:hAnsi="Arial" w:cs="Arial"/>
        </w:rPr>
      </w:pPr>
      <w:r w:rsidRPr="00932574">
        <w:rPr>
          <w:rFonts w:ascii="Arial" w:hAnsi="Arial" w:cs="Arial"/>
        </w:rPr>
        <w:t>professional advice from the Group Company Secretary.</w:t>
      </w:r>
    </w:p>
    <w:sectPr w:rsidR="005B042A" w:rsidRPr="009325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74" w:rsidRDefault="00932574" w:rsidP="00932574">
      <w:pPr>
        <w:spacing w:after="0" w:line="240" w:lineRule="auto"/>
      </w:pPr>
      <w:r>
        <w:separator/>
      </w:r>
    </w:p>
  </w:endnote>
  <w:endnote w:type="continuationSeparator" w:id="0">
    <w:p w:rsidR="00932574" w:rsidRDefault="00932574" w:rsidP="0093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74" w:rsidRDefault="00932574" w:rsidP="00932574">
      <w:pPr>
        <w:spacing w:after="0" w:line="240" w:lineRule="auto"/>
      </w:pPr>
      <w:r>
        <w:separator/>
      </w:r>
    </w:p>
  </w:footnote>
  <w:footnote w:type="continuationSeparator" w:id="0">
    <w:p w:rsidR="00932574" w:rsidRDefault="00932574" w:rsidP="0093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74" w:rsidRDefault="009325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2609215</wp:posOffset>
          </wp:positionH>
          <wp:positionV relativeFrom="paragraph">
            <wp:posOffset>-742950</wp:posOffset>
          </wp:positionV>
          <wp:extent cx="4297680" cy="1943735"/>
          <wp:effectExtent l="0" t="0" r="7620" b="0"/>
          <wp:wrapNone/>
          <wp:docPr id="1" name="Picture 1" descr="East Kent Hospitals University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t Kent Hospitals University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194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74"/>
    <w:rsid w:val="005B042A"/>
    <w:rsid w:val="009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67EA8A"/>
  <w15:chartTrackingRefBased/>
  <w15:docId w15:val="{F35FF800-8A1A-4385-ACC9-132E1656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74"/>
  </w:style>
  <w:style w:type="paragraph" w:styleId="Footer">
    <w:name w:val="footer"/>
    <w:basedOn w:val="Normal"/>
    <w:link w:val="FooterChar"/>
    <w:uiPriority w:val="99"/>
    <w:unhideWhenUsed/>
    <w:rsid w:val="0093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Stanton</dc:creator>
  <cp:keywords/>
  <dc:description/>
  <cp:lastModifiedBy>Jessica Stanton</cp:lastModifiedBy>
  <cp:revision>1</cp:revision>
  <dcterms:created xsi:type="dcterms:W3CDTF">2022-05-11T09:43:00Z</dcterms:created>
  <dcterms:modified xsi:type="dcterms:W3CDTF">2022-05-11T09:46:00Z</dcterms:modified>
</cp:coreProperties>
</file>