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06" w:rsidRPr="00A165A1" w:rsidRDefault="005500E8" w:rsidP="004A2FCF">
      <w:pPr>
        <w:jc w:val="center"/>
        <w:rPr>
          <w:rFonts w:ascii="Arial" w:hAnsi="Arial" w:cs="Arial"/>
          <w:b/>
          <w:bCs/>
          <w:sz w:val="28"/>
          <w:szCs w:val="28"/>
          <w:u w:val="single"/>
        </w:rPr>
      </w:pPr>
      <w:r w:rsidRPr="00A165A1">
        <w:rPr>
          <w:rFonts w:ascii="Arial" w:hAnsi="Arial" w:cs="Arial"/>
          <w:b/>
          <w:bCs/>
          <w:sz w:val="28"/>
          <w:szCs w:val="28"/>
          <w:u w:val="single"/>
        </w:rPr>
        <w:t>Black Asian</w:t>
      </w:r>
      <w:r w:rsidR="000C03CC" w:rsidRPr="00A165A1">
        <w:rPr>
          <w:rFonts w:ascii="Arial" w:hAnsi="Arial" w:cs="Arial"/>
          <w:b/>
          <w:bCs/>
          <w:sz w:val="28"/>
          <w:szCs w:val="28"/>
          <w:u w:val="single"/>
        </w:rPr>
        <w:t xml:space="preserve"> Minority Ethnic Staff Network </w:t>
      </w:r>
    </w:p>
    <w:p w:rsidR="007E7136" w:rsidRPr="00A165A1" w:rsidRDefault="007E7136" w:rsidP="004A2FCF">
      <w:pPr>
        <w:jc w:val="center"/>
        <w:rPr>
          <w:rFonts w:ascii="Arial" w:hAnsi="Arial" w:cs="Arial"/>
          <w:b/>
          <w:bCs/>
          <w:sz w:val="28"/>
          <w:szCs w:val="28"/>
          <w:u w:val="single"/>
        </w:rPr>
      </w:pPr>
    </w:p>
    <w:p w:rsidR="000C03CC" w:rsidRPr="00A165A1" w:rsidRDefault="000C03CC" w:rsidP="004A2FCF">
      <w:pPr>
        <w:jc w:val="center"/>
        <w:rPr>
          <w:rFonts w:ascii="Arial" w:hAnsi="Arial" w:cs="Arial"/>
          <w:b/>
          <w:bCs/>
          <w:sz w:val="28"/>
          <w:szCs w:val="28"/>
          <w:u w:val="single"/>
        </w:rPr>
      </w:pPr>
      <w:r w:rsidRPr="00A165A1">
        <w:rPr>
          <w:rFonts w:ascii="Arial" w:hAnsi="Arial" w:cs="Arial"/>
          <w:b/>
          <w:bCs/>
          <w:sz w:val="28"/>
          <w:szCs w:val="28"/>
          <w:u w:val="single"/>
        </w:rPr>
        <w:t>Terms of Reference</w:t>
      </w:r>
    </w:p>
    <w:p w:rsidR="00451759" w:rsidRPr="00A165A1" w:rsidRDefault="00451759" w:rsidP="004A2FCF">
      <w:pPr>
        <w:jc w:val="center"/>
        <w:rPr>
          <w:rFonts w:ascii="Arial" w:hAnsi="Arial" w:cs="Arial"/>
          <w:b/>
          <w:bCs/>
          <w:u w:val="single"/>
        </w:rPr>
      </w:pPr>
    </w:p>
    <w:p w:rsidR="000C03CC" w:rsidRPr="00A165A1" w:rsidRDefault="007D3418" w:rsidP="00906175">
      <w:pPr>
        <w:jc w:val="center"/>
        <w:rPr>
          <w:rStyle w:val="Strong"/>
          <w:rFonts w:ascii="Arial" w:hAnsi="Arial" w:cs="Arial"/>
          <w:bCs w:val="0"/>
          <w:i/>
        </w:rPr>
      </w:pPr>
      <w:r w:rsidRPr="00A165A1">
        <w:rPr>
          <w:rStyle w:val="Strong"/>
          <w:rFonts w:ascii="Arial" w:hAnsi="Arial" w:cs="Arial"/>
          <w:bCs w:val="0"/>
          <w:i/>
        </w:rPr>
        <w:t>Empowering B</w:t>
      </w:r>
      <w:r w:rsidR="005500E8" w:rsidRPr="00A165A1">
        <w:rPr>
          <w:rStyle w:val="Strong"/>
          <w:rFonts w:ascii="Arial" w:hAnsi="Arial" w:cs="Arial"/>
          <w:bCs w:val="0"/>
          <w:i/>
        </w:rPr>
        <w:t>A</w:t>
      </w:r>
      <w:r w:rsidRPr="00A165A1">
        <w:rPr>
          <w:rStyle w:val="Strong"/>
          <w:rFonts w:ascii="Arial" w:hAnsi="Arial" w:cs="Arial"/>
          <w:bCs w:val="0"/>
          <w:i/>
        </w:rPr>
        <w:t>ME</w:t>
      </w:r>
      <w:r w:rsidR="000C03CC" w:rsidRPr="00A165A1">
        <w:rPr>
          <w:rStyle w:val="Strong"/>
          <w:rFonts w:ascii="Arial" w:hAnsi="Arial" w:cs="Arial"/>
          <w:bCs w:val="0"/>
          <w:i/>
        </w:rPr>
        <w:t xml:space="preserve"> staff to achieve their</w:t>
      </w:r>
    </w:p>
    <w:p w:rsidR="000C03CC" w:rsidRPr="00A165A1" w:rsidRDefault="000C03CC" w:rsidP="00906175">
      <w:pPr>
        <w:jc w:val="center"/>
        <w:rPr>
          <w:rStyle w:val="Strong"/>
          <w:rFonts w:ascii="Arial" w:hAnsi="Arial" w:cs="Arial"/>
          <w:bCs w:val="0"/>
          <w:i/>
        </w:rPr>
      </w:pPr>
      <w:proofErr w:type="gramStart"/>
      <w:r w:rsidRPr="00A165A1">
        <w:rPr>
          <w:rStyle w:val="Strong"/>
          <w:rFonts w:ascii="Arial" w:hAnsi="Arial" w:cs="Arial"/>
          <w:bCs w:val="0"/>
          <w:i/>
        </w:rPr>
        <w:t>potential</w:t>
      </w:r>
      <w:proofErr w:type="gramEnd"/>
      <w:r w:rsidRPr="00A165A1">
        <w:rPr>
          <w:rStyle w:val="Strong"/>
          <w:rFonts w:ascii="Arial" w:hAnsi="Arial" w:cs="Arial"/>
          <w:bCs w:val="0"/>
          <w:i/>
        </w:rPr>
        <w:t xml:space="preserve"> through creating positive change.</w:t>
      </w:r>
    </w:p>
    <w:p w:rsidR="000C03CC" w:rsidRPr="00A165A1" w:rsidRDefault="000C03CC" w:rsidP="000C03CC">
      <w:pPr>
        <w:rPr>
          <w:rStyle w:val="Strong"/>
          <w:rFonts w:ascii="Arial" w:hAnsi="Arial" w:cs="Arial"/>
          <w:bCs w:val="0"/>
        </w:rPr>
      </w:pPr>
    </w:p>
    <w:p w:rsidR="00451759" w:rsidRPr="00A165A1" w:rsidRDefault="00451759" w:rsidP="000C03CC">
      <w:pPr>
        <w:rPr>
          <w:rStyle w:val="Strong"/>
          <w:rFonts w:ascii="Arial" w:hAnsi="Arial" w:cs="Arial"/>
          <w:bCs w:val="0"/>
        </w:rPr>
      </w:pPr>
    </w:p>
    <w:p w:rsidR="000C03CC" w:rsidRPr="00A165A1" w:rsidRDefault="000C03CC" w:rsidP="004A2FCF">
      <w:pPr>
        <w:pStyle w:val="Heading3"/>
        <w:jc w:val="both"/>
        <w:rPr>
          <w:sz w:val="24"/>
        </w:rPr>
      </w:pPr>
      <w:r w:rsidRPr="00A165A1">
        <w:rPr>
          <w:sz w:val="24"/>
        </w:rPr>
        <w:t>Definition</w:t>
      </w:r>
    </w:p>
    <w:p w:rsidR="000C03CC" w:rsidRPr="00A165A1" w:rsidRDefault="000C03CC" w:rsidP="004A2FCF">
      <w:pPr>
        <w:jc w:val="both"/>
        <w:rPr>
          <w:rFonts w:ascii="Arial" w:hAnsi="Arial" w:cs="Arial"/>
        </w:rPr>
      </w:pPr>
      <w:r w:rsidRPr="00A165A1">
        <w:rPr>
          <w:rFonts w:ascii="Arial" w:hAnsi="Arial" w:cs="Arial"/>
        </w:rPr>
        <w:t>For the purpose of the</w:t>
      </w:r>
      <w:r w:rsidR="005500E8" w:rsidRPr="00A165A1">
        <w:rPr>
          <w:rFonts w:ascii="Arial" w:hAnsi="Arial" w:cs="Arial"/>
        </w:rPr>
        <w:t xml:space="preserve">se Terms of reference Black Asian </w:t>
      </w:r>
      <w:r w:rsidRPr="00A165A1">
        <w:rPr>
          <w:rFonts w:ascii="Arial" w:hAnsi="Arial" w:cs="Arial"/>
        </w:rPr>
        <w:t>Minority Ethnic (B</w:t>
      </w:r>
      <w:r w:rsidR="005500E8" w:rsidRPr="00A165A1">
        <w:rPr>
          <w:rFonts w:ascii="Arial" w:hAnsi="Arial" w:cs="Arial"/>
        </w:rPr>
        <w:t>A</w:t>
      </w:r>
      <w:r w:rsidRPr="00A165A1">
        <w:rPr>
          <w:rFonts w:ascii="Arial" w:hAnsi="Arial" w:cs="Arial"/>
        </w:rPr>
        <w:t>ME) means everyone who self-identifies their ethnicity as other than White British.</w:t>
      </w:r>
    </w:p>
    <w:p w:rsidR="000C03CC" w:rsidRPr="00A165A1" w:rsidRDefault="000C03CC" w:rsidP="004A2FCF">
      <w:pPr>
        <w:jc w:val="both"/>
        <w:rPr>
          <w:rFonts w:ascii="Arial" w:hAnsi="Arial" w:cs="Arial"/>
        </w:rPr>
      </w:pPr>
    </w:p>
    <w:p w:rsidR="000C03CC" w:rsidRPr="00A165A1" w:rsidRDefault="000C03CC" w:rsidP="004A2FCF">
      <w:pPr>
        <w:jc w:val="both"/>
        <w:rPr>
          <w:rFonts w:ascii="Arial" w:hAnsi="Arial" w:cs="Arial"/>
          <w:b/>
          <w:bCs/>
        </w:rPr>
      </w:pPr>
      <w:r w:rsidRPr="00A165A1">
        <w:rPr>
          <w:rFonts w:ascii="Arial" w:hAnsi="Arial" w:cs="Arial"/>
          <w:b/>
          <w:bCs/>
        </w:rPr>
        <w:t>Aims &amp; Objectives</w:t>
      </w:r>
    </w:p>
    <w:p w:rsidR="000C03CC" w:rsidRPr="00A165A1" w:rsidRDefault="005500E8" w:rsidP="004A2FCF">
      <w:pPr>
        <w:pStyle w:val="BodyTextIndent"/>
        <w:ind w:left="0"/>
        <w:jc w:val="both"/>
        <w:rPr>
          <w:sz w:val="24"/>
        </w:rPr>
      </w:pPr>
      <w:r w:rsidRPr="00A165A1">
        <w:rPr>
          <w:sz w:val="24"/>
        </w:rPr>
        <w:t xml:space="preserve">The aim of </w:t>
      </w:r>
      <w:r w:rsidR="00173437" w:rsidRPr="00A165A1">
        <w:rPr>
          <w:sz w:val="24"/>
        </w:rPr>
        <w:t>the BAME</w:t>
      </w:r>
      <w:r w:rsidR="00906175" w:rsidRPr="00A165A1">
        <w:rPr>
          <w:sz w:val="24"/>
        </w:rPr>
        <w:t xml:space="preserve"> Staff Network </w:t>
      </w:r>
      <w:r w:rsidR="000C03CC" w:rsidRPr="00A165A1">
        <w:rPr>
          <w:sz w:val="24"/>
        </w:rPr>
        <w:t>is to provide a forum to:</w:t>
      </w:r>
    </w:p>
    <w:p w:rsidR="000C03CC" w:rsidRPr="00A165A1" w:rsidRDefault="000C03CC" w:rsidP="004A2FCF">
      <w:pPr>
        <w:pStyle w:val="BodyTextIndent"/>
        <w:ind w:left="0"/>
        <w:jc w:val="both"/>
        <w:rPr>
          <w:sz w:val="24"/>
        </w:rPr>
      </w:pPr>
    </w:p>
    <w:p w:rsidR="000C03CC" w:rsidRPr="00A165A1" w:rsidRDefault="005500E8" w:rsidP="004A2FCF">
      <w:pPr>
        <w:pStyle w:val="BodyTextIndent"/>
        <w:numPr>
          <w:ilvl w:val="0"/>
          <w:numId w:val="1"/>
        </w:numPr>
        <w:jc w:val="both"/>
        <w:rPr>
          <w:sz w:val="24"/>
        </w:rPr>
      </w:pPr>
      <w:r w:rsidRPr="00A165A1">
        <w:rPr>
          <w:sz w:val="24"/>
        </w:rPr>
        <w:t xml:space="preserve">Support </w:t>
      </w:r>
      <w:r w:rsidR="007D3418" w:rsidRPr="00A165A1">
        <w:rPr>
          <w:sz w:val="24"/>
        </w:rPr>
        <w:t>B</w:t>
      </w:r>
      <w:r w:rsidRPr="00A165A1">
        <w:rPr>
          <w:sz w:val="24"/>
        </w:rPr>
        <w:t xml:space="preserve">AME </w:t>
      </w:r>
      <w:r w:rsidR="007D3418" w:rsidRPr="00A165A1">
        <w:rPr>
          <w:sz w:val="24"/>
        </w:rPr>
        <w:t xml:space="preserve">Staff. </w:t>
      </w:r>
    </w:p>
    <w:p w:rsidR="000C03CC" w:rsidRPr="00A165A1" w:rsidRDefault="000C03CC" w:rsidP="004A2FCF">
      <w:pPr>
        <w:numPr>
          <w:ilvl w:val="0"/>
          <w:numId w:val="1"/>
        </w:numPr>
        <w:jc w:val="both"/>
        <w:rPr>
          <w:rFonts w:ascii="Arial" w:hAnsi="Arial" w:cs="Arial"/>
          <w:szCs w:val="22"/>
        </w:rPr>
      </w:pPr>
      <w:r w:rsidRPr="00A165A1">
        <w:rPr>
          <w:rFonts w:ascii="Arial" w:hAnsi="Arial" w:cs="Arial"/>
          <w:szCs w:val="22"/>
        </w:rPr>
        <w:t>Enable B</w:t>
      </w:r>
      <w:r w:rsidR="005500E8" w:rsidRPr="00A165A1">
        <w:rPr>
          <w:rFonts w:ascii="Arial" w:hAnsi="Arial" w:cs="Arial"/>
          <w:szCs w:val="22"/>
        </w:rPr>
        <w:t>A</w:t>
      </w:r>
      <w:r w:rsidRPr="00A165A1">
        <w:rPr>
          <w:rFonts w:ascii="Arial" w:hAnsi="Arial" w:cs="Arial"/>
          <w:szCs w:val="22"/>
        </w:rPr>
        <w:t>ME staff to feel that they are part of and have a vital role to play in the Trust.</w:t>
      </w:r>
    </w:p>
    <w:p w:rsidR="000C03CC" w:rsidRPr="00A165A1" w:rsidRDefault="000C03CC" w:rsidP="004A2FCF">
      <w:pPr>
        <w:numPr>
          <w:ilvl w:val="0"/>
          <w:numId w:val="1"/>
        </w:numPr>
        <w:jc w:val="both"/>
        <w:rPr>
          <w:rFonts w:ascii="Arial" w:hAnsi="Arial" w:cs="Arial"/>
          <w:szCs w:val="22"/>
        </w:rPr>
      </w:pPr>
      <w:r w:rsidRPr="00A165A1">
        <w:rPr>
          <w:rFonts w:ascii="Arial" w:hAnsi="Arial" w:cs="Arial"/>
          <w:szCs w:val="22"/>
        </w:rPr>
        <w:t>Discuss</w:t>
      </w:r>
      <w:r w:rsidR="00E14910" w:rsidRPr="00A165A1">
        <w:rPr>
          <w:rFonts w:ascii="Arial" w:hAnsi="Arial" w:cs="Arial"/>
          <w:szCs w:val="22"/>
        </w:rPr>
        <w:t xml:space="preserve"> and influence</w:t>
      </w:r>
      <w:r w:rsidRPr="00A165A1">
        <w:rPr>
          <w:rFonts w:ascii="Arial" w:hAnsi="Arial" w:cs="Arial"/>
          <w:szCs w:val="22"/>
        </w:rPr>
        <w:t xml:space="preserve"> issues affecting B</w:t>
      </w:r>
      <w:r w:rsidR="005500E8" w:rsidRPr="00A165A1">
        <w:rPr>
          <w:rFonts w:ascii="Arial" w:hAnsi="Arial" w:cs="Arial"/>
          <w:szCs w:val="22"/>
        </w:rPr>
        <w:t>A</w:t>
      </w:r>
      <w:r w:rsidRPr="00A165A1">
        <w:rPr>
          <w:rFonts w:ascii="Arial" w:hAnsi="Arial" w:cs="Arial"/>
          <w:szCs w:val="22"/>
        </w:rPr>
        <w:t>ME staff with key decision makers.</w:t>
      </w:r>
    </w:p>
    <w:p w:rsidR="000C03CC" w:rsidRPr="00A165A1" w:rsidRDefault="000C03CC" w:rsidP="004A2FCF">
      <w:pPr>
        <w:numPr>
          <w:ilvl w:val="0"/>
          <w:numId w:val="1"/>
        </w:numPr>
        <w:jc w:val="both"/>
        <w:rPr>
          <w:rFonts w:ascii="Arial" w:hAnsi="Arial" w:cs="Arial"/>
          <w:szCs w:val="22"/>
        </w:rPr>
      </w:pPr>
      <w:r w:rsidRPr="00A165A1">
        <w:rPr>
          <w:rFonts w:ascii="Arial" w:hAnsi="Arial" w:cs="Arial"/>
          <w:szCs w:val="22"/>
        </w:rPr>
        <w:t>Assist in formulating new and reviewing e</w:t>
      </w:r>
      <w:r w:rsidR="00E14910" w:rsidRPr="00A165A1">
        <w:rPr>
          <w:rFonts w:ascii="Arial" w:hAnsi="Arial" w:cs="Arial"/>
          <w:szCs w:val="22"/>
        </w:rPr>
        <w:t>xisting policies and procedures ensuring BAME staff are not disadvantaged</w:t>
      </w:r>
    </w:p>
    <w:p w:rsidR="000C03CC" w:rsidRPr="00A165A1" w:rsidRDefault="000C03CC" w:rsidP="004A2FCF">
      <w:pPr>
        <w:numPr>
          <w:ilvl w:val="0"/>
          <w:numId w:val="1"/>
        </w:numPr>
        <w:jc w:val="both"/>
        <w:rPr>
          <w:rFonts w:ascii="Arial" w:hAnsi="Arial" w:cs="Arial"/>
          <w:szCs w:val="22"/>
        </w:rPr>
      </w:pPr>
      <w:r w:rsidRPr="00A165A1">
        <w:rPr>
          <w:rFonts w:ascii="Arial" w:hAnsi="Arial" w:cs="Arial"/>
          <w:szCs w:val="22"/>
        </w:rPr>
        <w:t xml:space="preserve">Assist the Trust in meeting its statutory obligations regarding its duty under the </w:t>
      </w:r>
      <w:r w:rsidR="009404A8" w:rsidRPr="00A165A1">
        <w:rPr>
          <w:rFonts w:ascii="Arial" w:hAnsi="Arial" w:cs="Arial"/>
          <w:szCs w:val="22"/>
        </w:rPr>
        <w:t>Equality Act 201</w:t>
      </w:r>
      <w:r w:rsidRPr="00A165A1">
        <w:rPr>
          <w:rFonts w:ascii="Arial" w:hAnsi="Arial" w:cs="Arial"/>
          <w:szCs w:val="22"/>
        </w:rPr>
        <w:t>0.</w:t>
      </w:r>
    </w:p>
    <w:p w:rsidR="00173437" w:rsidRPr="00A165A1" w:rsidRDefault="000C03CC" w:rsidP="004A2FCF">
      <w:pPr>
        <w:numPr>
          <w:ilvl w:val="0"/>
          <w:numId w:val="1"/>
        </w:numPr>
        <w:jc w:val="both"/>
        <w:rPr>
          <w:rFonts w:ascii="Arial" w:hAnsi="Arial" w:cs="Arial"/>
        </w:rPr>
      </w:pPr>
      <w:r w:rsidRPr="00A165A1">
        <w:rPr>
          <w:rFonts w:ascii="Arial" w:hAnsi="Arial" w:cs="Arial"/>
          <w:szCs w:val="22"/>
        </w:rPr>
        <w:t>Assist in</w:t>
      </w:r>
      <w:r w:rsidR="00E14910" w:rsidRPr="00A165A1">
        <w:rPr>
          <w:rFonts w:ascii="Arial" w:hAnsi="Arial" w:cs="Arial"/>
          <w:szCs w:val="22"/>
        </w:rPr>
        <w:t xml:space="preserve"> supporting BAME staff with</w:t>
      </w:r>
      <w:r w:rsidRPr="00A165A1">
        <w:rPr>
          <w:rFonts w:ascii="Arial" w:hAnsi="Arial" w:cs="Arial"/>
          <w:szCs w:val="22"/>
        </w:rPr>
        <w:t xml:space="preserve"> the identification of training needs, advise on the provisio</w:t>
      </w:r>
      <w:r w:rsidR="005500E8" w:rsidRPr="00A165A1">
        <w:rPr>
          <w:rFonts w:ascii="Arial" w:hAnsi="Arial" w:cs="Arial"/>
          <w:szCs w:val="22"/>
        </w:rPr>
        <w:t>n of courses</w:t>
      </w:r>
      <w:r w:rsidR="00E14910" w:rsidRPr="00A165A1">
        <w:rPr>
          <w:rFonts w:ascii="Arial" w:hAnsi="Arial" w:cs="Arial"/>
          <w:szCs w:val="22"/>
        </w:rPr>
        <w:t>,</w:t>
      </w:r>
      <w:r w:rsidR="00173437" w:rsidRPr="00A165A1">
        <w:rPr>
          <w:rFonts w:ascii="Arial" w:hAnsi="Arial" w:cs="Arial"/>
          <w:szCs w:val="22"/>
        </w:rPr>
        <w:t xml:space="preserve"> content of courses </w:t>
      </w:r>
      <w:r w:rsidR="00E14910" w:rsidRPr="00A165A1">
        <w:rPr>
          <w:rFonts w:ascii="Arial" w:hAnsi="Arial" w:cs="Arial"/>
          <w:szCs w:val="22"/>
        </w:rPr>
        <w:t>ensuring</w:t>
      </w:r>
      <w:r w:rsidR="00173437" w:rsidRPr="00A165A1">
        <w:rPr>
          <w:rFonts w:ascii="Arial" w:hAnsi="Arial" w:cs="Arial"/>
          <w:szCs w:val="22"/>
        </w:rPr>
        <w:t xml:space="preserve"> equality and diversity implications as they relate to BAME staff</w:t>
      </w:r>
    </w:p>
    <w:p w:rsidR="00173437" w:rsidRPr="00A165A1" w:rsidRDefault="005500E8" w:rsidP="004A2FCF">
      <w:pPr>
        <w:numPr>
          <w:ilvl w:val="0"/>
          <w:numId w:val="1"/>
        </w:numPr>
        <w:jc w:val="both"/>
        <w:rPr>
          <w:rFonts w:ascii="Arial" w:hAnsi="Arial" w:cs="Arial"/>
        </w:rPr>
      </w:pPr>
      <w:r w:rsidRPr="00A165A1">
        <w:rPr>
          <w:rFonts w:ascii="Arial" w:hAnsi="Arial" w:cs="Arial"/>
          <w:szCs w:val="22"/>
        </w:rPr>
        <w:t xml:space="preserve"> </w:t>
      </w:r>
      <w:r w:rsidR="00173437" w:rsidRPr="00A165A1">
        <w:rPr>
          <w:rFonts w:ascii="Arial" w:hAnsi="Arial" w:cs="Arial"/>
          <w:szCs w:val="22"/>
        </w:rPr>
        <w:t>Help staff to</w:t>
      </w:r>
      <w:r w:rsidRPr="00A165A1">
        <w:rPr>
          <w:rFonts w:ascii="Arial" w:hAnsi="Arial" w:cs="Arial"/>
          <w:szCs w:val="22"/>
        </w:rPr>
        <w:t xml:space="preserve"> </w:t>
      </w:r>
      <w:r w:rsidR="00173437" w:rsidRPr="00A165A1">
        <w:rPr>
          <w:rFonts w:ascii="Arial" w:hAnsi="Arial" w:cs="Arial"/>
          <w:szCs w:val="22"/>
        </w:rPr>
        <w:t>access training</w:t>
      </w:r>
      <w:r w:rsidR="000C03CC" w:rsidRPr="00A165A1">
        <w:rPr>
          <w:rFonts w:ascii="Arial" w:hAnsi="Arial" w:cs="Arial"/>
          <w:szCs w:val="22"/>
        </w:rPr>
        <w:t xml:space="preserve"> and</w:t>
      </w:r>
      <w:r w:rsidRPr="00A165A1">
        <w:rPr>
          <w:rFonts w:ascii="Arial" w:hAnsi="Arial" w:cs="Arial"/>
          <w:szCs w:val="22"/>
        </w:rPr>
        <w:t xml:space="preserve"> support</w:t>
      </w:r>
      <w:r w:rsidR="00173437" w:rsidRPr="00A165A1">
        <w:rPr>
          <w:rFonts w:ascii="Arial" w:hAnsi="Arial" w:cs="Arial"/>
          <w:szCs w:val="22"/>
        </w:rPr>
        <w:t xml:space="preserve">. </w:t>
      </w:r>
    </w:p>
    <w:p w:rsidR="000C03CC" w:rsidRPr="00A165A1" w:rsidRDefault="00173437" w:rsidP="004A2FCF">
      <w:pPr>
        <w:numPr>
          <w:ilvl w:val="0"/>
          <w:numId w:val="1"/>
        </w:numPr>
        <w:jc w:val="both"/>
        <w:rPr>
          <w:rFonts w:ascii="Arial" w:hAnsi="Arial" w:cs="Arial"/>
        </w:rPr>
      </w:pPr>
      <w:r w:rsidRPr="00A165A1">
        <w:rPr>
          <w:rFonts w:ascii="Arial" w:hAnsi="Arial" w:cs="Arial"/>
          <w:szCs w:val="22"/>
        </w:rPr>
        <w:t>Aid with access to employment opportunities</w:t>
      </w:r>
      <w:r w:rsidR="00E14910" w:rsidRPr="00A165A1">
        <w:rPr>
          <w:rFonts w:ascii="Arial" w:hAnsi="Arial" w:cs="Arial"/>
          <w:szCs w:val="22"/>
        </w:rPr>
        <w:t>, career development</w:t>
      </w:r>
      <w:r w:rsidRPr="00A165A1">
        <w:rPr>
          <w:rFonts w:ascii="Arial" w:hAnsi="Arial" w:cs="Arial"/>
          <w:szCs w:val="22"/>
        </w:rPr>
        <w:t xml:space="preserve"> and career progression</w:t>
      </w:r>
      <w:r w:rsidR="00E14910" w:rsidRPr="00A165A1">
        <w:rPr>
          <w:rFonts w:ascii="Arial" w:hAnsi="Arial" w:cs="Arial"/>
          <w:szCs w:val="22"/>
        </w:rPr>
        <w:t>/aspirations.</w:t>
      </w:r>
    </w:p>
    <w:p w:rsidR="000C03CC" w:rsidRPr="00A165A1" w:rsidRDefault="000C03CC" w:rsidP="004A2FCF">
      <w:pPr>
        <w:pStyle w:val="BodyTextIndent"/>
        <w:numPr>
          <w:ilvl w:val="0"/>
          <w:numId w:val="1"/>
        </w:numPr>
        <w:jc w:val="both"/>
        <w:rPr>
          <w:sz w:val="24"/>
        </w:rPr>
      </w:pPr>
      <w:r w:rsidRPr="00A165A1">
        <w:rPr>
          <w:sz w:val="24"/>
        </w:rPr>
        <w:t>Provide an arena for staff to raise their concerns, in a safe and confidential environment</w:t>
      </w:r>
    </w:p>
    <w:p w:rsidR="000C03CC" w:rsidRPr="00A165A1" w:rsidRDefault="000C03CC" w:rsidP="004A2FCF">
      <w:pPr>
        <w:pStyle w:val="BodyTextIndent"/>
        <w:numPr>
          <w:ilvl w:val="0"/>
          <w:numId w:val="1"/>
        </w:numPr>
        <w:jc w:val="both"/>
        <w:rPr>
          <w:sz w:val="24"/>
        </w:rPr>
      </w:pPr>
      <w:r w:rsidRPr="00A165A1">
        <w:rPr>
          <w:sz w:val="24"/>
        </w:rPr>
        <w:t>To provide an opportunity for staff to update each other, on local and national policy and developments.</w:t>
      </w:r>
    </w:p>
    <w:p w:rsidR="000C03CC" w:rsidRPr="00A165A1" w:rsidRDefault="000C03CC" w:rsidP="004A2FCF">
      <w:pPr>
        <w:jc w:val="both"/>
        <w:rPr>
          <w:rFonts w:ascii="Arial" w:hAnsi="Arial" w:cs="Arial"/>
        </w:rPr>
      </w:pPr>
      <w:r w:rsidRPr="00A165A1">
        <w:rPr>
          <w:rFonts w:ascii="Arial" w:hAnsi="Arial" w:cs="Arial"/>
        </w:rPr>
        <w:t xml:space="preserve"> </w:t>
      </w:r>
    </w:p>
    <w:p w:rsidR="00004A90" w:rsidRPr="00A165A1" w:rsidRDefault="00004A90" w:rsidP="00004A90">
      <w:pPr>
        <w:jc w:val="both"/>
        <w:rPr>
          <w:rFonts w:ascii="Arial" w:hAnsi="Arial" w:cs="Arial"/>
          <w:b/>
          <w:bCs/>
        </w:rPr>
      </w:pPr>
      <w:r w:rsidRPr="00A165A1">
        <w:rPr>
          <w:rFonts w:ascii="Arial" w:hAnsi="Arial" w:cs="Arial"/>
          <w:b/>
          <w:bCs/>
        </w:rPr>
        <w:t>Membership</w:t>
      </w:r>
    </w:p>
    <w:p w:rsidR="005500E8" w:rsidRPr="00A165A1" w:rsidRDefault="00004A90" w:rsidP="00004A90">
      <w:pPr>
        <w:jc w:val="both"/>
        <w:rPr>
          <w:rFonts w:ascii="Arial" w:hAnsi="Arial" w:cs="Arial"/>
        </w:rPr>
      </w:pPr>
      <w:r w:rsidRPr="00A165A1">
        <w:rPr>
          <w:rFonts w:ascii="Arial" w:hAnsi="Arial" w:cs="Arial"/>
        </w:rPr>
        <w:t>Membership is open to all permanent and tempor</w:t>
      </w:r>
      <w:r w:rsidR="005500E8" w:rsidRPr="00A165A1">
        <w:rPr>
          <w:rFonts w:ascii="Arial" w:hAnsi="Arial" w:cs="Arial"/>
        </w:rPr>
        <w:t xml:space="preserve">ary Trust staff </w:t>
      </w:r>
    </w:p>
    <w:p w:rsidR="00004A90" w:rsidRPr="00A165A1" w:rsidRDefault="00004A90" w:rsidP="00004A90">
      <w:pPr>
        <w:jc w:val="both"/>
        <w:rPr>
          <w:rFonts w:ascii="Arial" w:hAnsi="Arial" w:cs="Arial"/>
        </w:rPr>
      </w:pPr>
      <w:r w:rsidRPr="00A165A1">
        <w:rPr>
          <w:rFonts w:ascii="Arial" w:hAnsi="Arial" w:cs="Arial"/>
        </w:rPr>
        <w:t xml:space="preserve"> Membership renewed annually. </w:t>
      </w:r>
    </w:p>
    <w:p w:rsidR="00004A90" w:rsidRPr="00A165A1" w:rsidRDefault="00004A90" w:rsidP="004A2FCF">
      <w:pPr>
        <w:jc w:val="both"/>
        <w:rPr>
          <w:rFonts w:ascii="Arial" w:hAnsi="Arial" w:cs="Arial"/>
          <w:b/>
        </w:rPr>
      </w:pPr>
    </w:p>
    <w:p w:rsidR="00004A90" w:rsidRPr="00A165A1" w:rsidRDefault="00004A90" w:rsidP="004A2FCF">
      <w:pPr>
        <w:jc w:val="both"/>
        <w:rPr>
          <w:rFonts w:ascii="Arial" w:hAnsi="Arial" w:cs="Arial"/>
          <w:b/>
        </w:rPr>
      </w:pPr>
      <w:r w:rsidRPr="00A165A1">
        <w:rPr>
          <w:rFonts w:ascii="Arial" w:hAnsi="Arial" w:cs="Arial"/>
          <w:b/>
        </w:rPr>
        <w:t>The Executive Committee and Officers</w:t>
      </w:r>
    </w:p>
    <w:p w:rsidR="00004A90" w:rsidRPr="00A165A1" w:rsidRDefault="00004A90" w:rsidP="004A2FCF">
      <w:pPr>
        <w:jc w:val="both"/>
        <w:rPr>
          <w:rFonts w:ascii="Arial" w:hAnsi="Arial" w:cs="Arial"/>
          <w:b/>
        </w:rPr>
      </w:pPr>
    </w:p>
    <w:p w:rsidR="00004A90" w:rsidRPr="00A165A1" w:rsidRDefault="00004A90" w:rsidP="004A2FCF">
      <w:pPr>
        <w:jc w:val="both"/>
        <w:rPr>
          <w:rFonts w:ascii="Arial" w:hAnsi="Arial" w:cs="Arial"/>
        </w:rPr>
      </w:pPr>
      <w:r w:rsidRPr="00A165A1">
        <w:rPr>
          <w:rFonts w:ascii="Arial" w:hAnsi="Arial" w:cs="Arial"/>
        </w:rPr>
        <w:t xml:space="preserve">An executive committee will be elected for a 12 month period at the AGM.  The role of the executive committee is to undertake the work of the Network </w:t>
      </w:r>
      <w:r w:rsidR="005500E8" w:rsidRPr="00A165A1">
        <w:rPr>
          <w:rFonts w:ascii="Arial" w:hAnsi="Arial" w:cs="Arial"/>
        </w:rPr>
        <w:t>in-between</w:t>
      </w:r>
      <w:r w:rsidRPr="00A165A1">
        <w:rPr>
          <w:rFonts w:ascii="Arial" w:hAnsi="Arial" w:cs="Arial"/>
        </w:rPr>
        <w:t xml:space="preserve"> meetings and represent the Network within and outside the Trust.</w:t>
      </w:r>
    </w:p>
    <w:p w:rsidR="00004A90" w:rsidRPr="00A165A1" w:rsidRDefault="00004A90" w:rsidP="004A2FCF">
      <w:pPr>
        <w:jc w:val="both"/>
        <w:rPr>
          <w:rFonts w:ascii="Arial" w:hAnsi="Arial" w:cs="Arial"/>
        </w:rPr>
      </w:pPr>
    </w:p>
    <w:p w:rsidR="00036249" w:rsidRPr="00A165A1" w:rsidRDefault="00036249" w:rsidP="004A2FCF">
      <w:pPr>
        <w:jc w:val="both"/>
        <w:rPr>
          <w:rFonts w:ascii="Arial" w:hAnsi="Arial" w:cs="Arial"/>
        </w:rPr>
      </w:pPr>
    </w:p>
    <w:p w:rsidR="00036249" w:rsidRPr="00A165A1" w:rsidRDefault="00036249" w:rsidP="004A2FCF">
      <w:pPr>
        <w:jc w:val="both"/>
        <w:rPr>
          <w:rFonts w:ascii="Arial" w:hAnsi="Arial" w:cs="Arial"/>
        </w:rPr>
      </w:pPr>
    </w:p>
    <w:p w:rsidR="00036249" w:rsidRPr="00A165A1" w:rsidRDefault="00036249" w:rsidP="004A2FCF">
      <w:pPr>
        <w:jc w:val="both"/>
        <w:rPr>
          <w:rFonts w:ascii="Arial" w:hAnsi="Arial" w:cs="Arial"/>
        </w:rPr>
      </w:pPr>
    </w:p>
    <w:p w:rsidR="00004A90" w:rsidRPr="00A165A1" w:rsidRDefault="00004A90" w:rsidP="004A2FCF">
      <w:pPr>
        <w:jc w:val="both"/>
        <w:rPr>
          <w:rFonts w:ascii="Arial" w:hAnsi="Arial" w:cs="Arial"/>
        </w:rPr>
      </w:pPr>
      <w:r w:rsidRPr="00A165A1">
        <w:rPr>
          <w:rFonts w:ascii="Arial" w:hAnsi="Arial" w:cs="Arial"/>
        </w:rPr>
        <w:lastRenderedPageBreak/>
        <w:t>The executive committee will consist of the following officers:</w:t>
      </w:r>
    </w:p>
    <w:p w:rsidR="00004A90" w:rsidRPr="00A165A1" w:rsidRDefault="00004A90" w:rsidP="004A2FCF">
      <w:pPr>
        <w:jc w:val="both"/>
        <w:rPr>
          <w:rFonts w:ascii="Arial" w:hAnsi="Arial" w:cs="Arial"/>
        </w:rPr>
      </w:pPr>
    </w:p>
    <w:p w:rsidR="00004A90" w:rsidRPr="00A165A1" w:rsidRDefault="00004A90" w:rsidP="004A2FCF">
      <w:pPr>
        <w:jc w:val="both"/>
        <w:rPr>
          <w:rFonts w:ascii="Arial" w:hAnsi="Arial" w:cs="Arial"/>
        </w:rPr>
      </w:pPr>
      <w:r w:rsidRPr="00A165A1">
        <w:rPr>
          <w:rFonts w:ascii="Arial" w:hAnsi="Arial" w:cs="Arial"/>
        </w:rPr>
        <w:t>Chairperson</w:t>
      </w:r>
    </w:p>
    <w:p w:rsidR="00004A90" w:rsidRPr="00A165A1" w:rsidRDefault="00004A90" w:rsidP="004A2FCF">
      <w:pPr>
        <w:jc w:val="both"/>
        <w:rPr>
          <w:rFonts w:ascii="Arial" w:hAnsi="Arial" w:cs="Arial"/>
        </w:rPr>
      </w:pPr>
      <w:r w:rsidRPr="00A165A1">
        <w:rPr>
          <w:rFonts w:ascii="Arial" w:hAnsi="Arial" w:cs="Arial"/>
        </w:rPr>
        <w:t>Vice Chair</w:t>
      </w:r>
    </w:p>
    <w:p w:rsidR="00004A90" w:rsidRPr="00A165A1" w:rsidRDefault="00004A90" w:rsidP="004A2FCF">
      <w:pPr>
        <w:jc w:val="both"/>
        <w:rPr>
          <w:rFonts w:ascii="Arial" w:hAnsi="Arial" w:cs="Arial"/>
        </w:rPr>
      </w:pPr>
      <w:r w:rsidRPr="00A165A1">
        <w:rPr>
          <w:rFonts w:ascii="Arial" w:hAnsi="Arial" w:cs="Arial"/>
        </w:rPr>
        <w:t>Secretary</w:t>
      </w:r>
    </w:p>
    <w:p w:rsidR="00004A90" w:rsidRPr="00A165A1" w:rsidRDefault="00004A90" w:rsidP="004A2FCF">
      <w:pPr>
        <w:jc w:val="both"/>
        <w:rPr>
          <w:rFonts w:ascii="Arial" w:hAnsi="Arial" w:cs="Arial"/>
        </w:rPr>
      </w:pPr>
      <w:r w:rsidRPr="00A165A1">
        <w:rPr>
          <w:rFonts w:ascii="Arial" w:hAnsi="Arial" w:cs="Arial"/>
        </w:rPr>
        <w:t>Communications/Membership Officer</w:t>
      </w:r>
    </w:p>
    <w:p w:rsidR="00004A90" w:rsidRPr="00A165A1" w:rsidRDefault="00004A90" w:rsidP="004A2FCF">
      <w:pPr>
        <w:jc w:val="both"/>
        <w:rPr>
          <w:rFonts w:ascii="Arial" w:hAnsi="Arial" w:cs="Arial"/>
        </w:rPr>
      </w:pPr>
      <w:r w:rsidRPr="00A165A1">
        <w:rPr>
          <w:rFonts w:ascii="Arial" w:hAnsi="Arial" w:cs="Arial"/>
        </w:rPr>
        <w:t>1 Officer without portfolio</w:t>
      </w:r>
    </w:p>
    <w:p w:rsidR="00004A90" w:rsidRPr="00A165A1" w:rsidRDefault="00004A90" w:rsidP="004A2FCF">
      <w:pPr>
        <w:jc w:val="both"/>
        <w:rPr>
          <w:rFonts w:ascii="Arial" w:hAnsi="Arial" w:cs="Arial"/>
        </w:rPr>
      </w:pPr>
    </w:p>
    <w:p w:rsidR="00004A90" w:rsidRPr="00A165A1" w:rsidRDefault="00004A90" w:rsidP="004A2FCF">
      <w:pPr>
        <w:jc w:val="both"/>
        <w:rPr>
          <w:rFonts w:ascii="Arial" w:hAnsi="Arial" w:cs="Arial"/>
        </w:rPr>
      </w:pPr>
    </w:p>
    <w:p w:rsidR="00004A90" w:rsidRPr="00A165A1" w:rsidRDefault="00004A90" w:rsidP="00004A90">
      <w:pPr>
        <w:jc w:val="both"/>
        <w:rPr>
          <w:rFonts w:ascii="Arial" w:hAnsi="Arial" w:cs="Arial"/>
          <w:b/>
          <w:bCs/>
          <w:u w:val="single"/>
        </w:rPr>
      </w:pPr>
    </w:p>
    <w:p w:rsidR="00004A90" w:rsidRPr="00A165A1" w:rsidRDefault="00004A90" w:rsidP="00004A90">
      <w:pPr>
        <w:jc w:val="both"/>
        <w:rPr>
          <w:rFonts w:ascii="Arial" w:hAnsi="Arial" w:cs="Arial"/>
          <w:b/>
          <w:bCs/>
        </w:rPr>
      </w:pPr>
      <w:r w:rsidRPr="00A165A1">
        <w:rPr>
          <w:rFonts w:ascii="Arial" w:hAnsi="Arial" w:cs="Arial"/>
          <w:b/>
          <w:bCs/>
        </w:rPr>
        <w:t>Frequency of Meetings</w:t>
      </w:r>
    </w:p>
    <w:p w:rsidR="00004A90" w:rsidRPr="00A165A1" w:rsidRDefault="00004A90" w:rsidP="00004A90">
      <w:pPr>
        <w:jc w:val="both"/>
        <w:rPr>
          <w:rFonts w:ascii="Arial" w:hAnsi="Arial" w:cs="Arial"/>
          <w:b/>
          <w:bCs/>
        </w:rPr>
      </w:pPr>
    </w:p>
    <w:p w:rsidR="00004A90" w:rsidRPr="00A165A1" w:rsidRDefault="005500E8" w:rsidP="00004A90">
      <w:pPr>
        <w:jc w:val="both"/>
        <w:rPr>
          <w:rFonts w:ascii="Arial" w:hAnsi="Arial" w:cs="Arial"/>
        </w:rPr>
      </w:pPr>
      <w:r w:rsidRPr="00A165A1">
        <w:rPr>
          <w:rFonts w:ascii="Arial" w:hAnsi="Arial" w:cs="Arial"/>
        </w:rPr>
        <w:t xml:space="preserve">Meetings will be held </w:t>
      </w:r>
      <w:r w:rsidR="00004A90" w:rsidRPr="00A165A1">
        <w:rPr>
          <w:rFonts w:ascii="Arial" w:hAnsi="Arial" w:cs="Arial"/>
        </w:rPr>
        <w:t>monthly in the first instance.     Terms of Reference include scope for smaller work groups to be identified for limited periods of time to drive work programmes forward.    In the longer term there may be a need to review the frequency of the</w:t>
      </w:r>
      <w:r w:rsidRPr="00A165A1">
        <w:rPr>
          <w:rFonts w:ascii="Arial" w:hAnsi="Arial" w:cs="Arial"/>
        </w:rPr>
        <w:t xml:space="preserve"> </w:t>
      </w:r>
      <w:proofErr w:type="gramStart"/>
      <w:r w:rsidRPr="00A165A1">
        <w:rPr>
          <w:rFonts w:ascii="Arial" w:hAnsi="Arial" w:cs="Arial"/>
        </w:rPr>
        <w:t>meetings .</w:t>
      </w:r>
      <w:proofErr w:type="gramEnd"/>
      <w:r w:rsidR="00004A90" w:rsidRPr="00A165A1">
        <w:rPr>
          <w:rFonts w:ascii="Arial" w:hAnsi="Arial" w:cs="Arial"/>
        </w:rPr>
        <w:t xml:space="preserve"> </w:t>
      </w:r>
    </w:p>
    <w:p w:rsidR="00004A90" w:rsidRPr="00A165A1" w:rsidRDefault="00004A90" w:rsidP="00004A90">
      <w:pPr>
        <w:jc w:val="both"/>
        <w:rPr>
          <w:rFonts w:ascii="Arial" w:hAnsi="Arial" w:cs="Arial"/>
        </w:rPr>
      </w:pPr>
    </w:p>
    <w:p w:rsidR="00004A90" w:rsidRPr="00A165A1" w:rsidRDefault="00004A90" w:rsidP="00004A90">
      <w:pPr>
        <w:jc w:val="both"/>
        <w:rPr>
          <w:rFonts w:ascii="Arial" w:hAnsi="Arial" w:cs="Arial"/>
          <w:b/>
        </w:rPr>
      </w:pPr>
      <w:r w:rsidRPr="00A165A1">
        <w:rPr>
          <w:rFonts w:ascii="Arial" w:hAnsi="Arial" w:cs="Arial"/>
          <w:b/>
        </w:rPr>
        <w:t>Annual General Meeting</w:t>
      </w:r>
    </w:p>
    <w:p w:rsidR="00004A90" w:rsidRPr="00A165A1" w:rsidRDefault="00004A90" w:rsidP="00004A90">
      <w:pPr>
        <w:jc w:val="both"/>
        <w:rPr>
          <w:rFonts w:ascii="Arial" w:hAnsi="Arial" w:cs="Arial"/>
        </w:rPr>
      </w:pPr>
    </w:p>
    <w:p w:rsidR="00004A90" w:rsidRPr="00A165A1" w:rsidRDefault="00004A90" w:rsidP="00004A90">
      <w:pPr>
        <w:jc w:val="both"/>
        <w:rPr>
          <w:rFonts w:ascii="Arial" w:hAnsi="Arial" w:cs="Arial"/>
        </w:rPr>
      </w:pPr>
      <w:r w:rsidRPr="00A165A1">
        <w:rPr>
          <w:rFonts w:ascii="Arial" w:hAnsi="Arial" w:cs="Arial"/>
        </w:rPr>
        <w:t>One of the network meetings will be an Annual General Meeting.</w:t>
      </w:r>
    </w:p>
    <w:p w:rsidR="00004A90" w:rsidRPr="00A165A1" w:rsidRDefault="00004A90" w:rsidP="00004A90">
      <w:pPr>
        <w:jc w:val="both"/>
        <w:rPr>
          <w:rFonts w:ascii="Arial" w:hAnsi="Arial" w:cs="Arial"/>
        </w:rPr>
      </w:pPr>
    </w:p>
    <w:p w:rsidR="00004A90" w:rsidRPr="00A165A1" w:rsidRDefault="00004A90" w:rsidP="00004A90">
      <w:pPr>
        <w:jc w:val="both"/>
        <w:rPr>
          <w:rFonts w:ascii="Arial" w:hAnsi="Arial" w:cs="Arial"/>
        </w:rPr>
      </w:pPr>
      <w:r w:rsidRPr="00A165A1">
        <w:rPr>
          <w:rFonts w:ascii="Arial" w:hAnsi="Arial" w:cs="Arial"/>
        </w:rPr>
        <w:t>AGM – Held annually:</w:t>
      </w:r>
    </w:p>
    <w:p w:rsidR="00004A90" w:rsidRPr="00A165A1" w:rsidRDefault="00004A90" w:rsidP="00004A90">
      <w:pPr>
        <w:jc w:val="both"/>
        <w:rPr>
          <w:rFonts w:ascii="Arial" w:hAnsi="Arial" w:cs="Arial"/>
        </w:rPr>
      </w:pPr>
    </w:p>
    <w:p w:rsidR="00004A90" w:rsidRPr="00A165A1" w:rsidRDefault="00004A90" w:rsidP="00004A90">
      <w:pPr>
        <w:numPr>
          <w:ilvl w:val="0"/>
          <w:numId w:val="2"/>
        </w:numPr>
        <w:jc w:val="both"/>
        <w:rPr>
          <w:rFonts w:ascii="Arial" w:hAnsi="Arial" w:cs="Arial"/>
        </w:rPr>
      </w:pPr>
      <w:r w:rsidRPr="00A165A1">
        <w:rPr>
          <w:rFonts w:ascii="Arial" w:hAnsi="Arial" w:cs="Arial"/>
        </w:rPr>
        <w:t>Agree list of officers and elect</w:t>
      </w:r>
    </w:p>
    <w:p w:rsidR="00004A90" w:rsidRPr="00A165A1" w:rsidRDefault="0054737C" w:rsidP="00004A90">
      <w:pPr>
        <w:numPr>
          <w:ilvl w:val="0"/>
          <w:numId w:val="2"/>
        </w:numPr>
        <w:jc w:val="both"/>
        <w:rPr>
          <w:rFonts w:ascii="Arial" w:hAnsi="Arial" w:cs="Arial"/>
        </w:rPr>
      </w:pPr>
      <w:r w:rsidRPr="00A165A1">
        <w:rPr>
          <w:rFonts w:ascii="Arial" w:hAnsi="Arial" w:cs="Arial"/>
        </w:rPr>
        <w:t>Review TO</w:t>
      </w:r>
      <w:r w:rsidR="00004A90" w:rsidRPr="00A165A1">
        <w:rPr>
          <w:rFonts w:ascii="Arial" w:hAnsi="Arial" w:cs="Arial"/>
        </w:rPr>
        <w:t>R</w:t>
      </w:r>
    </w:p>
    <w:p w:rsidR="00004A90" w:rsidRPr="00A165A1" w:rsidRDefault="00004A90" w:rsidP="00004A90">
      <w:pPr>
        <w:numPr>
          <w:ilvl w:val="0"/>
          <w:numId w:val="2"/>
        </w:numPr>
        <w:jc w:val="both"/>
        <w:rPr>
          <w:rFonts w:ascii="Arial" w:hAnsi="Arial" w:cs="Arial"/>
        </w:rPr>
      </w:pPr>
      <w:r w:rsidRPr="00A165A1">
        <w:rPr>
          <w:rFonts w:ascii="Arial" w:hAnsi="Arial" w:cs="Arial"/>
        </w:rPr>
        <w:t>Annual work programme</w:t>
      </w:r>
    </w:p>
    <w:p w:rsidR="00004A90" w:rsidRPr="00A165A1" w:rsidRDefault="00004A90" w:rsidP="00004A90">
      <w:pPr>
        <w:numPr>
          <w:ilvl w:val="0"/>
          <w:numId w:val="2"/>
        </w:numPr>
        <w:jc w:val="both"/>
        <w:rPr>
          <w:rFonts w:ascii="Arial" w:hAnsi="Arial" w:cs="Arial"/>
        </w:rPr>
      </w:pPr>
      <w:r w:rsidRPr="00A165A1">
        <w:rPr>
          <w:rFonts w:ascii="Arial" w:hAnsi="Arial" w:cs="Arial"/>
        </w:rPr>
        <w:t>Annual Report from Chair of committee (including account</w:t>
      </w:r>
      <w:r w:rsidR="005500E8" w:rsidRPr="00A165A1">
        <w:rPr>
          <w:rFonts w:ascii="Arial" w:hAnsi="Arial" w:cs="Arial"/>
        </w:rPr>
        <w:t>s</w:t>
      </w:r>
      <w:r w:rsidRPr="00A165A1">
        <w:rPr>
          <w:rFonts w:ascii="Arial" w:hAnsi="Arial" w:cs="Arial"/>
        </w:rPr>
        <w:t>)</w:t>
      </w:r>
    </w:p>
    <w:p w:rsidR="00004A90" w:rsidRPr="00A165A1" w:rsidRDefault="00004A90" w:rsidP="00004A90">
      <w:pPr>
        <w:jc w:val="both"/>
        <w:rPr>
          <w:rFonts w:ascii="Arial" w:hAnsi="Arial" w:cs="Arial"/>
        </w:rPr>
      </w:pPr>
    </w:p>
    <w:p w:rsidR="00004A90" w:rsidRPr="00A165A1" w:rsidRDefault="00004A90" w:rsidP="00004A90">
      <w:pPr>
        <w:jc w:val="both"/>
        <w:rPr>
          <w:rFonts w:ascii="Arial" w:hAnsi="Arial" w:cs="Arial"/>
          <w:b/>
        </w:rPr>
      </w:pPr>
      <w:r w:rsidRPr="00A165A1">
        <w:rPr>
          <w:rFonts w:ascii="Arial" w:hAnsi="Arial" w:cs="Arial"/>
          <w:b/>
        </w:rPr>
        <w:t>Quorum</w:t>
      </w:r>
    </w:p>
    <w:p w:rsidR="00004A90" w:rsidRPr="00A165A1" w:rsidRDefault="00004A90" w:rsidP="00004A90">
      <w:pPr>
        <w:jc w:val="both"/>
        <w:rPr>
          <w:rFonts w:ascii="Arial" w:hAnsi="Arial" w:cs="Arial"/>
          <w:b/>
        </w:rPr>
      </w:pPr>
    </w:p>
    <w:p w:rsidR="00004A90" w:rsidRPr="00A165A1" w:rsidRDefault="00004A90" w:rsidP="00004A90">
      <w:pPr>
        <w:jc w:val="both"/>
        <w:rPr>
          <w:rFonts w:ascii="Arial" w:hAnsi="Arial" w:cs="Arial"/>
        </w:rPr>
      </w:pPr>
      <w:r w:rsidRPr="00A165A1">
        <w:rPr>
          <w:rFonts w:ascii="Arial" w:hAnsi="Arial" w:cs="Arial"/>
        </w:rPr>
        <w:t>For the staff network meeting to be quadrate there will be an attendance of five members or a quarter of the membership (whatever is greater) for the meeting to take place.   Chair or Vice Chair must be present.</w:t>
      </w:r>
    </w:p>
    <w:p w:rsidR="00004A90" w:rsidRPr="00A165A1" w:rsidRDefault="00004A90" w:rsidP="00004A90">
      <w:pPr>
        <w:jc w:val="both"/>
        <w:rPr>
          <w:rFonts w:ascii="Arial" w:hAnsi="Arial" w:cs="Arial"/>
        </w:rPr>
      </w:pPr>
    </w:p>
    <w:p w:rsidR="000C03CC" w:rsidRPr="00A165A1" w:rsidRDefault="000C03CC" w:rsidP="004A2FCF">
      <w:pPr>
        <w:jc w:val="both"/>
        <w:rPr>
          <w:rFonts w:ascii="Arial" w:hAnsi="Arial" w:cs="Arial"/>
          <w:b/>
          <w:bCs/>
        </w:rPr>
      </w:pPr>
      <w:r w:rsidRPr="00A165A1">
        <w:rPr>
          <w:rFonts w:ascii="Arial" w:hAnsi="Arial" w:cs="Arial"/>
          <w:b/>
          <w:bCs/>
        </w:rPr>
        <w:t>Reporting</w:t>
      </w:r>
    </w:p>
    <w:p w:rsidR="000C03CC" w:rsidRPr="00A165A1" w:rsidRDefault="000C03CC" w:rsidP="004A2FCF">
      <w:pPr>
        <w:jc w:val="both"/>
        <w:rPr>
          <w:rFonts w:ascii="Arial" w:hAnsi="Arial" w:cs="Arial"/>
        </w:rPr>
      </w:pPr>
      <w:r w:rsidRPr="00A165A1">
        <w:rPr>
          <w:rFonts w:ascii="Arial" w:hAnsi="Arial" w:cs="Arial"/>
        </w:rPr>
        <w:t xml:space="preserve">The group will report to the </w:t>
      </w:r>
      <w:r w:rsidR="007D3418" w:rsidRPr="00A165A1">
        <w:rPr>
          <w:rFonts w:ascii="Arial" w:hAnsi="Arial" w:cs="Arial"/>
        </w:rPr>
        <w:t xml:space="preserve">HR </w:t>
      </w:r>
      <w:r w:rsidRPr="00A165A1">
        <w:rPr>
          <w:rFonts w:ascii="Arial" w:hAnsi="Arial" w:cs="Arial"/>
        </w:rPr>
        <w:t>Equality &amp; Diversity Steering Group.</w:t>
      </w:r>
      <w:r w:rsidR="00D23763" w:rsidRPr="00A165A1">
        <w:rPr>
          <w:rFonts w:ascii="Arial" w:hAnsi="Arial" w:cs="Arial"/>
        </w:rPr>
        <w:t xml:space="preserve">  </w:t>
      </w:r>
    </w:p>
    <w:p w:rsidR="000C03CC" w:rsidRPr="00A165A1" w:rsidRDefault="000C03CC" w:rsidP="004A2FCF">
      <w:pPr>
        <w:ind w:left="720"/>
        <w:jc w:val="both"/>
        <w:rPr>
          <w:rFonts w:ascii="Arial" w:hAnsi="Arial" w:cs="Arial"/>
        </w:rPr>
      </w:pPr>
    </w:p>
    <w:p w:rsidR="00451759" w:rsidRPr="00A165A1" w:rsidRDefault="00451759" w:rsidP="004A2FCF">
      <w:pPr>
        <w:ind w:left="720"/>
        <w:jc w:val="both"/>
        <w:rPr>
          <w:rFonts w:ascii="Arial" w:hAnsi="Arial" w:cs="Arial"/>
        </w:rPr>
      </w:pPr>
    </w:p>
    <w:p w:rsidR="000C03CC" w:rsidRPr="00A165A1" w:rsidRDefault="000C03CC" w:rsidP="004A2FCF">
      <w:pPr>
        <w:jc w:val="both"/>
        <w:rPr>
          <w:rFonts w:ascii="Arial" w:hAnsi="Arial" w:cs="Arial"/>
          <w:b/>
          <w:bCs/>
        </w:rPr>
      </w:pPr>
      <w:r w:rsidRPr="00A165A1">
        <w:rPr>
          <w:rFonts w:ascii="Arial" w:hAnsi="Arial" w:cs="Arial"/>
          <w:b/>
          <w:bCs/>
        </w:rPr>
        <w:t>Review</w:t>
      </w:r>
    </w:p>
    <w:p w:rsidR="00D23763" w:rsidRPr="00A165A1" w:rsidRDefault="00D23763" w:rsidP="004A2FCF">
      <w:pPr>
        <w:jc w:val="both"/>
        <w:rPr>
          <w:rFonts w:ascii="Arial" w:hAnsi="Arial" w:cs="Arial"/>
          <w:b/>
          <w:bCs/>
        </w:rPr>
      </w:pPr>
    </w:p>
    <w:p w:rsidR="00D23763" w:rsidRPr="00A165A1" w:rsidRDefault="00D23763" w:rsidP="004A2FCF">
      <w:pPr>
        <w:jc w:val="both"/>
        <w:rPr>
          <w:rFonts w:ascii="Arial" w:hAnsi="Arial" w:cs="Arial"/>
          <w:bCs/>
        </w:rPr>
      </w:pPr>
      <w:bookmarkStart w:id="0" w:name="_GoBack"/>
      <w:bookmarkEnd w:id="0"/>
      <w:r w:rsidRPr="00A165A1">
        <w:rPr>
          <w:rFonts w:ascii="Arial" w:hAnsi="Arial" w:cs="Arial"/>
          <w:bCs/>
        </w:rPr>
        <w:t xml:space="preserve">The Terms of </w:t>
      </w:r>
      <w:r w:rsidR="005500E8" w:rsidRPr="00A165A1">
        <w:rPr>
          <w:rFonts w:ascii="Arial" w:hAnsi="Arial" w:cs="Arial"/>
          <w:bCs/>
        </w:rPr>
        <w:t xml:space="preserve">Reference will be reviewed in October 2017 </w:t>
      </w:r>
    </w:p>
    <w:sectPr w:rsidR="00D23763" w:rsidRPr="00A165A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8" w:rsidRDefault="00427568">
      <w:r>
        <w:separator/>
      </w:r>
    </w:p>
  </w:endnote>
  <w:endnote w:type="continuationSeparator" w:id="0">
    <w:p w:rsidR="00427568" w:rsidRDefault="0042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1F" w:rsidRPr="00557194" w:rsidRDefault="005500E8">
    <w:pPr>
      <w:pStyle w:val="Footer"/>
      <w:rPr>
        <w:rFonts w:ascii="Arial" w:hAnsi="Arial" w:cs="Arial"/>
        <w:sz w:val="20"/>
        <w:szCs w:val="20"/>
      </w:rPr>
    </w:pPr>
    <w:r>
      <w:rPr>
        <w:rFonts w:ascii="Arial" w:hAnsi="Arial" w:cs="Arial"/>
        <w:sz w:val="20"/>
        <w:szCs w:val="20"/>
      </w:rPr>
      <w:t xml:space="preserve">Update April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8" w:rsidRDefault="00427568">
      <w:r>
        <w:separator/>
      </w:r>
    </w:p>
  </w:footnote>
  <w:footnote w:type="continuationSeparator" w:id="0">
    <w:p w:rsidR="00427568" w:rsidRDefault="0042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C95"/>
    <w:multiLevelType w:val="hybridMultilevel"/>
    <w:tmpl w:val="D8642F44"/>
    <w:lvl w:ilvl="0" w:tplc="7BD03BEA">
      <w:start w:val="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3B05DF"/>
    <w:multiLevelType w:val="hybridMultilevel"/>
    <w:tmpl w:val="CA3E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CC"/>
    <w:rsid w:val="00004A90"/>
    <w:rsid w:val="00036249"/>
    <w:rsid w:val="000461E5"/>
    <w:rsid w:val="00083FAE"/>
    <w:rsid w:val="0008561D"/>
    <w:rsid w:val="00091F20"/>
    <w:rsid w:val="000C03CC"/>
    <w:rsid w:val="000D7734"/>
    <w:rsid w:val="001275B8"/>
    <w:rsid w:val="001369AD"/>
    <w:rsid w:val="001569BF"/>
    <w:rsid w:val="00173437"/>
    <w:rsid w:val="001B2349"/>
    <w:rsid w:val="00203C10"/>
    <w:rsid w:val="002305A1"/>
    <w:rsid w:val="00233A46"/>
    <w:rsid w:val="003C385C"/>
    <w:rsid w:val="00427568"/>
    <w:rsid w:val="00451759"/>
    <w:rsid w:val="004A2FCF"/>
    <w:rsid w:val="004F7553"/>
    <w:rsid w:val="0053100E"/>
    <w:rsid w:val="0054737C"/>
    <w:rsid w:val="005500E8"/>
    <w:rsid w:val="00557194"/>
    <w:rsid w:val="00557357"/>
    <w:rsid w:val="00594EF6"/>
    <w:rsid w:val="005C1FA0"/>
    <w:rsid w:val="005E01BD"/>
    <w:rsid w:val="00625506"/>
    <w:rsid w:val="00635C28"/>
    <w:rsid w:val="006C5461"/>
    <w:rsid w:val="00734A10"/>
    <w:rsid w:val="007A4B4C"/>
    <w:rsid w:val="007A4DA1"/>
    <w:rsid w:val="007D3418"/>
    <w:rsid w:val="007E7136"/>
    <w:rsid w:val="00906175"/>
    <w:rsid w:val="009404A8"/>
    <w:rsid w:val="009E0338"/>
    <w:rsid w:val="00A13983"/>
    <w:rsid w:val="00A165A1"/>
    <w:rsid w:val="00B16310"/>
    <w:rsid w:val="00B773A7"/>
    <w:rsid w:val="00BC3F43"/>
    <w:rsid w:val="00C93A79"/>
    <w:rsid w:val="00CB24C8"/>
    <w:rsid w:val="00D23763"/>
    <w:rsid w:val="00D36725"/>
    <w:rsid w:val="00D467CC"/>
    <w:rsid w:val="00D65D87"/>
    <w:rsid w:val="00E14910"/>
    <w:rsid w:val="00E65388"/>
    <w:rsid w:val="00E822FA"/>
    <w:rsid w:val="00E87D1F"/>
    <w:rsid w:val="00E92841"/>
    <w:rsid w:val="00EA2ADF"/>
    <w:rsid w:val="00EA5030"/>
    <w:rsid w:val="00F32B2B"/>
    <w:rsid w:val="00F33325"/>
    <w:rsid w:val="00F37897"/>
    <w:rsid w:val="00FD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3CC"/>
    <w:rPr>
      <w:sz w:val="24"/>
      <w:szCs w:val="24"/>
      <w:lang w:eastAsia="en-US"/>
    </w:rPr>
  </w:style>
  <w:style w:type="paragraph" w:styleId="Heading3">
    <w:name w:val="heading 3"/>
    <w:basedOn w:val="Normal"/>
    <w:next w:val="Normal"/>
    <w:qFormat/>
    <w:rsid w:val="000C03CC"/>
    <w:pPr>
      <w:keepNext/>
      <w:outlineLvl w:val="2"/>
    </w:pPr>
    <w:rPr>
      <w:rFonts w:ascii="Arial" w:hAnsi="Arial" w:cs="Arial"/>
      <w:b/>
      <w:bCs/>
      <w:sz w:val="22"/>
    </w:rPr>
  </w:style>
  <w:style w:type="paragraph" w:styleId="Heading4">
    <w:name w:val="heading 4"/>
    <w:basedOn w:val="Normal"/>
    <w:next w:val="Normal"/>
    <w:qFormat/>
    <w:rsid w:val="000C03CC"/>
    <w:pPr>
      <w:keepNext/>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03CC"/>
    <w:pPr>
      <w:ind w:left="720"/>
    </w:pPr>
    <w:rPr>
      <w:rFonts w:ascii="Arial" w:hAnsi="Arial" w:cs="Arial"/>
      <w:sz w:val="22"/>
    </w:rPr>
  </w:style>
  <w:style w:type="paragraph" w:customStyle="1" w:styleId="DefaultText">
    <w:name w:val="Default Text"/>
    <w:basedOn w:val="Normal"/>
    <w:rsid w:val="000C03CC"/>
    <w:pPr>
      <w:overflowPunct w:val="0"/>
      <w:autoSpaceDE w:val="0"/>
      <w:autoSpaceDN w:val="0"/>
      <w:adjustRightInd w:val="0"/>
      <w:textAlignment w:val="baseline"/>
    </w:pPr>
    <w:rPr>
      <w:color w:val="000000"/>
      <w:szCs w:val="20"/>
    </w:rPr>
  </w:style>
  <w:style w:type="character" w:styleId="Strong">
    <w:name w:val="Strong"/>
    <w:qFormat/>
    <w:rsid w:val="000C03CC"/>
    <w:rPr>
      <w:b/>
      <w:bCs/>
    </w:rPr>
  </w:style>
  <w:style w:type="paragraph" w:styleId="Header">
    <w:name w:val="header"/>
    <w:basedOn w:val="Normal"/>
    <w:rsid w:val="003C385C"/>
    <w:pPr>
      <w:tabs>
        <w:tab w:val="center" w:pos="4153"/>
        <w:tab w:val="right" w:pos="8306"/>
      </w:tabs>
    </w:pPr>
  </w:style>
  <w:style w:type="paragraph" w:styleId="Footer">
    <w:name w:val="footer"/>
    <w:basedOn w:val="Normal"/>
    <w:rsid w:val="003C385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3CC"/>
    <w:rPr>
      <w:sz w:val="24"/>
      <w:szCs w:val="24"/>
      <w:lang w:eastAsia="en-US"/>
    </w:rPr>
  </w:style>
  <w:style w:type="paragraph" w:styleId="Heading3">
    <w:name w:val="heading 3"/>
    <w:basedOn w:val="Normal"/>
    <w:next w:val="Normal"/>
    <w:qFormat/>
    <w:rsid w:val="000C03CC"/>
    <w:pPr>
      <w:keepNext/>
      <w:outlineLvl w:val="2"/>
    </w:pPr>
    <w:rPr>
      <w:rFonts w:ascii="Arial" w:hAnsi="Arial" w:cs="Arial"/>
      <w:b/>
      <w:bCs/>
      <w:sz w:val="22"/>
    </w:rPr>
  </w:style>
  <w:style w:type="paragraph" w:styleId="Heading4">
    <w:name w:val="heading 4"/>
    <w:basedOn w:val="Normal"/>
    <w:next w:val="Normal"/>
    <w:qFormat/>
    <w:rsid w:val="000C03CC"/>
    <w:pPr>
      <w:keepNext/>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03CC"/>
    <w:pPr>
      <w:ind w:left="720"/>
    </w:pPr>
    <w:rPr>
      <w:rFonts w:ascii="Arial" w:hAnsi="Arial" w:cs="Arial"/>
      <w:sz w:val="22"/>
    </w:rPr>
  </w:style>
  <w:style w:type="paragraph" w:customStyle="1" w:styleId="DefaultText">
    <w:name w:val="Default Text"/>
    <w:basedOn w:val="Normal"/>
    <w:rsid w:val="000C03CC"/>
    <w:pPr>
      <w:overflowPunct w:val="0"/>
      <w:autoSpaceDE w:val="0"/>
      <w:autoSpaceDN w:val="0"/>
      <w:adjustRightInd w:val="0"/>
      <w:textAlignment w:val="baseline"/>
    </w:pPr>
    <w:rPr>
      <w:color w:val="000000"/>
      <w:szCs w:val="20"/>
    </w:rPr>
  </w:style>
  <w:style w:type="character" w:styleId="Strong">
    <w:name w:val="Strong"/>
    <w:qFormat/>
    <w:rsid w:val="000C03CC"/>
    <w:rPr>
      <w:b/>
      <w:bCs/>
    </w:rPr>
  </w:style>
  <w:style w:type="paragraph" w:styleId="Header">
    <w:name w:val="header"/>
    <w:basedOn w:val="Normal"/>
    <w:rsid w:val="003C385C"/>
    <w:pPr>
      <w:tabs>
        <w:tab w:val="center" w:pos="4153"/>
        <w:tab w:val="right" w:pos="8306"/>
      </w:tabs>
    </w:pPr>
  </w:style>
  <w:style w:type="paragraph" w:styleId="Footer">
    <w:name w:val="footer"/>
    <w:basedOn w:val="Normal"/>
    <w:rsid w:val="003C385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Black &amp; Minority Ethnic Staff Network</vt:lpstr>
    </vt:vector>
  </TitlesOfParts>
  <Company>CMFT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&amp; Minority Ethnic Staff Network</dc:title>
  <dc:creator>Any authorised employee</dc:creator>
  <cp:lastModifiedBy>Susan Abbott</cp:lastModifiedBy>
  <cp:revision>2</cp:revision>
  <cp:lastPrinted>2017-04-25T14:09:00Z</cp:lastPrinted>
  <dcterms:created xsi:type="dcterms:W3CDTF">2017-04-25T14:20:00Z</dcterms:created>
  <dcterms:modified xsi:type="dcterms:W3CDTF">2017-04-25T14:20:00Z</dcterms:modified>
</cp:coreProperties>
</file>