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0C1E" w14:textId="48A1E570" w:rsidR="00EC01DF" w:rsidRDefault="00EC01DF" w:rsidP="00300D00">
      <w:pPr>
        <w:pStyle w:val="Heading1"/>
      </w:pPr>
      <w:r>
        <w:t xml:space="preserve">Video </w:t>
      </w:r>
      <w:r w:rsidR="001D54C1">
        <w:t>–</w:t>
      </w:r>
      <w:r>
        <w:t xml:space="preserve"> </w:t>
      </w:r>
      <w:r w:rsidR="001D54C1">
        <w:t>Patient Preferencing</w:t>
      </w:r>
      <w:r w:rsidR="00E17E41">
        <w:t xml:space="preserve"> guide</w:t>
      </w:r>
      <w:bookmarkStart w:id="0" w:name="_GoBack"/>
      <w:bookmarkEnd w:id="0"/>
      <w:r w:rsidR="00AF37DF">
        <w:t xml:space="preserve"> </w:t>
      </w:r>
    </w:p>
    <w:p w14:paraId="151968CD" w14:textId="77777777" w:rsidR="00300D00" w:rsidRPr="00300D00" w:rsidRDefault="00300D00" w:rsidP="00300D00">
      <w:pPr>
        <w:rPr>
          <w:lang w:eastAsia="en-GB"/>
        </w:rPr>
      </w:pPr>
    </w:p>
    <w:p w14:paraId="41C00EBA" w14:textId="5ED0EAE0" w:rsidR="0006100A" w:rsidRDefault="0006100A" w:rsidP="00300D00">
      <w:pPr>
        <w:pStyle w:val="Heading2"/>
      </w:pPr>
      <w:r>
        <w:t xml:space="preserve">Descriptive </w:t>
      </w:r>
      <w:r w:rsidR="00300D00">
        <w:t>t</w:t>
      </w:r>
      <w:r>
        <w:t>ranscript as a table</w:t>
      </w:r>
    </w:p>
    <w:p w14:paraId="0001E033" w14:textId="77777777" w:rsidR="00EC01DF" w:rsidRPr="00EC01DF" w:rsidRDefault="00EC01DF" w:rsidP="00300D00">
      <w:pPr>
        <w:rPr>
          <w:lang w:eastAsia="en-GB"/>
        </w:rPr>
      </w:pPr>
    </w:p>
    <w:tbl>
      <w:tblPr>
        <w:tblStyle w:val="TableGrid"/>
        <w:tblW w:w="0" w:type="auto"/>
        <w:tblLook w:val="0420" w:firstRow="1" w:lastRow="0" w:firstColumn="0" w:lastColumn="0" w:noHBand="0" w:noVBand="1"/>
      </w:tblPr>
      <w:tblGrid>
        <w:gridCol w:w="1838"/>
        <w:gridCol w:w="3447"/>
        <w:gridCol w:w="3731"/>
      </w:tblGrid>
      <w:tr w:rsidR="003C0D57" w14:paraId="02918BF0" w14:textId="77777777" w:rsidTr="00F90440">
        <w:tc>
          <w:tcPr>
            <w:tcW w:w="1838" w:type="dxa"/>
            <w:shd w:val="clear" w:color="auto" w:fill="D5DCE4" w:themeFill="text2" w:themeFillTint="33"/>
          </w:tcPr>
          <w:p w14:paraId="03482F32" w14:textId="58CF1C8B" w:rsidR="0057299A" w:rsidRPr="008E0B74" w:rsidRDefault="003C0D57" w:rsidP="00300D00">
            <w:pPr>
              <w:rPr>
                <w:b/>
              </w:rPr>
            </w:pPr>
            <w:r w:rsidRPr="008E0B74">
              <w:rPr>
                <w:b/>
              </w:rPr>
              <w:t>Key timestamps</w:t>
            </w:r>
          </w:p>
        </w:tc>
        <w:tc>
          <w:tcPr>
            <w:tcW w:w="3447" w:type="dxa"/>
            <w:shd w:val="clear" w:color="auto" w:fill="D5DCE4" w:themeFill="text2" w:themeFillTint="33"/>
            <w:vAlign w:val="center"/>
          </w:tcPr>
          <w:p w14:paraId="6302A3D8" w14:textId="4A358BFC" w:rsidR="003C0D57" w:rsidRPr="008E0B74" w:rsidRDefault="003C0D57" w:rsidP="00300D00">
            <w:pPr>
              <w:rPr>
                <w:b/>
              </w:rPr>
            </w:pPr>
            <w:r w:rsidRPr="008E0B74">
              <w:rPr>
                <w:b/>
              </w:rPr>
              <w:t>Audio</w:t>
            </w:r>
          </w:p>
        </w:tc>
        <w:tc>
          <w:tcPr>
            <w:tcW w:w="3731" w:type="dxa"/>
            <w:shd w:val="clear" w:color="auto" w:fill="D5DCE4" w:themeFill="text2" w:themeFillTint="33"/>
            <w:vAlign w:val="center"/>
          </w:tcPr>
          <w:p w14:paraId="775492D2" w14:textId="77777777" w:rsidR="003C0D57" w:rsidRPr="008E0B74" w:rsidRDefault="003C0D57" w:rsidP="00300D00">
            <w:pPr>
              <w:rPr>
                <w:b/>
              </w:rPr>
            </w:pPr>
            <w:r w:rsidRPr="008E0B74">
              <w:rPr>
                <w:b/>
              </w:rPr>
              <w:t>Visual</w:t>
            </w:r>
          </w:p>
        </w:tc>
      </w:tr>
      <w:tr w:rsidR="003C0D57" w14:paraId="14A73282" w14:textId="77777777" w:rsidTr="00F90440">
        <w:tc>
          <w:tcPr>
            <w:tcW w:w="1838" w:type="dxa"/>
            <w:vAlign w:val="center"/>
          </w:tcPr>
          <w:p w14:paraId="624EC029" w14:textId="6DA1EC1B" w:rsidR="003C0D57" w:rsidRDefault="003C0D57" w:rsidP="00300D00">
            <w:r>
              <w:t>0:01</w:t>
            </w:r>
            <w:r w:rsidR="001D54C1">
              <w:t xml:space="preserve"> – </w:t>
            </w:r>
            <w:r w:rsidR="00C62897">
              <w:t>0:</w:t>
            </w:r>
            <w:r w:rsidR="0057299A">
              <w:t>0</w:t>
            </w:r>
            <w:r w:rsidR="001D54C1">
              <w:t>3:04</w:t>
            </w:r>
          </w:p>
        </w:tc>
        <w:tc>
          <w:tcPr>
            <w:tcW w:w="3447" w:type="dxa"/>
            <w:vAlign w:val="center"/>
          </w:tcPr>
          <w:p w14:paraId="24B21D3A" w14:textId="0A015B4D" w:rsidR="003C0D57" w:rsidRPr="0006100A" w:rsidRDefault="001D54C1" w:rsidP="009B0B50">
            <w:r>
              <w:t>Welcome to East Kent Hospitals Patient Portal</w:t>
            </w:r>
            <w:r w:rsidR="004D40DF">
              <w:t>.</w:t>
            </w:r>
          </w:p>
        </w:tc>
        <w:tc>
          <w:tcPr>
            <w:tcW w:w="3731" w:type="dxa"/>
            <w:vAlign w:val="center"/>
          </w:tcPr>
          <w:p w14:paraId="601805E6" w14:textId="71184DDF" w:rsidR="003C0D57" w:rsidRPr="0006100A" w:rsidRDefault="001D54C1" w:rsidP="009B0B50">
            <w:pPr>
              <w:rPr>
                <w:lang w:eastAsia="en-GB"/>
              </w:rPr>
            </w:pPr>
            <w:r>
              <w:rPr>
                <w:lang w:eastAsia="en-GB"/>
              </w:rPr>
              <w:t>Patient Preference Portal Logo</w:t>
            </w:r>
            <w:r w:rsidR="004D40DF">
              <w:rPr>
                <w:lang w:eastAsia="en-GB"/>
              </w:rPr>
              <w:t>.</w:t>
            </w:r>
          </w:p>
        </w:tc>
      </w:tr>
      <w:tr w:rsidR="003C0D57" w14:paraId="2AA62B2B" w14:textId="77777777" w:rsidTr="00F90440">
        <w:tc>
          <w:tcPr>
            <w:tcW w:w="1838" w:type="dxa"/>
            <w:vAlign w:val="center"/>
          </w:tcPr>
          <w:p w14:paraId="5AA4C46E" w14:textId="4C4BE5CA" w:rsidR="003C0D57" w:rsidRDefault="00C62897" w:rsidP="00300D00">
            <w:r>
              <w:t>0:</w:t>
            </w:r>
            <w:r w:rsidR="0057299A">
              <w:t>0</w:t>
            </w:r>
            <w:r w:rsidR="001D54C1">
              <w:t xml:space="preserve">4:00 – </w:t>
            </w:r>
            <w:r>
              <w:t>0:</w:t>
            </w:r>
            <w:r w:rsidR="001D54C1">
              <w:t>17:00</w:t>
            </w:r>
          </w:p>
        </w:tc>
        <w:tc>
          <w:tcPr>
            <w:tcW w:w="3447" w:type="dxa"/>
            <w:vAlign w:val="center"/>
          </w:tcPr>
          <w:p w14:paraId="6D49528E" w14:textId="0B8C6377" w:rsidR="003C0D57" w:rsidRPr="0006100A" w:rsidRDefault="001D54C1" w:rsidP="009B0B50">
            <w:r>
              <w:t xml:space="preserve">Patient Preferencing is a new service, that allows you to access your own patient letters on a variety of mobile devices and computers using a variety of Web Browsers in a secure way. </w:t>
            </w:r>
          </w:p>
        </w:tc>
        <w:tc>
          <w:tcPr>
            <w:tcW w:w="3731" w:type="dxa"/>
            <w:vAlign w:val="center"/>
          </w:tcPr>
          <w:p w14:paraId="30F10DAB" w14:textId="49DBA912" w:rsidR="003C0D57" w:rsidRPr="0006100A" w:rsidRDefault="001D54C1" w:rsidP="009B0B50">
            <w:pPr>
              <w:rPr>
                <w:lang w:eastAsia="en-GB"/>
              </w:rPr>
            </w:pPr>
            <w:r>
              <w:rPr>
                <w:lang w:eastAsia="en-GB"/>
              </w:rPr>
              <w:t xml:space="preserve">Patent Preferencing Title Banner blow which are 2 x square boxes. The first box contains 3 images of different digital equipment logos. The second box contains 3 images of different types of Web Browsers. </w:t>
            </w:r>
          </w:p>
        </w:tc>
      </w:tr>
      <w:tr w:rsidR="003C0D57" w14:paraId="164E9C7B" w14:textId="77777777" w:rsidTr="00F90440">
        <w:tc>
          <w:tcPr>
            <w:tcW w:w="1838" w:type="dxa"/>
            <w:vAlign w:val="center"/>
          </w:tcPr>
          <w:p w14:paraId="5D57F111" w14:textId="09DDBEC7" w:rsidR="003C0D57" w:rsidRPr="00814476" w:rsidRDefault="00C62897" w:rsidP="003C0D57">
            <w:pPr>
              <w:pStyle w:val="NoSpacing"/>
              <w:rPr>
                <w:rFonts w:ascii="Arial" w:hAnsi="Arial" w:cs="Arial"/>
                <w:sz w:val="24"/>
                <w:szCs w:val="24"/>
                <w:lang w:eastAsia="en-GB"/>
              </w:rPr>
            </w:pPr>
            <w:r>
              <w:rPr>
                <w:rFonts w:ascii="Arial" w:hAnsi="Arial" w:cs="Arial"/>
                <w:sz w:val="24"/>
                <w:szCs w:val="24"/>
                <w:lang w:eastAsia="en-GB"/>
              </w:rPr>
              <w:t>0.</w:t>
            </w:r>
            <w:r w:rsidR="001D54C1">
              <w:rPr>
                <w:rFonts w:ascii="Arial" w:hAnsi="Arial" w:cs="Arial"/>
                <w:sz w:val="24"/>
                <w:szCs w:val="24"/>
                <w:lang w:eastAsia="en-GB"/>
              </w:rPr>
              <w:t>1</w:t>
            </w:r>
            <w:r w:rsidR="003C0D57">
              <w:rPr>
                <w:rFonts w:ascii="Arial" w:hAnsi="Arial" w:cs="Arial"/>
                <w:sz w:val="24"/>
                <w:szCs w:val="24"/>
                <w:lang w:eastAsia="en-GB"/>
              </w:rPr>
              <w:t>7</w:t>
            </w:r>
            <w:r w:rsidR="001D54C1">
              <w:rPr>
                <w:rFonts w:ascii="Arial" w:hAnsi="Arial" w:cs="Arial"/>
                <w:sz w:val="24"/>
                <w:szCs w:val="24"/>
                <w:lang w:eastAsia="en-GB"/>
              </w:rPr>
              <w:t>:00</w:t>
            </w:r>
            <w:r w:rsidR="00F90440">
              <w:rPr>
                <w:rFonts w:ascii="Arial" w:hAnsi="Arial" w:cs="Arial"/>
                <w:sz w:val="24"/>
                <w:szCs w:val="24"/>
                <w:lang w:eastAsia="en-GB"/>
              </w:rPr>
              <w:t xml:space="preserve"> </w:t>
            </w:r>
            <w:r>
              <w:rPr>
                <w:rFonts w:ascii="Arial" w:hAnsi="Arial" w:cs="Arial"/>
                <w:sz w:val="24"/>
                <w:szCs w:val="24"/>
                <w:lang w:eastAsia="en-GB"/>
              </w:rPr>
              <w:t>–</w:t>
            </w:r>
            <w:r w:rsidR="0057299A">
              <w:rPr>
                <w:rFonts w:ascii="Arial" w:hAnsi="Arial" w:cs="Arial"/>
                <w:sz w:val="24"/>
                <w:szCs w:val="24"/>
                <w:lang w:eastAsia="en-GB"/>
              </w:rPr>
              <w:t xml:space="preserve"> </w:t>
            </w:r>
            <w:r>
              <w:rPr>
                <w:rFonts w:ascii="Arial" w:hAnsi="Arial" w:cs="Arial"/>
                <w:sz w:val="24"/>
                <w:szCs w:val="24"/>
                <w:lang w:eastAsia="en-GB"/>
              </w:rPr>
              <w:t>0.</w:t>
            </w:r>
            <w:r w:rsidR="00F90440">
              <w:rPr>
                <w:rFonts w:ascii="Arial" w:hAnsi="Arial" w:cs="Arial"/>
                <w:sz w:val="24"/>
                <w:szCs w:val="24"/>
                <w:lang w:eastAsia="en-GB"/>
              </w:rPr>
              <w:t>35:00</w:t>
            </w:r>
          </w:p>
        </w:tc>
        <w:tc>
          <w:tcPr>
            <w:tcW w:w="3447" w:type="dxa"/>
            <w:vAlign w:val="center"/>
          </w:tcPr>
          <w:p w14:paraId="43D2E67D" w14:textId="2F28A440" w:rsidR="003C0D57" w:rsidRPr="00885470" w:rsidRDefault="00F90440" w:rsidP="009B0B50">
            <w:pPr>
              <w:pStyle w:val="NoSpacing"/>
              <w:rPr>
                <w:rFonts w:ascii="Arial" w:hAnsi="Arial" w:cs="Arial"/>
                <w:sz w:val="24"/>
                <w:szCs w:val="24"/>
                <w:lang w:eastAsia="en-GB"/>
              </w:rPr>
            </w:pPr>
            <w:r>
              <w:rPr>
                <w:rFonts w:ascii="Arial" w:hAnsi="Arial" w:cs="Arial"/>
                <w:sz w:val="24"/>
                <w:szCs w:val="24"/>
                <w:lang w:eastAsia="en-GB"/>
              </w:rPr>
              <w:t xml:space="preserve">The benefits of the new Patient Preferencing service are that it allows you to choose how you receive letters from East Kent Hospitals. You can select to receive letters by post or online through the portal. You can also choose to receive letters in Braille easy to read formats or in large font. </w:t>
            </w:r>
          </w:p>
        </w:tc>
        <w:tc>
          <w:tcPr>
            <w:tcW w:w="3731" w:type="dxa"/>
            <w:vAlign w:val="center"/>
          </w:tcPr>
          <w:p w14:paraId="08ED6529" w14:textId="26BD6C36" w:rsidR="003C0D57" w:rsidRPr="00885470" w:rsidRDefault="001D54C1" w:rsidP="009B0B50">
            <w:pPr>
              <w:rPr>
                <w:lang w:eastAsia="en-GB"/>
              </w:rPr>
            </w:pPr>
            <w:r>
              <w:rPr>
                <w:lang w:eastAsia="en-GB"/>
              </w:rPr>
              <w:t>Heading Patient Preferencing Benefits. Below the heading are 2 x images</w:t>
            </w:r>
            <w:r w:rsidR="0066020C">
              <w:rPr>
                <w:lang w:eastAsia="en-GB"/>
              </w:rPr>
              <w:t xml:space="preserve">. The first image is of a </w:t>
            </w:r>
            <w:r w:rsidR="00F90440">
              <w:rPr>
                <w:lang w:eastAsia="en-GB"/>
              </w:rPr>
              <w:t xml:space="preserve">letter opening and the second image is an image of a document, Next to each image is some bullet pointed text. </w:t>
            </w:r>
          </w:p>
        </w:tc>
      </w:tr>
      <w:tr w:rsidR="003C0D57" w14:paraId="1759062A" w14:textId="77777777" w:rsidTr="00F90440">
        <w:trPr>
          <w:trHeight w:val="992"/>
        </w:trPr>
        <w:tc>
          <w:tcPr>
            <w:tcW w:w="1838" w:type="dxa"/>
            <w:vAlign w:val="center"/>
          </w:tcPr>
          <w:p w14:paraId="40272217" w14:textId="768114D8" w:rsidR="003C0D57" w:rsidRDefault="00C62897" w:rsidP="003C0D57">
            <w:pPr>
              <w:pStyle w:val="NoSpacing"/>
              <w:rPr>
                <w:rFonts w:ascii="Arial" w:hAnsi="Arial" w:cs="Arial"/>
                <w:sz w:val="24"/>
                <w:szCs w:val="24"/>
                <w:lang w:eastAsia="en-GB"/>
              </w:rPr>
            </w:pPr>
            <w:r>
              <w:rPr>
                <w:rFonts w:ascii="Arial" w:hAnsi="Arial" w:cs="Arial"/>
                <w:sz w:val="24"/>
                <w:szCs w:val="24"/>
                <w:lang w:eastAsia="en-GB"/>
              </w:rPr>
              <w:t>0.</w:t>
            </w:r>
            <w:r w:rsidR="00997ACD">
              <w:rPr>
                <w:rFonts w:ascii="Arial" w:hAnsi="Arial" w:cs="Arial"/>
                <w:sz w:val="24"/>
                <w:szCs w:val="24"/>
                <w:lang w:eastAsia="en-GB"/>
              </w:rPr>
              <w:t xml:space="preserve">35:00 – </w:t>
            </w:r>
            <w:r>
              <w:rPr>
                <w:rFonts w:ascii="Arial" w:hAnsi="Arial" w:cs="Arial"/>
                <w:sz w:val="24"/>
                <w:szCs w:val="24"/>
                <w:lang w:eastAsia="en-GB"/>
              </w:rPr>
              <w:t>0.</w:t>
            </w:r>
            <w:r w:rsidR="00997ACD">
              <w:rPr>
                <w:rFonts w:ascii="Arial" w:hAnsi="Arial" w:cs="Arial"/>
                <w:sz w:val="24"/>
                <w:szCs w:val="24"/>
                <w:lang w:eastAsia="en-GB"/>
              </w:rPr>
              <w:t>40:00</w:t>
            </w:r>
          </w:p>
        </w:tc>
        <w:tc>
          <w:tcPr>
            <w:tcW w:w="3447" w:type="dxa"/>
            <w:vAlign w:val="center"/>
          </w:tcPr>
          <w:p w14:paraId="60D5D234" w14:textId="761B4768" w:rsidR="003C0D57" w:rsidRPr="00885470" w:rsidRDefault="00997ACD" w:rsidP="009B0B50">
            <w:pPr>
              <w:pStyle w:val="NoSpacing"/>
              <w:rPr>
                <w:rFonts w:ascii="Arial" w:hAnsi="Arial" w:cs="Arial"/>
                <w:sz w:val="24"/>
                <w:szCs w:val="24"/>
                <w:lang w:eastAsia="en-GB"/>
              </w:rPr>
            </w:pPr>
            <w:r>
              <w:rPr>
                <w:rFonts w:ascii="Arial" w:hAnsi="Arial" w:cs="Arial"/>
                <w:sz w:val="24"/>
                <w:szCs w:val="24"/>
                <w:lang w:eastAsia="en-GB"/>
              </w:rPr>
              <w:t>How to set up your communication preferences</w:t>
            </w:r>
            <w:r w:rsidR="004D40DF">
              <w:rPr>
                <w:rFonts w:ascii="Arial" w:hAnsi="Arial" w:cs="Arial"/>
                <w:sz w:val="24"/>
                <w:szCs w:val="24"/>
                <w:lang w:eastAsia="en-GB"/>
              </w:rPr>
              <w:t>.</w:t>
            </w:r>
          </w:p>
        </w:tc>
        <w:tc>
          <w:tcPr>
            <w:tcW w:w="3731" w:type="dxa"/>
            <w:vAlign w:val="center"/>
          </w:tcPr>
          <w:p w14:paraId="05EE0596" w14:textId="0F8F5D77" w:rsidR="003C0D57" w:rsidRPr="00885470" w:rsidRDefault="00997ACD" w:rsidP="009B0B50">
            <w:pPr>
              <w:pStyle w:val="NoSpacing"/>
              <w:rPr>
                <w:rFonts w:ascii="Arial" w:hAnsi="Arial" w:cs="Arial"/>
                <w:sz w:val="24"/>
                <w:szCs w:val="24"/>
                <w:lang w:eastAsia="en-GB"/>
              </w:rPr>
            </w:pPr>
            <w:r>
              <w:rPr>
                <w:rFonts w:ascii="Arial" w:hAnsi="Arial" w:cs="Arial"/>
                <w:sz w:val="24"/>
                <w:szCs w:val="24"/>
                <w:lang w:eastAsia="en-GB"/>
              </w:rPr>
              <w:t>Title slide saying: How to set up your communication preferences</w:t>
            </w:r>
            <w:r w:rsidR="004D40DF">
              <w:rPr>
                <w:rFonts w:ascii="Arial" w:hAnsi="Arial" w:cs="Arial"/>
                <w:sz w:val="24"/>
                <w:szCs w:val="24"/>
                <w:lang w:eastAsia="en-GB"/>
              </w:rPr>
              <w:t>.</w:t>
            </w:r>
          </w:p>
        </w:tc>
      </w:tr>
      <w:tr w:rsidR="003C0D57" w14:paraId="552209E9" w14:textId="77777777" w:rsidTr="00F90440">
        <w:tc>
          <w:tcPr>
            <w:tcW w:w="1838" w:type="dxa"/>
            <w:vAlign w:val="center"/>
          </w:tcPr>
          <w:p w14:paraId="7A32F3D1" w14:textId="2B012901" w:rsidR="003C0D57" w:rsidRDefault="00C62897" w:rsidP="00300D00">
            <w:pPr>
              <w:rPr>
                <w:lang w:eastAsia="en-GB"/>
              </w:rPr>
            </w:pPr>
            <w:r>
              <w:rPr>
                <w:lang w:eastAsia="en-GB"/>
              </w:rPr>
              <w:t>0.</w:t>
            </w:r>
            <w:r w:rsidR="00997ACD">
              <w:rPr>
                <w:lang w:eastAsia="en-GB"/>
              </w:rPr>
              <w:t xml:space="preserve">40:00 </w:t>
            </w:r>
            <w:r w:rsidR="004D40DF">
              <w:rPr>
                <w:lang w:eastAsia="en-GB"/>
              </w:rPr>
              <w:t>–</w:t>
            </w:r>
            <w:r w:rsidR="00997ACD">
              <w:rPr>
                <w:lang w:eastAsia="en-GB"/>
              </w:rPr>
              <w:t xml:space="preserve"> </w:t>
            </w:r>
            <w:r>
              <w:rPr>
                <w:lang w:eastAsia="en-GB"/>
              </w:rPr>
              <w:t>0.</w:t>
            </w:r>
            <w:r w:rsidR="004D40DF">
              <w:rPr>
                <w:lang w:eastAsia="en-GB"/>
              </w:rPr>
              <w:t>46:00</w:t>
            </w:r>
          </w:p>
        </w:tc>
        <w:tc>
          <w:tcPr>
            <w:tcW w:w="3447" w:type="dxa"/>
            <w:vAlign w:val="center"/>
          </w:tcPr>
          <w:p w14:paraId="4D4E355A" w14:textId="0ECF13A5" w:rsidR="003C0D57" w:rsidRPr="00997ACD" w:rsidRDefault="00997ACD" w:rsidP="009B0B50">
            <w:r w:rsidRPr="00997ACD">
              <w:t xml:space="preserve">Open the sign in page and </w:t>
            </w:r>
            <w:r>
              <w:t xml:space="preserve">then select continue with NHS log in. </w:t>
            </w:r>
          </w:p>
        </w:tc>
        <w:tc>
          <w:tcPr>
            <w:tcW w:w="3731" w:type="dxa"/>
            <w:vAlign w:val="center"/>
          </w:tcPr>
          <w:p w14:paraId="4C618B19" w14:textId="54232660" w:rsidR="003C0D57" w:rsidRPr="00EC01DF" w:rsidRDefault="00997ACD" w:rsidP="009B0B50">
            <w:r>
              <w:t>Images of NHS log in page</w:t>
            </w:r>
          </w:p>
        </w:tc>
      </w:tr>
      <w:tr w:rsidR="003C0D57" w14:paraId="014D7D4C" w14:textId="77777777" w:rsidTr="00F90440">
        <w:trPr>
          <w:trHeight w:val="1836"/>
        </w:trPr>
        <w:tc>
          <w:tcPr>
            <w:tcW w:w="1838" w:type="dxa"/>
            <w:vAlign w:val="center"/>
          </w:tcPr>
          <w:p w14:paraId="6C2F482E" w14:textId="1EBAAE5D" w:rsidR="003C0D57" w:rsidRDefault="00C62897" w:rsidP="00300D00">
            <w:pPr>
              <w:rPr>
                <w:lang w:eastAsia="en-GB"/>
              </w:rPr>
            </w:pPr>
            <w:r>
              <w:rPr>
                <w:lang w:eastAsia="en-GB"/>
              </w:rPr>
              <w:t>0.</w:t>
            </w:r>
            <w:r w:rsidR="00322D13">
              <w:rPr>
                <w:lang w:eastAsia="en-GB"/>
              </w:rPr>
              <w:t xml:space="preserve">46:00 </w:t>
            </w:r>
            <w:r w:rsidR="00DA22C8">
              <w:rPr>
                <w:lang w:eastAsia="en-GB"/>
              </w:rPr>
              <w:t>–</w:t>
            </w:r>
            <w:r w:rsidR="00322D13">
              <w:rPr>
                <w:lang w:eastAsia="en-GB"/>
              </w:rPr>
              <w:t xml:space="preserve"> </w:t>
            </w:r>
            <w:r>
              <w:rPr>
                <w:lang w:eastAsia="en-GB"/>
              </w:rPr>
              <w:t>0.</w:t>
            </w:r>
            <w:r w:rsidR="00DA22C8">
              <w:rPr>
                <w:lang w:eastAsia="en-GB"/>
              </w:rPr>
              <w:t>55:00</w:t>
            </w:r>
          </w:p>
        </w:tc>
        <w:tc>
          <w:tcPr>
            <w:tcW w:w="3447" w:type="dxa"/>
            <w:vAlign w:val="center"/>
          </w:tcPr>
          <w:p w14:paraId="15E30298" w14:textId="75034478" w:rsidR="003C0D57" w:rsidRPr="00322D13" w:rsidRDefault="00322D13" w:rsidP="009B0B50">
            <w:r w:rsidRPr="00322D13">
              <w:t>Emily Duff is used as an example to demonstrate the process, please use your own log-in details to access Patient Portal.</w:t>
            </w:r>
          </w:p>
        </w:tc>
        <w:tc>
          <w:tcPr>
            <w:tcW w:w="3731" w:type="dxa"/>
            <w:vAlign w:val="center"/>
          </w:tcPr>
          <w:p w14:paraId="40E7379E" w14:textId="55EAB6F5" w:rsidR="003C0D57" w:rsidRPr="00885470" w:rsidRDefault="00997ACD" w:rsidP="009B0B50">
            <w:pPr>
              <w:pStyle w:val="NoSpacing"/>
              <w:rPr>
                <w:rFonts w:ascii="Arial" w:hAnsi="Arial" w:cs="Arial"/>
                <w:sz w:val="24"/>
                <w:szCs w:val="24"/>
                <w:lang w:eastAsia="en-GB"/>
              </w:rPr>
            </w:pPr>
            <w:r>
              <w:rPr>
                <w:rFonts w:ascii="Arial" w:hAnsi="Arial" w:cs="Arial"/>
                <w:sz w:val="24"/>
                <w:szCs w:val="24"/>
                <w:lang w:eastAsia="en-GB"/>
              </w:rPr>
              <w:t xml:space="preserve">Slide with an image of a Dr and a caption saying: </w:t>
            </w:r>
            <w:r w:rsidR="00322D13">
              <w:rPr>
                <w:rFonts w:ascii="Arial" w:hAnsi="Arial" w:cs="Arial"/>
                <w:sz w:val="24"/>
                <w:szCs w:val="24"/>
                <w:lang w:eastAsia="en-GB"/>
              </w:rPr>
              <w:t xml:space="preserve">Emily Duff is used as an example to demonstrate the process, please use your own log-in details to access Patient Portal. </w:t>
            </w:r>
          </w:p>
        </w:tc>
      </w:tr>
      <w:tr w:rsidR="003C0D57" w14:paraId="0E40E580" w14:textId="77777777" w:rsidTr="00F90440">
        <w:tc>
          <w:tcPr>
            <w:tcW w:w="1838" w:type="dxa"/>
            <w:vAlign w:val="center"/>
          </w:tcPr>
          <w:p w14:paraId="7333853D" w14:textId="3E882F40" w:rsidR="003C0D57" w:rsidRDefault="00C62897" w:rsidP="00300D00">
            <w:pPr>
              <w:rPr>
                <w:lang w:eastAsia="en-GB"/>
              </w:rPr>
            </w:pPr>
            <w:r>
              <w:rPr>
                <w:lang w:eastAsia="en-GB"/>
              </w:rPr>
              <w:t>0.</w:t>
            </w:r>
            <w:r w:rsidR="0057299A">
              <w:rPr>
                <w:lang w:eastAsia="en-GB"/>
              </w:rPr>
              <w:t xml:space="preserve">55:00 – </w:t>
            </w:r>
            <w:r>
              <w:rPr>
                <w:lang w:eastAsia="en-GB"/>
              </w:rPr>
              <w:t>01</w:t>
            </w:r>
            <w:r w:rsidR="0057299A">
              <w:rPr>
                <w:lang w:eastAsia="en-GB"/>
              </w:rPr>
              <w:t>:00</w:t>
            </w:r>
          </w:p>
        </w:tc>
        <w:tc>
          <w:tcPr>
            <w:tcW w:w="3447" w:type="dxa"/>
            <w:vAlign w:val="center"/>
          </w:tcPr>
          <w:p w14:paraId="4A63E34C" w14:textId="412571C4" w:rsidR="00300D00" w:rsidRPr="00300D00" w:rsidRDefault="0057299A" w:rsidP="009B0B50">
            <w:pPr>
              <w:rPr>
                <w:lang w:eastAsia="en-GB"/>
              </w:rPr>
            </w:pPr>
            <w:r>
              <w:rPr>
                <w:lang w:eastAsia="en-GB"/>
              </w:rPr>
              <w:t xml:space="preserve">Enter the details you have previously set up and then click continue. </w:t>
            </w:r>
          </w:p>
        </w:tc>
        <w:tc>
          <w:tcPr>
            <w:tcW w:w="3731" w:type="dxa"/>
            <w:vAlign w:val="center"/>
          </w:tcPr>
          <w:p w14:paraId="7513A8D5" w14:textId="5D2D7177" w:rsidR="003C0D57" w:rsidRPr="00885470" w:rsidRDefault="0057299A" w:rsidP="009B0B50">
            <w:pPr>
              <w:pStyle w:val="NoSpacing"/>
              <w:rPr>
                <w:rFonts w:ascii="Arial" w:hAnsi="Arial" w:cs="Arial"/>
                <w:sz w:val="24"/>
                <w:szCs w:val="24"/>
                <w:lang w:eastAsia="en-GB"/>
              </w:rPr>
            </w:pPr>
            <w:r>
              <w:rPr>
                <w:rFonts w:ascii="Arial" w:hAnsi="Arial" w:cs="Arial"/>
                <w:sz w:val="24"/>
                <w:szCs w:val="24"/>
                <w:lang w:eastAsia="en-GB"/>
              </w:rPr>
              <w:t xml:space="preserve">Image of the email log in screen. </w:t>
            </w:r>
          </w:p>
        </w:tc>
      </w:tr>
      <w:tr w:rsidR="003C0D57" w14:paraId="530DAF0E" w14:textId="77777777" w:rsidTr="002D4F0B">
        <w:trPr>
          <w:trHeight w:val="1408"/>
        </w:trPr>
        <w:tc>
          <w:tcPr>
            <w:tcW w:w="1838" w:type="dxa"/>
            <w:vAlign w:val="center"/>
          </w:tcPr>
          <w:p w14:paraId="6EDDF3AC" w14:textId="507E04AB" w:rsidR="003C0D57" w:rsidRDefault="00C62897" w:rsidP="0057299A">
            <w:pPr>
              <w:rPr>
                <w:lang w:eastAsia="en-GB"/>
              </w:rPr>
            </w:pPr>
            <w:r>
              <w:rPr>
                <w:lang w:eastAsia="en-GB"/>
              </w:rPr>
              <w:t>01:0</w:t>
            </w:r>
            <w:r w:rsidR="0057299A">
              <w:rPr>
                <w:lang w:eastAsia="en-GB"/>
              </w:rPr>
              <w:t xml:space="preserve">0 – </w:t>
            </w:r>
            <w:r>
              <w:rPr>
                <w:lang w:eastAsia="en-GB"/>
              </w:rPr>
              <w:t>01</w:t>
            </w:r>
            <w:r w:rsidR="0057299A">
              <w:rPr>
                <w:lang w:eastAsia="en-GB"/>
              </w:rPr>
              <w:t>:0</w:t>
            </w:r>
            <w:r>
              <w:rPr>
                <w:lang w:eastAsia="en-GB"/>
              </w:rPr>
              <w:t>4</w:t>
            </w:r>
          </w:p>
        </w:tc>
        <w:tc>
          <w:tcPr>
            <w:tcW w:w="3447" w:type="dxa"/>
            <w:vAlign w:val="center"/>
          </w:tcPr>
          <w:p w14:paraId="3FAA452D" w14:textId="6E05C271" w:rsidR="003C0D57" w:rsidRPr="0057299A" w:rsidRDefault="0057299A" w:rsidP="0057299A">
            <w:pPr>
              <w:pStyle w:val="NoSpacing"/>
              <w:rPr>
                <w:rFonts w:ascii="Arial" w:hAnsi="Arial" w:cs="Arial"/>
                <w:sz w:val="24"/>
                <w:szCs w:val="24"/>
                <w:lang w:eastAsia="en-GB"/>
              </w:rPr>
            </w:pPr>
            <w:r>
              <w:rPr>
                <w:rFonts w:ascii="Arial" w:hAnsi="Arial" w:cs="Arial"/>
                <w:sz w:val="24"/>
                <w:szCs w:val="24"/>
                <w:lang w:eastAsia="en-GB"/>
              </w:rPr>
              <w:t xml:space="preserve">Enter the password you have previously set up. </w:t>
            </w:r>
          </w:p>
        </w:tc>
        <w:tc>
          <w:tcPr>
            <w:tcW w:w="3731" w:type="dxa"/>
            <w:vAlign w:val="center"/>
          </w:tcPr>
          <w:p w14:paraId="1380E63F" w14:textId="28492771" w:rsidR="003C0D57" w:rsidRPr="00885470" w:rsidRDefault="0057299A" w:rsidP="0057299A">
            <w:pPr>
              <w:rPr>
                <w:lang w:eastAsia="en-GB"/>
              </w:rPr>
            </w:pPr>
            <w:r>
              <w:rPr>
                <w:lang w:eastAsia="en-GB"/>
              </w:rPr>
              <w:t>Image of the password screen</w:t>
            </w:r>
          </w:p>
        </w:tc>
      </w:tr>
      <w:tr w:rsidR="003C0D57" w14:paraId="33B449A4" w14:textId="77777777" w:rsidTr="00F90440">
        <w:tc>
          <w:tcPr>
            <w:tcW w:w="1838" w:type="dxa"/>
            <w:vAlign w:val="center"/>
          </w:tcPr>
          <w:p w14:paraId="6F3D8B67" w14:textId="3538DC9B" w:rsidR="003C0D57" w:rsidRDefault="00C62897" w:rsidP="00300D00">
            <w:pPr>
              <w:rPr>
                <w:lang w:eastAsia="en-GB"/>
              </w:rPr>
            </w:pPr>
            <w:r>
              <w:rPr>
                <w:lang w:eastAsia="en-GB"/>
              </w:rPr>
              <w:lastRenderedPageBreak/>
              <w:t>01:04 - 01:13</w:t>
            </w:r>
          </w:p>
        </w:tc>
        <w:tc>
          <w:tcPr>
            <w:tcW w:w="3447" w:type="dxa"/>
            <w:vAlign w:val="center"/>
          </w:tcPr>
          <w:p w14:paraId="4F01952C" w14:textId="3174F04D" w:rsidR="003C0D57" w:rsidRPr="0006100A" w:rsidRDefault="00C62897" w:rsidP="00300D00">
            <w:pPr>
              <w:rPr>
                <w:lang w:eastAsia="en-GB"/>
              </w:rPr>
            </w:pPr>
            <w:r>
              <w:rPr>
                <w:lang w:eastAsia="en-GB"/>
              </w:rPr>
              <w:t>Once you have successfully logged on you will be directed to the Patient Preferencing account set up process</w:t>
            </w:r>
          </w:p>
        </w:tc>
        <w:tc>
          <w:tcPr>
            <w:tcW w:w="3731" w:type="dxa"/>
            <w:vAlign w:val="center"/>
          </w:tcPr>
          <w:p w14:paraId="0AC49C7E" w14:textId="61770CE2" w:rsidR="003C0D57" w:rsidRPr="0006100A" w:rsidRDefault="002D4F0B" w:rsidP="00300D00">
            <w:pPr>
              <w:rPr>
                <w:lang w:eastAsia="en-GB"/>
              </w:rPr>
            </w:pPr>
            <w:r>
              <w:rPr>
                <w:lang w:eastAsia="en-GB"/>
              </w:rPr>
              <w:t xml:space="preserve">Patient Preferencing Account Home Page opens. </w:t>
            </w:r>
          </w:p>
        </w:tc>
      </w:tr>
      <w:tr w:rsidR="002D4F0B" w14:paraId="2C128ABA" w14:textId="77777777" w:rsidTr="00F90440">
        <w:tc>
          <w:tcPr>
            <w:tcW w:w="1838" w:type="dxa"/>
            <w:vAlign w:val="center"/>
          </w:tcPr>
          <w:p w14:paraId="18FC3D3C" w14:textId="0880D0FF" w:rsidR="002D4F0B" w:rsidRDefault="00C62897" w:rsidP="00300D00">
            <w:pPr>
              <w:rPr>
                <w:lang w:eastAsia="en-GB"/>
              </w:rPr>
            </w:pPr>
            <w:r>
              <w:rPr>
                <w:lang w:eastAsia="en-GB"/>
              </w:rPr>
              <w:t>01:13 –</w:t>
            </w:r>
          </w:p>
          <w:p w14:paraId="12DC9B41" w14:textId="1003898C" w:rsidR="00C62897" w:rsidRDefault="00C62897" w:rsidP="00300D00">
            <w:pPr>
              <w:rPr>
                <w:lang w:eastAsia="en-GB"/>
              </w:rPr>
            </w:pPr>
            <w:r>
              <w:rPr>
                <w:lang w:eastAsia="en-GB"/>
              </w:rPr>
              <w:t>01:19</w:t>
            </w:r>
          </w:p>
        </w:tc>
        <w:tc>
          <w:tcPr>
            <w:tcW w:w="3447" w:type="dxa"/>
            <w:vAlign w:val="center"/>
          </w:tcPr>
          <w:p w14:paraId="343CD838" w14:textId="3B580E60" w:rsidR="002D4F0B" w:rsidRDefault="00C62897" w:rsidP="00300D00">
            <w:pPr>
              <w:rPr>
                <w:lang w:eastAsia="en-GB"/>
              </w:rPr>
            </w:pPr>
            <w:r>
              <w:rPr>
                <w:lang w:eastAsia="en-GB"/>
              </w:rPr>
              <w:t xml:space="preserve">You can select how you would like to receive letters. You can elect to receive letters by email or by post </w:t>
            </w:r>
          </w:p>
        </w:tc>
        <w:tc>
          <w:tcPr>
            <w:tcW w:w="3731" w:type="dxa"/>
            <w:vAlign w:val="center"/>
          </w:tcPr>
          <w:p w14:paraId="1D3F9A63" w14:textId="3CD0E6F3" w:rsidR="002D4F0B" w:rsidRDefault="00C62897" w:rsidP="00300D00">
            <w:pPr>
              <w:rPr>
                <w:lang w:eastAsia="en-GB"/>
              </w:rPr>
            </w:pPr>
            <w:r>
              <w:rPr>
                <w:lang w:eastAsia="en-GB"/>
              </w:rPr>
              <w:t>Communications page opens</w:t>
            </w:r>
          </w:p>
        </w:tc>
      </w:tr>
      <w:tr w:rsidR="002D4F0B" w14:paraId="4D89F8FD" w14:textId="77777777" w:rsidTr="00F90440">
        <w:tc>
          <w:tcPr>
            <w:tcW w:w="1838" w:type="dxa"/>
            <w:vAlign w:val="center"/>
          </w:tcPr>
          <w:p w14:paraId="3DAD81F3" w14:textId="2CA2E483" w:rsidR="002D4F0B" w:rsidRDefault="00C62897" w:rsidP="00300D00">
            <w:pPr>
              <w:rPr>
                <w:lang w:eastAsia="en-GB"/>
              </w:rPr>
            </w:pPr>
            <w:r>
              <w:rPr>
                <w:lang w:eastAsia="en-GB"/>
              </w:rPr>
              <w:t>01:19 –</w:t>
            </w:r>
          </w:p>
          <w:p w14:paraId="002547F1" w14:textId="5C049DF7" w:rsidR="00C62897" w:rsidRDefault="00C62897" w:rsidP="00300D00">
            <w:pPr>
              <w:rPr>
                <w:lang w:eastAsia="en-GB"/>
              </w:rPr>
            </w:pPr>
            <w:r>
              <w:rPr>
                <w:lang w:eastAsia="en-GB"/>
              </w:rPr>
              <w:t>01:30</w:t>
            </w:r>
          </w:p>
          <w:p w14:paraId="11E12C3B" w14:textId="11712BE4" w:rsidR="00C62897" w:rsidRDefault="00C62897" w:rsidP="00300D00">
            <w:pPr>
              <w:rPr>
                <w:lang w:eastAsia="en-GB"/>
              </w:rPr>
            </w:pPr>
          </w:p>
        </w:tc>
        <w:tc>
          <w:tcPr>
            <w:tcW w:w="3447" w:type="dxa"/>
            <w:vAlign w:val="center"/>
          </w:tcPr>
          <w:p w14:paraId="066A8989" w14:textId="3D742B03" w:rsidR="002D4F0B" w:rsidRDefault="00C62897" w:rsidP="00300D00">
            <w:pPr>
              <w:rPr>
                <w:lang w:eastAsia="en-GB"/>
              </w:rPr>
            </w:pPr>
            <w:r>
              <w:rPr>
                <w:lang w:eastAsia="en-GB"/>
              </w:rPr>
              <w:t xml:space="preserve">You have the option of receiving them in an accessible format including easy read braille or large font. </w:t>
            </w:r>
          </w:p>
        </w:tc>
        <w:tc>
          <w:tcPr>
            <w:tcW w:w="3731" w:type="dxa"/>
            <w:vAlign w:val="center"/>
          </w:tcPr>
          <w:p w14:paraId="402B05CA" w14:textId="28A4DA34" w:rsidR="002D4F0B" w:rsidRDefault="00C62897" w:rsidP="00300D00">
            <w:pPr>
              <w:rPr>
                <w:lang w:eastAsia="en-GB"/>
              </w:rPr>
            </w:pPr>
            <w:r>
              <w:rPr>
                <w:lang w:eastAsia="en-GB"/>
              </w:rPr>
              <w:t xml:space="preserve">Communication page scrolls up to show second half of page. </w:t>
            </w:r>
          </w:p>
        </w:tc>
      </w:tr>
      <w:tr w:rsidR="002D4F0B" w14:paraId="530F60F4" w14:textId="77777777" w:rsidTr="00F90440">
        <w:tc>
          <w:tcPr>
            <w:tcW w:w="1838" w:type="dxa"/>
            <w:vAlign w:val="center"/>
          </w:tcPr>
          <w:p w14:paraId="163C1310" w14:textId="2BE02D03" w:rsidR="002D4F0B" w:rsidRDefault="004C3305" w:rsidP="00300D00">
            <w:pPr>
              <w:rPr>
                <w:lang w:eastAsia="en-GB"/>
              </w:rPr>
            </w:pPr>
            <w:r>
              <w:rPr>
                <w:lang w:eastAsia="en-GB"/>
              </w:rPr>
              <w:t>01:30 –</w:t>
            </w:r>
          </w:p>
          <w:p w14:paraId="70BACA67" w14:textId="74D5EA18" w:rsidR="004C3305" w:rsidRDefault="004C3305" w:rsidP="00300D00">
            <w:pPr>
              <w:rPr>
                <w:lang w:eastAsia="en-GB"/>
              </w:rPr>
            </w:pPr>
            <w:r>
              <w:rPr>
                <w:lang w:eastAsia="en-GB"/>
              </w:rPr>
              <w:t xml:space="preserve">01:40 </w:t>
            </w:r>
          </w:p>
        </w:tc>
        <w:tc>
          <w:tcPr>
            <w:tcW w:w="3447" w:type="dxa"/>
            <w:vAlign w:val="center"/>
          </w:tcPr>
          <w:p w14:paraId="48F3C9D4" w14:textId="3BBAF65B" w:rsidR="002D4F0B" w:rsidRDefault="00C62897" w:rsidP="00300D00">
            <w:pPr>
              <w:rPr>
                <w:lang w:eastAsia="en-GB"/>
              </w:rPr>
            </w:pPr>
            <w:r>
              <w:rPr>
                <w:lang w:eastAsia="en-GB"/>
              </w:rPr>
              <w:t>You will be able to check your postal address is correct and edit it if necessary</w:t>
            </w:r>
            <w:r w:rsidR="005B08D1">
              <w:rPr>
                <w:lang w:eastAsia="en-GB"/>
              </w:rPr>
              <w:t>, t</w:t>
            </w:r>
            <w:r>
              <w:rPr>
                <w:lang w:eastAsia="en-GB"/>
              </w:rPr>
              <w:t xml:space="preserve">o make sure your address details are up to date. </w:t>
            </w:r>
          </w:p>
        </w:tc>
        <w:tc>
          <w:tcPr>
            <w:tcW w:w="3731" w:type="dxa"/>
            <w:vAlign w:val="center"/>
          </w:tcPr>
          <w:p w14:paraId="4B929FF5" w14:textId="3F740F92" w:rsidR="002D4F0B" w:rsidRDefault="00C62897" w:rsidP="00300D00">
            <w:pPr>
              <w:rPr>
                <w:lang w:eastAsia="en-GB"/>
              </w:rPr>
            </w:pPr>
            <w:r>
              <w:rPr>
                <w:lang w:eastAsia="en-GB"/>
              </w:rPr>
              <w:t xml:space="preserve">Update address page opens. </w:t>
            </w:r>
          </w:p>
        </w:tc>
      </w:tr>
      <w:tr w:rsidR="002D4F0B" w14:paraId="1555BF74" w14:textId="77777777" w:rsidTr="00F90440">
        <w:tc>
          <w:tcPr>
            <w:tcW w:w="1838" w:type="dxa"/>
            <w:vAlign w:val="center"/>
          </w:tcPr>
          <w:p w14:paraId="62B5A768" w14:textId="65E074C6" w:rsidR="002D4F0B" w:rsidRDefault="00AF37DF" w:rsidP="00300D00">
            <w:pPr>
              <w:rPr>
                <w:lang w:eastAsia="en-GB"/>
              </w:rPr>
            </w:pPr>
            <w:r>
              <w:rPr>
                <w:lang w:eastAsia="en-GB"/>
              </w:rPr>
              <w:t xml:space="preserve">01:40 – </w:t>
            </w:r>
          </w:p>
          <w:p w14:paraId="4986E39E" w14:textId="08DD7DD7" w:rsidR="00AF37DF" w:rsidRDefault="00AF37DF" w:rsidP="00300D00">
            <w:pPr>
              <w:rPr>
                <w:lang w:eastAsia="en-GB"/>
              </w:rPr>
            </w:pPr>
            <w:r>
              <w:rPr>
                <w:lang w:eastAsia="en-GB"/>
              </w:rPr>
              <w:t>01:51</w:t>
            </w:r>
          </w:p>
        </w:tc>
        <w:tc>
          <w:tcPr>
            <w:tcW w:w="3447" w:type="dxa"/>
            <w:vAlign w:val="center"/>
          </w:tcPr>
          <w:p w14:paraId="56D6F0C0" w14:textId="34C3CC55" w:rsidR="002D4F0B" w:rsidRDefault="00AF37DF" w:rsidP="00300D00">
            <w:pPr>
              <w:rPr>
                <w:lang w:eastAsia="en-GB"/>
              </w:rPr>
            </w:pPr>
            <w:r>
              <w:rPr>
                <w:lang w:eastAsia="en-GB"/>
              </w:rPr>
              <w:t xml:space="preserve">Once your account has been set up you will be allowed to view your letters. You can find your letters by clicking the letters link at the top of the communication preferences page. </w:t>
            </w:r>
          </w:p>
        </w:tc>
        <w:tc>
          <w:tcPr>
            <w:tcW w:w="3731" w:type="dxa"/>
            <w:vAlign w:val="center"/>
          </w:tcPr>
          <w:p w14:paraId="0EDED31D" w14:textId="53BC0273" w:rsidR="002D4F0B" w:rsidRDefault="004C3305" w:rsidP="00300D00">
            <w:pPr>
              <w:rPr>
                <w:lang w:eastAsia="en-GB"/>
              </w:rPr>
            </w:pPr>
            <w:r>
              <w:rPr>
                <w:lang w:eastAsia="en-GB"/>
              </w:rPr>
              <w:t xml:space="preserve">The top of the Communication Preferences page is highlighted with the red box around the letters tab. </w:t>
            </w:r>
          </w:p>
        </w:tc>
      </w:tr>
      <w:tr w:rsidR="002D4F0B" w14:paraId="3B7E4B1C" w14:textId="77777777" w:rsidTr="00F90440">
        <w:tc>
          <w:tcPr>
            <w:tcW w:w="1838" w:type="dxa"/>
            <w:vAlign w:val="center"/>
          </w:tcPr>
          <w:p w14:paraId="34D9B520" w14:textId="500C3DA4" w:rsidR="002D4F0B" w:rsidRDefault="00AF37DF" w:rsidP="00300D00">
            <w:pPr>
              <w:rPr>
                <w:lang w:eastAsia="en-GB"/>
              </w:rPr>
            </w:pPr>
            <w:r>
              <w:rPr>
                <w:lang w:eastAsia="en-GB"/>
              </w:rPr>
              <w:t xml:space="preserve">01:51 </w:t>
            </w:r>
            <w:r w:rsidR="000A42D2">
              <w:rPr>
                <w:lang w:eastAsia="en-GB"/>
              </w:rPr>
              <w:t>–</w:t>
            </w:r>
            <w:r>
              <w:rPr>
                <w:lang w:eastAsia="en-GB"/>
              </w:rPr>
              <w:t xml:space="preserve"> </w:t>
            </w:r>
          </w:p>
          <w:p w14:paraId="7C7D508C" w14:textId="5E31C9F8" w:rsidR="000A42D2" w:rsidRDefault="000A42D2" w:rsidP="00300D00">
            <w:pPr>
              <w:rPr>
                <w:lang w:eastAsia="en-GB"/>
              </w:rPr>
            </w:pPr>
            <w:r>
              <w:rPr>
                <w:lang w:eastAsia="en-GB"/>
              </w:rPr>
              <w:t>01:55</w:t>
            </w:r>
          </w:p>
        </w:tc>
        <w:tc>
          <w:tcPr>
            <w:tcW w:w="3447" w:type="dxa"/>
            <w:vAlign w:val="center"/>
          </w:tcPr>
          <w:p w14:paraId="6E8804FD" w14:textId="60767961" w:rsidR="002D4F0B" w:rsidRDefault="00AF37DF" w:rsidP="00300D00">
            <w:pPr>
              <w:rPr>
                <w:lang w:eastAsia="en-GB"/>
              </w:rPr>
            </w:pPr>
            <w:r>
              <w:rPr>
                <w:lang w:eastAsia="en-GB"/>
              </w:rPr>
              <w:t>For more information and support with Patient Preferencing</w:t>
            </w:r>
            <w:r w:rsidR="00024AAC">
              <w:rPr>
                <w:lang w:eastAsia="en-GB"/>
              </w:rPr>
              <w:t>,</w:t>
            </w:r>
            <w:r>
              <w:rPr>
                <w:lang w:eastAsia="en-GB"/>
              </w:rPr>
              <w:t xml:space="preserve"> </w:t>
            </w:r>
            <w:r w:rsidR="00024AAC">
              <w:rPr>
                <w:lang w:eastAsia="en-GB"/>
              </w:rPr>
              <w:t>p</w:t>
            </w:r>
            <w:r>
              <w:rPr>
                <w:lang w:eastAsia="en-GB"/>
              </w:rPr>
              <w:t xml:space="preserve">lease visit our website. Thank You for watching. </w:t>
            </w:r>
          </w:p>
        </w:tc>
        <w:tc>
          <w:tcPr>
            <w:tcW w:w="3731" w:type="dxa"/>
            <w:vAlign w:val="center"/>
          </w:tcPr>
          <w:p w14:paraId="7334611B" w14:textId="5E3D7BC5" w:rsidR="002D4F0B" w:rsidRDefault="00AF37DF" w:rsidP="00300D00">
            <w:pPr>
              <w:rPr>
                <w:lang w:eastAsia="en-GB"/>
              </w:rPr>
            </w:pPr>
            <w:r>
              <w:rPr>
                <w:lang w:eastAsia="en-GB"/>
              </w:rPr>
              <w:t xml:space="preserve">End credit page opens which shows the image of a laptop computer on the righthand side of the page and some text on the left of the page informing the viewer if they need any further information or support then to visit the website. </w:t>
            </w:r>
          </w:p>
        </w:tc>
      </w:tr>
    </w:tbl>
    <w:p w14:paraId="2679F770" w14:textId="77777777" w:rsidR="00EC01DF" w:rsidRDefault="00EC01DF" w:rsidP="00300D00"/>
    <w:p w14:paraId="530FA5D6" w14:textId="2EAA215E" w:rsidR="00F27E53" w:rsidRPr="003C0D57" w:rsidRDefault="00F27E53" w:rsidP="00300D00"/>
    <w:sectPr w:rsidR="00F27E53" w:rsidRPr="003C0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EA"/>
    <w:rsid w:val="00000EEA"/>
    <w:rsid w:val="00024AAC"/>
    <w:rsid w:val="00060347"/>
    <w:rsid w:val="0006100A"/>
    <w:rsid w:val="000A42D2"/>
    <w:rsid w:val="00133F66"/>
    <w:rsid w:val="001464DB"/>
    <w:rsid w:val="001D54C1"/>
    <w:rsid w:val="0029077D"/>
    <w:rsid w:val="002D4F0B"/>
    <w:rsid w:val="00300D00"/>
    <w:rsid w:val="00322D13"/>
    <w:rsid w:val="003C0D57"/>
    <w:rsid w:val="004C3305"/>
    <w:rsid w:val="004D40DF"/>
    <w:rsid w:val="0057299A"/>
    <w:rsid w:val="005B08D1"/>
    <w:rsid w:val="0064208F"/>
    <w:rsid w:val="0066020C"/>
    <w:rsid w:val="006A3844"/>
    <w:rsid w:val="006E5560"/>
    <w:rsid w:val="00797DAC"/>
    <w:rsid w:val="00814476"/>
    <w:rsid w:val="008638FD"/>
    <w:rsid w:val="00875B16"/>
    <w:rsid w:val="00885470"/>
    <w:rsid w:val="008E0B74"/>
    <w:rsid w:val="009842A2"/>
    <w:rsid w:val="00997ACD"/>
    <w:rsid w:val="009B0B50"/>
    <w:rsid w:val="00AF37DF"/>
    <w:rsid w:val="00B92A54"/>
    <w:rsid w:val="00BE565C"/>
    <w:rsid w:val="00C62897"/>
    <w:rsid w:val="00DA22C8"/>
    <w:rsid w:val="00E17E41"/>
    <w:rsid w:val="00EC01DF"/>
    <w:rsid w:val="00F27E53"/>
    <w:rsid w:val="00F3440F"/>
    <w:rsid w:val="00F90440"/>
    <w:rsid w:val="00F94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9566"/>
  <w15:chartTrackingRefBased/>
  <w15:docId w15:val="{44948EB9-23A6-4B31-B92F-406B39E8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D00"/>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EC01DF"/>
    <w:pPr>
      <w:keepNext/>
      <w:keepLines/>
      <w:spacing w:before="240"/>
      <w:outlineLvl w:val="0"/>
    </w:pPr>
    <w:rPr>
      <w:rFonts w:eastAsia="Times New Roman"/>
      <w:b/>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EC01DF"/>
    <w:pPr>
      <w:keepNext/>
      <w:keepLines/>
      <w:spacing w:before="40"/>
      <w:outlineLvl w:val="1"/>
    </w:pPr>
    <w:rPr>
      <w:rFonts w:eastAsia="Times New Roman"/>
      <w:b/>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1DF"/>
    <w:rPr>
      <w:color w:val="0563C1" w:themeColor="hyperlink"/>
      <w:u w:val="single"/>
    </w:rPr>
  </w:style>
  <w:style w:type="character" w:styleId="UnresolvedMention">
    <w:name w:val="Unresolved Mention"/>
    <w:basedOn w:val="DefaultParagraphFont"/>
    <w:uiPriority w:val="99"/>
    <w:semiHidden/>
    <w:unhideWhenUsed/>
    <w:rsid w:val="00EC01DF"/>
    <w:rPr>
      <w:color w:val="605E5C"/>
      <w:shd w:val="clear" w:color="auto" w:fill="E1DFDD"/>
    </w:rPr>
  </w:style>
  <w:style w:type="character" w:customStyle="1" w:styleId="Heading1Char">
    <w:name w:val="Heading 1 Char"/>
    <w:basedOn w:val="DefaultParagraphFont"/>
    <w:link w:val="Heading1"/>
    <w:uiPriority w:val="9"/>
    <w:rsid w:val="00EC01DF"/>
    <w:rPr>
      <w:rFonts w:ascii="Arial" w:eastAsia="Times New Roman" w:hAnsi="Arial" w:cs="Arial"/>
      <w:b/>
      <w:color w:val="2F5496" w:themeColor="accent1" w:themeShade="BF"/>
      <w:sz w:val="32"/>
      <w:szCs w:val="32"/>
      <w:lang w:eastAsia="en-GB"/>
    </w:rPr>
  </w:style>
  <w:style w:type="character" w:customStyle="1" w:styleId="Heading2Char">
    <w:name w:val="Heading 2 Char"/>
    <w:basedOn w:val="DefaultParagraphFont"/>
    <w:link w:val="Heading2"/>
    <w:uiPriority w:val="9"/>
    <w:rsid w:val="00EC01DF"/>
    <w:rPr>
      <w:rFonts w:ascii="Arial" w:eastAsia="Times New Roman" w:hAnsi="Arial" w:cs="Arial"/>
      <w:b/>
      <w:sz w:val="26"/>
      <w:szCs w:val="26"/>
      <w:lang w:eastAsia="en-GB"/>
    </w:rPr>
  </w:style>
  <w:style w:type="paragraph" w:styleId="NoSpacing">
    <w:name w:val="No Spacing"/>
    <w:uiPriority w:val="1"/>
    <w:qFormat/>
    <w:rsid w:val="00814476"/>
    <w:pPr>
      <w:spacing w:after="0" w:line="240" w:lineRule="auto"/>
    </w:pPr>
  </w:style>
  <w:style w:type="character" w:styleId="CommentReference">
    <w:name w:val="annotation reference"/>
    <w:basedOn w:val="DefaultParagraphFont"/>
    <w:uiPriority w:val="99"/>
    <w:semiHidden/>
    <w:unhideWhenUsed/>
    <w:rsid w:val="00797DAC"/>
    <w:rPr>
      <w:sz w:val="16"/>
      <w:szCs w:val="16"/>
    </w:rPr>
  </w:style>
  <w:style w:type="paragraph" w:styleId="CommentText">
    <w:name w:val="annotation text"/>
    <w:basedOn w:val="Normal"/>
    <w:link w:val="CommentTextChar"/>
    <w:uiPriority w:val="99"/>
    <w:semiHidden/>
    <w:unhideWhenUsed/>
    <w:rsid w:val="00797DAC"/>
    <w:rPr>
      <w:sz w:val="20"/>
      <w:szCs w:val="20"/>
    </w:rPr>
  </w:style>
  <w:style w:type="character" w:customStyle="1" w:styleId="CommentTextChar">
    <w:name w:val="Comment Text Char"/>
    <w:basedOn w:val="DefaultParagraphFont"/>
    <w:link w:val="CommentText"/>
    <w:uiPriority w:val="99"/>
    <w:semiHidden/>
    <w:rsid w:val="00797DAC"/>
    <w:rPr>
      <w:sz w:val="20"/>
      <w:szCs w:val="20"/>
    </w:rPr>
  </w:style>
  <w:style w:type="paragraph" w:styleId="CommentSubject">
    <w:name w:val="annotation subject"/>
    <w:basedOn w:val="CommentText"/>
    <w:next w:val="CommentText"/>
    <w:link w:val="CommentSubjectChar"/>
    <w:uiPriority w:val="99"/>
    <w:semiHidden/>
    <w:unhideWhenUsed/>
    <w:rsid w:val="00797DAC"/>
    <w:rPr>
      <w:b/>
      <w:bCs/>
    </w:rPr>
  </w:style>
  <w:style w:type="character" w:customStyle="1" w:styleId="CommentSubjectChar">
    <w:name w:val="Comment Subject Char"/>
    <w:basedOn w:val="CommentTextChar"/>
    <w:link w:val="CommentSubject"/>
    <w:uiPriority w:val="99"/>
    <w:semiHidden/>
    <w:rsid w:val="00797DAC"/>
    <w:rPr>
      <w:b/>
      <w:bCs/>
      <w:sz w:val="20"/>
      <w:szCs w:val="20"/>
    </w:rPr>
  </w:style>
  <w:style w:type="paragraph" w:styleId="BalloonText">
    <w:name w:val="Balloon Text"/>
    <w:basedOn w:val="Normal"/>
    <w:link w:val="BalloonTextChar"/>
    <w:uiPriority w:val="99"/>
    <w:semiHidden/>
    <w:unhideWhenUsed/>
    <w:rsid w:val="00797D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61493">
      <w:bodyDiv w:val="1"/>
      <w:marLeft w:val="0"/>
      <w:marRight w:val="0"/>
      <w:marTop w:val="0"/>
      <w:marBottom w:val="0"/>
      <w:divBdr>
        <w:top w:val="none" w:sz="0" w:space="0" w:color="auto"/>
        <w:left w:val="none" w:sz="0" w:space="0" w:color="auto"/>
        <w:bottom w:val="none" w:sz="0" w:space="0" w:color="auto"/>
        <w:right w:val="none" w:sz="0" w:space="0" w:color="auto"/>
      </w:divBdr>
    </w:div>
    <w:div w:id="395277479">
      <w:bodyDiv w:val="1"/>
      <w:marLeft w:val="0"/>
      <w:marRight w:val="0"/>
      <w:marTop w:val="0"/>
      <w:marBottom w:val="0"/>
      <w:divBdr>
        <w:top w:val="none" w:sz="0" w:space="0" w:color="auto"/>
        <w:left w:val="none" w:sz="0" w:space="0" w:color="auto"/>
        <w:bottom w:val="none" w:sz="0" w:space="0" w:color="auto"/>
        <w:right w:val="none" w:sz="0" w:space="0" w:color="auto"/>
      </w:divBdr>
      <w:divsChild>
        <w:div w:id="1560356725">
          <w:marLeft w:val="0"/>
          <w:marRight w:val="0"/>
          <w:marTop w:val="0"/>
          <w:marBottom w:val="0"/>
          <w:divBdr>
            <w:top w:val="none" w:sz="0" w:space="0" w:color="auto"/>
            <w:left w:val="none" w:sz="0" w:space="0" w:color="auto"/>
            <w:bottom w:val="none" w:sz="0" w:space="0" w:color="auto"/>
            <w:right w:val="none" w:sz="0" w:space="0" w:color="auto"/>
          </w:divBdr>
          <w:divsChild>
            <w:div w:id="610748570">
              <w:marLeft w:val="0"/>
              <w:marRight w:val="0"/>
              <w:marTop w:val="0"/>
              <w:marBottom w:val="0"/>
              <w:divBdr>
                <w:top w:val="none" w:sz="0" w:space="0" w:color="auto"/>
                <w:left w:val="none" w:sz="0" w:space="0" w:color="auto"/>
                <w:bottom w:val="none" w:sz="0" w:space="0" w:color="auto"/>
                <w:right w:val="none" w:sz="0" w:space="0" w:color="auto"/>
              </w:divBdr>
              <w:divsChild>
                <w:div w:id="14348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02312">
          <w:marLeft w:val="0"/>
          <w:marRight w:val="0"/>
          <w:marTop w:val="0"/>
          <w:marBottom w:val="0"/>
          <w:divBdr>
            <w:top w:val="none" w:sz="0" w:space="0" w:color="auto"/>
            <w:left w:val="none" w:sz="0" w:space="0" w:color="auto"/>
            <w:bottom w:val="none" w:sz="0" w:space="0" w:color="auto"/>
            <w:right w:val="none" w:sz="0" w:space="0" w:color="auto"/>
          </w:divBdr>
          <w:divsChild>
            <w:div w:id="1290553760">
              <w:marLeft w:val="0"/>
              <w:marRight w:val="0"/>
              <w:marTop w:val="0"/>
              <w:marBottom w:val="0"/>
              <w:divBdr>
                <w:top w:val="none" w:sz="0" w:space="0" w:color="auto"/>
                <w:left w:val="none" w:sz="0" w:space="0" w:color="auto"/>
                <w:bottom w:val="none" w:sz="0" w:space="0" w:color="auto"/>
                <w:right w:val="none" w:sz="0" w:space="0" w:color="auto"/>
              </w:divBdr>
              <w:divsChild>
                <w:div w:id="8999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6620">
          <w:marLeft w:val="0"/>
          <w:marRight w:val="0"/>
          <w:marTop w:val="0"/>
          <w:marBottom w:val="0"/>
          <w:divBdr>
            <w:top w:val="none" w:sz="0" w:space="0" w:color="auto"/>
            <w:left w:val="none" w:sz="0" w:space="0" w:color="auto"/>
            <w:bottom w:val="none" w:sz="0" w:space="0" w:color="auto"/>
            <w:right w:val="none" w:sz="0" w:space="0" w:color="auto"/>
          </w:divBdr>
          <w:divsChild>
            <w:div w:id="404567641">
              <w:marLeft w:val="0"/>
              <w:marRight w:val="0"/>
              <w:marTop w:val="0"/>
              <w:marBottom w:val="0"/>
              <w:divBdr>
                <w:top w:val="none" w:sz="0" w:space="0" w:color="auto"/>
                <w:left w:val="none" w:sz="0" w:space="0" w:color="auto"/>
                <w:bottom w:val="none" w:sz="0" w:space="0" w:color="auto"/>
                <w:right w:val="none" w:sz="0" w:space="0" w:color="auto"/>
              </w:divBdr>
              <w:divsChild>
                <w:div w:id="950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0777">
          <w:marLeft w:val="0"/>
          <w:marRight w:val="0"/>
          <w:marTop w:val="0"/>
          <w:marBottom w:val="0"/>
          <w:divBdr>
            <w:top w:val="none" w:sz="0" w:space="0" w:color="auto"/>
            <w:left w:val="none" w:sz="0" w:space="0" w:color="auto"/>
            <w:bottom w:val="none" w:sz="0" w:space="0" w:color="auto"/>
            <w:right w:val="none" w:sz="0" w:space="0" w:color="auto"/>
          </w:divBdr>
          <w:divsChild>
            <w:div w:id="79379516">
              <w:marLeft w:val="0"/>
              <w:marRight w:val="0"/>
              <w:marTop w:val="0"/>
              <w:marBottom w:val="0"/>
              <w:divBdr>
                <w:top w:val="none" w:sz="0" w:space="0" w:color="auto"/>
                <w:left w:val="none" w:sz="0" w:space="0" w:color="auto"/>
                <w:bottom w:val="none" w:sz="0" w:space="0" w:color="auto"/>
                <w:right w:val="none" w:sz="0" w:space="0" w:color="auto"/>
              </w:divBdr>
              <w:divsChild>
                <w:div w:id="12257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42723">
          <w:marLeft w:val="0"/>
          <w:marRight w:val="0"/>
          <w:marTop w:val="0"/>
          <w:marBottom w:val="0"/>
          <w:divBdr>
            <w:top w:val="none" w:sz="0" w:space="0" w:color="auto"/>
            <w:left w:val="none" w:sz="0" w:space="0" w:color="auto"/>
            <w:bottom w:val="none" w:sz="0" w:space="0" w:color="auto"/>
            <w:right w:val="none" w:sz="0" w:space="0" w:color="auto"/>
          </w:divBdr>
          <w:divsChild>
            <w:div w:id="102267649">
              <w:marLeft w:val="0"/>
              <w:marRight w:val="0"/>
              <w:marTop w:val="0"/>
              <w:marBottom w:val="0"/>
              <w:divBdr>
                <w:top w:val="none" w:sz="0" w:space="0" w:color="auto"/>
                <w:left w:val="none" w:sz="0" w:space="0" w:color="auto"/>
                <w:bottom w:val="none" w:sz="0" w:space="0" w:color="auto"/>
                <w:right w:val="none" w:sz="0" w:space="0" w:color="auto"/>
              </w:divBdr>
              <w:divsChild>
                <w:div w:id="2891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0199">
          <w:marLeft w:val="0"/>
          <w:marRight w:val="0"/>
          <w:marTop w:val="0"/>
          <w:marBottom w:val="0"/>
          <w:divBdr>
            <w:top w:val="none" w:sz="0" w:space="0" w:color="auto"/>
            <w:left w:val="none" w:sz="0" w:space="0" w:color="auto"/>
            <w:bottom w:val="none" w:sz="0" w:space="0" w:color="auto"/>
            <w:right w:val="none" w:sz="0" w:space="0" w:color="auto"/>
          </w:divBdr>
          <w:divsChild>
            <w:div w:id="288897407">
              <w:marLeft w:val="0"/>
              <w:marRight w:val="0"/>
              <w:marTop w:val="0"/>
              <w:marBottom w:val="0"/>
              <w:divBdr>
                <w:top w:val="none" w:sz="0" w:space="0" w:color="auto"/>
                <w:left w:val="none" w:sz="0" w:space="0" w:color="auto"/>
                <w:bottom w:val="none" w:sz="0" w:space="0" w:color="auto"/>
                <w:right w:val="none" w:sz="0" w:space="0" w:color="auto"/>
              </w:divBdr>
              <w:divsChild>
                <w:div w:id="7976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989">
          <w:marLeft w:val="0"/>
          <w:marRight w:val="0"/>
          <w:marTop w:val="0"/>
          <w:marBottom w:val="0"/>
          <w:divBdr>
            <w:top w:val="none" w:sz="0" w:space="0" w:color="auto"/>
            <w:left w:val="none" w:sz="0" w:space="0" w:color="auto"/>
            <w:bottom w:val="none" w:sz="0" w:space="0" w:color="auto"/>
            <w:right w:val="none" w:sz="0" w:space="0" w:color="auto"/>
          </w:divBdr>
          <w:divsChild>
            <w:div w:id="623537242">
              <w:marLeft w:val="0"/>
              <w:marRight w:val="0"/>
              <w:marTop w:val="0"/>
              <w:marBottom w:val="0"/>
              <w:divBdr>
                <w:top w:val="none" w:sz="0" w:space="0" w:color="auto"/>
                <w:left w:val="none" w:sz="0" w:space="0" w:color="auto"/>
                <w:bottom w:val="none" w:sz="0" w:space="0" w:color="auto"/>
                <w:right w:val="none" w:sz="0" w:space="0" w:color="auto"/>
              </w:divBdr>
              <w:divsChild>
                <w:div w:id="360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3077">
          <w:marLeft w:val="0"/>
          <w:marRight w:val="0"/>
          <w:marTop w:val="0"/>
          <w:marBottom w:val="0"/>
          <w:divBdr>
            <w:top w:val="none" w:sz="0" w:space="0" w:color="auto"/>
            <w:left w:val="none" w:sz="0" w:space="0" w:color="auto"/>
            <w:bottom w:val="none" w:sz="0" w:space="0" w:color="auto"/>
            <w:right w:val="none" w:sz="0" w:space="0" w:color="auto"/>
          </w:divBdr>
          <w:divsChild>
            <w:div w:id="1544832885">
              <w:marLeft w:val="0"/>
              <w:marRight w:val="0"/>
              <w:marTop w:val="0"/>
              <w:marBottom w:val="0"/>
              <w:divBdr>
                <w:top w:val="none" w:sz="0" w:space="0" w:color="auto"/>
                <w:left w:val="none" w:sz="0" w:space="0" w:color="auto"/>
                <w:bottom w:val="none" w:sz="0" w:space="0" w:color="auto"/>
                <w:right w:val="none" w:sz="0" w:space="0" w:color="auto"/>
              </w:divBdr>
              <w:divsChild>
                <w:div w:id="11603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25572">
          <w:marLeft w:val="0"/>
          <w:marRight w:val="0"/>
          <w:marTop w:val="0"/>
          <w:marBottom w:val="0"/>
          <w:divBdr>
            <w:top w:val="none" w:sz="0" w:space="0" w:color="auto"/>
            <w:left w:val="none" w:sz="0" w:space="0" w:color="auto"/>
            <w:bottom w:val="none" w:sz="0" w:space="0" w:color="auto"/>
            <w:right w:val="none" w:sz="0" w:space="0" w:color="auto"/>
          </w:divBdr>
          <w:divsChild>
            <w:div w:id="86653174">
              <w:marLeft w:val="0"/>
              <w:marRight w:val="0"/>
              <w:marTop w:val="0"/>
              <w:marBottom w:val="0"/>
              <w:divBdr>
                <w:top w:val="none" w:sz="0" w:space="0" w:color="auto"/>
                <w:left w:val="none" w:sz="0" w:space="0" w:color="auto"/>
                <w:bottom w:val="none" w:sz="0" w:space="0" w:color="auto"/>
                <w:right w:val="none" w:sz="0" w:space="0" w:color="auto"/>
              </w:divBdr>
              <w:divsChild>
                <w:div w:id="19786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3814">
          <w:marLeft w:val="0"/>
          <w:marRight w:val="0"/>
          <w:marTop w:val="0"/>
          <w:marBottom w:val="0"/>
          <w:divBdr>
            <w:top w:val="none" w:sz="0" w:space="0" w:color="auto"/>
            <w:left w:val="none" w:sz="0" w:space="0" w:color="auto"/>
            <w:bottom w:val="none" w:sz="0" w:space="0" w:color="auto"/>
            <w:right w:val="none" w:sz="0" w:space="0" w:color="auto"/>
          </w:divBdr>
          <w:divsChild>
            <w:div w:id="1908880302">
              <w:marLeft w:val="0"/>
              <w:marRight w:val="0"/>
              <w:marTop w:val="0"/>
              <w:marBottom w:val="0"/>
              <w:divBdr>
                <w:top w:val="none" w:sz="0" w:space="0" w:color="auto"/>
                <w:left w:val="none" w:sz="0" w:space="0" w:color="auto"/>
                <w:bottom w:val="none" w:sz="0" w:space="0" w:color="auto"/>
                <w:right w:val="none" w:sz="0" w:space="0" w:color="auto"/>
              </w:divBdr>
              <w:divsChild>
                <w:div w:id="20376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5662">
          <w:marLeft w:val="0"/>
          <w:marRight w:val="0"/>
          <w:marTop w:val="0"/>
          <w:marBottom w:val="0"/>
          <w:divBdr>
            <w:top w:val="none" w:sz="0" w:space="0" w:color="auto"/>
            <w:left w:val="none" w:sz="0" w:space="0" w:color="auto"/>
            <w:bottom w:val="none" w:sz="0" w:space="0" w:color="auto"/>
            <w:right w:val="none" w:sz="0" w:space="0" w:color="auto"/>
          </w:divBdr>
          <w:divsChild>
            <w:div w:id="645743630">
              <w:marLeft w:val="0"/>
              <w:marRight w:val="0"/>
              <w:marTop w:val="0"/>
              <w:marBottom w:val="0"/>
              <w:divBdr>
                <w:top w:val="none" w:sz="0" w:space="0" w:color="auto"/>
                <w:left w:val="none" w:sz="0" w:space="0" w:color="auto"/>
                <w:bottom w:val="none" w:sz="0" w:space="0" w:color="auto"/>
                <w:right w:val="none" w:sz="0" w:space="0" w:color="auto"/>
              </w:divBdr>
              <w:divsChild>
                <w:div w:id="4596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40">
          <w:marLeft w:val="0"/>
          <w:marRight w:val="0"/>
          <w:marTop w:val="0"/>
          <w:marBottom w:val="0"/>
          <w:divBdr>
            <w:top w:val="none" w:sz="0" w:space="0" w:color="auto"/>
            <w:left w:val="none" w:sz="0" w:space="0" w:color="auto"/>
            <w:bottom w:val="none" w:sz="0" w:space="0" w:color="auto"/>
            <w:right w:val="none" w:sz="0" w:space="0" w:color="auto"/>
          </w:divBdr>
          <w:divsChild>
            <w:div w:id="1539508286">
              <w:marLeft w:val="0"/>
              <w:marRight w:val="0"/>
              <w:marTop w:val="0"/>
              <w:marBottom w:val="0"/>
              <w:divBdr>
                <w:top w:val="none" w:sz="0" w:space="0" w:color="auto"/>
                <w:left w:val="none" w:sz="0" w:space="0" w:color="auto"/>
                <w:bottom w:val="none" w:sz="0" w:space="0" w:color="auto"/>
                <w:right w:val="none" w:sz="0" w:space="0" w:color="auto"/>
              </w:divBdr>
              <w:divsChild>
                <w:div w:id="78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3362">
          <w:marLeft w:val="0"/>
          <w:marRight w:val="0"/>
          <w:marTop w:val="0"/>
          <w:marBottom w:val="0"/>
          <w:divBdr>
            <w:top w:val="none" w:sz="0" w:space="0" w:color="auto"/>
            <w:left w:val="none" w:sz="0" w:space="0" w:color="auto"/>
            <w:bottom w:val="none" w:sz="0" w:space="0" w:color="auto"/>
            <w:right w:val="none" w:sz="0" w:space="0" w:color="auto"/>
          </w:divBdr>
          <w:divsChild>
            <w:div w:id="133522644">
              <w:marLeft w:val="0"/>
              <w:marRight w:val="0"/>
              <w:marTop w:val="0"/>
              <w:marBottom w:val="0"/>
              <w:divBdr>
                <w:top w:val="none" w:sz="0" w:space="0" w:color="auto"/>
                <w:left w:val="none" w:sz="0" w:space="0" w:color="auto"/>
                <w:bottom w:val="none" w:sz="0" w:space="0" w:color="auto"/>
                <w:right w:val="none" w:sz="0" w:space="0" w:color="auto"/>
              </w:divBdr>
              <w:divsChild>
                <w:div w:id="8033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6289">
          <w:marLeft w:val="0"/>
          <w:marRight w:val="0"/>
          <w:marTop w:val="0"/>
          <w:marBottom w:val="0"/>
          <w:divBdr>
            <w:top w:val="none" w:sz="0" w:space="0" w:color="auto"/>
            <w:left w:val="none" w:sz="0" w:space="0" w:color="auto"/>
            <w:bottom w:val="none" w:sz="0" w:space="0" w:color="auto"/>
            <w:right w:val="none" w:sz="0" w:space="0" w:color="auto"/>
          </w:divBdr>
          <w:divsChild>
            <w:div w:id="494303067">
              <w:marLeft w:val="0"/>
              <w:marRight w:val="0"/>
              <w:marTop w:val="0"/>
              <w:marBottom w:val="0"/>
              <w:divBdr>
                <w:top w:val="none" w:sz="0" w:space="0" w:color="auto"/>
                <w:left w:val="none" w:sz="0" w:space="0" w:color="auto"/>
                <w:bottom w:val="none" w:sz="0" w:space="0" w:color="auto"/>
                <w:right w:val="none" w:sz="0" w:space="0" w:color="auto"/>
              </w:divBdr>
              <w:divsChild>
                <w:div w:id="16472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20922">
          <w:marLeft w:val="0"/>
          <w:marRight w:val="0"/>
          <w:marTop w:val="0"/>
          <w:marBottom w:val="0"/>
          <w:divBdr>
            <w:top w:val="none" w:sz="0" w:space="0" w:color="auto"/>
            <w:left w:val="none" w:sz="0" w:space="0" w:color="auto"/>
            <w:bottom w:val="none" w:sz="0" w:space="0" w:color="auto"/>
            <w:right w:val="none" w:sz="0" w:space="0" w:color="auto"/>
          </w:divBdr>
          <w:divsChild>
            <w:div w:id="297343927">
              <w:marLeft w:val="0"/>
              <w:marRight w:val="0"/>
              <w:marTop w:val="0"/>
              <w:marBottom w:val="0"/>
              <w:divBdr>
                <w:top w:val="none" w:sz="0" w:space="0" w:color="auto"/>
                <w:left w:val="none" w:sz="0" w:space="0" w:color="auto"/>
                <w:bottom w:val="none" w:sz="0" w:space="0" w:color="auto"/>
                <w:right w:val="none" w:sz="0" w:space="0" w:color="auto"/>
              </w:divBdr>
              <w:divsChild>
                <w:div w:id="9723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6635">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1114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5447">
          <w:marLeft w:val="0"/>
          <w:marRight w:val="0"/>
          <w:marTop w:val="0"/>
          <w:marBottom w:val="0"/>
          <w:divBdr>
            <w:top w:val="none" w:sz="0" w:space="0" w:color="auto"/>
            <w:left w:val="none" w:sz="0" w:space="0" w:color="auto"/>
            <w:bottom w:val="none" w:sz="0" w:space="0" w:color="auto"/>
            <w:right w:val="none" w:sz="0" w:space="0" w:color="auto"/>
          </w:divBdr>
          <w:divsChild>
            <w:div w:id="1308589242">
              <w:marLeft w:val="0"/>
              <w:marRight w:val="0"/>
              <w:marTop w:val="0"/>
              <w:marBottom w:val="0"/>
              <w:divBdr>
                <w:top w:val="none" w:sz="0" w:space="0" w:color="auto"/>
                <w:left w:val="none" w:sz="0" w:space="0" w:color="auto"/>
                <w:bottom w:val="none" w:sz="0" w:space="0" w:color="auto"/>
                <w:right w:val="none" w:sz="0" w:space="0" w:color="auto"/>
              </w:divBdr>
              <w:divsChild>
                <w:div w:id="17840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45213">
      <w:bodyDiv w:val="1"/>
      <w:marLeft w:val="0"/>
      <w:marRight w:val="0"/>
      <w:marTop w:val="0"/>
      <w:marBottom w:val="0"/>
      <w:divBdr>
        <w:top w:val="none" w:sz="0" w:space="0" w:color="auto"/>
        <w:left w:val="none" w:sz="0" w:space="0" w:color="auto"/>
        <w:bottom w:val="none" w:sz="0" w:space="0" w:color="auto"/>
        <w:right w:val="none" w:sz="0" w:space="0" w:color="auto"/>
      </w:divBdr>
      <w:divsChild>
        <w:div w:id="286589505">
          <w:marLeft w:val="0"/>
          <w:marRight w:val="0"/>
          <w:marTop w:val="0"/>
          <w:marBottom w:val="0"/>
          <w:divBdr>
            <w:top w:val="none" w:sz="0" w:space="0" w:color="auto"/>
            <w:left w:val="none" w:sz="0" w:space="0" w:color="auto"/>
            <w:bottom w:val="none" w:sz="0" w:space="0" w:color="auto"/>
            <w:right w:val="none" w:sz="0" w:space="0" w:color="auto"/>
          </w:divBdr>
          <w:divsChild>
            <w:div w:id="1644265321">
              <w:marLeft w:val="0"/>
              <w:marRight w:val="0"/>
              <w:marTop w:val="0"/>
              <w:marBottom w:val="0"/>
              <w:divBdr>
                <w:top w:val="none" w:sz="0" w:space="0" w:color="auto"/>
                <w:left w:val="none" w:sz="0" w:space="0" w:color="auto"/>
                <w:bottom w:val="none" w:sz="0" w:space="0" w:color="auto"/>
                <w:right w:val="none" w:sz="0" w:space="0" w:color="auto"/>
              </w:divBdr>
              <w:divsChild>
                <w:div w:id="16230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144">
          <w:marLeft w:val="0"/>
          <w:marRight w:val="0"/>
          <w:marTop w:val="0"/>
          <w:marBottom w:val="0"/>
          <w:divBdr>
            <w:top w:val="none" w:sz="0" w:space="0" w:color="auto"/>
            <w:left w:val="none" w:sz="0" w:space="0" w:color="auto"/>
            <w:bottom w:val="none" w:sz="0" w:space="0" w:color="auto"/>
            <w:right w:val="none" w:sz="0" w:space="0" w:color="auto"/>
          </w:divBdr>
          <w:divsChild>
            <w:div w:id="995106766">
              <w:marLeft w:val="0"/>
              <w:marRight w:val="0"/>
              <w:marTop w:val="0"/>
              <w:marBottom w:val="0"/>
              <w:divBdr>
                <w:top w:val="none" w:sz="0" w:space="0" w:color="auto"/>
                <w:left w:val="none" w:sz="0" w:space="0" w:color="auto"/>
                <w:bottom w:val="none" w:sz="0" w:space="0" w:color="auto"/>
                <w:right w:val="none" w:sz="0" w:space="0" w:color="auto"/>
              </w:divBdr>
              <w:divsChild>
                <w:div w:id="124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31178">
          <w:marLeft w:val="0"/>
          <w:marRight w:val="0"/>
          <w:marTop w:val="0"/>
          <w:marBottom w:val="0"/>
          <w:divBdr>
            <w:top w:val="none" w:sz="0" w:space="0" w:color="auto"/>
            <w:left w:val="none" w:sz="0" w:space="0" w:color="auto"/>
            <w:bottom w:val="none" w:sz="0" w:space="0" w:color="auto"/>
            <w:right w:val="none" w:sz="0" w:space="0" w:color="auto"/>
          </w:divBdr>
          <w:divsChild>
            <w:div w:id="526066642">
              <w:marLeft w:val="0"/>
              <w:marRight w:val="0"/>
              <w:marTop w:val="0"/>
              <w:marBottom w:val="0"/>
              <w:divBdr>
                <w:top w:val="none" w:sz="0" w:space="0" w:color="auto"/>
                <w:left w:val="none" w:sz="0" w:space="0" w:color="auto"/>
                <w:bottom w:val="none" w:sz="0" w:space="0" w:color="auto"/>
                <w:right w:val="none" w:sz="0" w:space="0" w:color="auto"/>
              </w:divBdr>
              <w:divsChild>
                <w:div w:id="4514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3222">
          <w:marLeft w:val="0"/>
          <w:marRight w:val="0"/>
          <w:marTop w:val="0"/>
          <w:marBottom w:val="0"/>
          <w:divBdr>
            <w:top w:val="none" w:sz="0" w:space="0" w:color="auto"/>
            <w:left w:val="none" w:sz="0" w:space="0" w:color="auto"/>
            <w:bottom w:val="none" w:sz="0" w:space="0" w:color="auto"/>
            <w:right w:val="none" w:sz="0" w:space="0" w:color="auto"/>
          </w:divBdr>
          <w:divsChild>
            <w:div w:id="93476468">
              <w:marLeft w:val="0"/>
              <w:marRight w:val="0"/>
              <w:marTop w:val="0"/>
              <w:marBottom w:val="0"/>
              <w:divBdr>
                <w:top w:val="none" w:sz="0" w:space="0" w:color="auto"/>
                <w:left w:val="none" w:sz="0" w:space="0" w:color="auto"/>
                <w:bottom w:val="none" w:sz="0" w:space="0" w:color="auto"/>
                <w:right w:val="none" w:sz="0" w:space="0" w:color="auto"/>
              </w:divBdr>
              <w:divsChild>
                <w:div w:id="20289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05483">
          <w:marLeft w:val="0"/>
          <w:marRight w:val="0"/>
          <w:marTop w:val="0"/>
          <w:marBottom w:val="0"/>
          <w:divBdr>
            <w:top w:val="none" w:sz="0" w:space="0" w:color="auto"/>
            <w:left w:val="none" w:sz="0" w:space="0" w:color="auto"/>
            <w:bottom w:val="none" w:sz="0" w:space="0" w:color="auto"/>
            <w:right w:val="none" w:sz="0" w:space="0" w:color="auto"/>
          </w:divBdr>
          <w:divsChild>
            <w:div w:id="1599173662">
              <w:marLeft w:val="0"/>
              <w:marRight w:val="0"/>
              <w:marTop w:val="0"/>
              <w:marBottom w:val="0"/>
              <w:divBdr>
                <w:top w:val="none" w:sz="0" w:space="0" w:color="auto"/>
                <w:left w:val="none" w:sz="0" w:space="0" w:color="auto"/>
                <w:bottom w:val="none" w:sz="0" w:space="0" w:color="auto"/>
                <w:right w:val="none" w:sz="0" w:space="0" w:color="auto"/>
              </w:divBdr>
              <w:divsChild>
                <w:div w:id="16431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4559">
          <w:marLeft w:val="0"/>
          <w:marRight w:val="0"/>
          <w:marTop w:val="0"/>
          <w:marBottom w:val="0"/>
          <w:divBdr>
            <w:top w:val="none" w:sz="0" w:space="0" w:color="auto"/>
            <w:left w:val="none" w:sz="0" w:space="0" w:color="auto"/>
            <w:bottom w:val="none" w:sz="0" w:space="0" w:color="auto"/>
            <w:right w:val="none" w:sz="0" w:space="0" w:color="auto"/>
          </w:divBdr>
          <w:divsChild>
            <w:div w:id="1172720410">
              <w:marLeft w:val="0"/>
              <w:marRight w:val="0"/>
              <w:marTop w:val="0"/>
              <w:marBottom w:val="0"/>
              <w:divBdr>
                <w:top w:val="none" w:sz="0" w:space="0" w:color="auto"/>
                <w:left w:val="none" w:sz="0" w:space="0" w:color="auto"/>
                <w:bottom w:val="none" w:sz="0" w:space="0" w:color="auto"/>
                <w:right w:val="none" w:sz="0" w:space="0" w:color="auto"/>
              </w:divBdr>
              <w:divsChild>
                <w:div w:id="149835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8144">
          <w:marLeft w:val="0"/>
          <w:marRight w:val="0"/>
          <w:marTop w:val="0"/>
          <w:marBottom w:val="0"/>
          <w:divBdr>
            <w:top w:val="none" w:sz="0" w:space="0" w:color="auto"/>
            <w:left w:val="none" w:sz="0" w:space="0" w:color="auto"/>
            <w:bottom w:val="none" w:sz="0" w:space="0" w:color="auto"/>
            <w:right w:val="none" w:sz="0" w:space="0" w:color="auto"/>
          </w:divBdr>
          <w:divsChild>
            <w:div w:id="164395995">
              <w:marLeft w:val="0"/>
              <w:marRight w:val="0"/>
              <w:marTop w:val="0"/>
              <w:marBottom w:val="0"/>
              <w:divBdr>
                <w:top w:val="none" w:sz="0" w:space="0" w:color="auto"/>
                <w:left w:val="none" w:sz="0" w:space="0" w:color="auto"/>
                <w:bottom w:val="none" w:sz="0" w:space="0" w:color="auto"/>
                <w:right w:val="none" w:sz="0" w:space="0" w:color="auto"/>
              </w:divBdr>
              <w:divsChild>
                <w:div w:id="3501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314">
          <w:marLeft w:val="0"/>
          <w:marRight w:val="0"/>
          <w:marTop w:val="0"/>
          <w:marBottom w:val="0"/>
          <w:divBdr>
            <w:top w:val="none" w:sz="0" w:space="0" w:color="auto"/>
            <w:left w:val="none" w:sz="0" w:space="0" w:color="auto"/>
            <w:bottom w:val="none" w:sz="0" w:space="0" w:color="auto"/>
            <w:right w:val="none" w:sz="0" w:space="0" w:color="auto"/>
          </w:divBdr>
          <w:divsChild>
            <w:div w:id="262567029">
              <w:marLeft w:val="0"/>
              <w:marRight w:val="0"/>
              <w:marTop w:val="0"/>
              <w:marBottom w:val="0"/>
              <w:divBdr>
                <w:top w:val="none" w:sz="0" w:space="0" w:color="auto"/>
                <w:left w:val="none" w:sz="0" w:space="0" w:color="auto"/>
                <w:bottom w:val="none" w:sz="0" w:space="0" w:color="auto"/>
                <w:right w:val="none" w:sz="0" w:space="0" w:color="auto"/>
              </w:divBdr>
              <w:divsChild>
                <w:div w:id="438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65904">
          <w:marLeft w:val="0"/>
          <w:marRight w:val="0"/>
          <w:marTop w:val="0"/>
          <w:marBottom w:val="0"/>
          <w:divBdr>
            <w:top w:val="none" w:sz="0" w:space="0" w:color="auto"/>
            <w:left w:val="none" w:sz="0" w:space="0" w:color="auto"/>
            <w:bottom w:val="none" w:sz="0" w:space="0" w:color="auto"/>
            <w:right w:val="none" w:sz="0" w:space="0" w:color="auto"/>
          </w:divBdr>
          <w:divsChild>
            <w:div w:id="511068176">
              <w:marLeft w:val="0"/>
              <w:marRight w:val="0"/>
              <w:marTop w:val="0"/>
              <w:marBottom w:val="0"/>
              <w:divBdr>
                <w:top w:val="none" w:sz="0" w:space="0" w:color="auto"/>
                <w:left w:val="none" w:sz="0" w:space="0" w:color="auto"/>
                <w:bottom w:val="none" w:sz="0" w:space="0" w:color="auto"/>
                <w:right w:val="none" w:sz="0" w:space="0" w:color="auto"/>
              </w:divBdr>
              <w:divsChild>
                <w:div w:id="15165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7593">
          <w:marLeft w:val="0"/>
          <w:marRight w:val="0"/>
          <w:marTop w:val="0"/>
          <w:marBottom w:val="0"/>
          <w:divBdr>
            <w:top w:val="none" w:sz="0" w:space="0" w:color="auto"/>
            <w:left w:val="none" w:sz="0" w:space="0" w:color="auto"/>
            <w:bottom w:val="none" w:sz="0" w:space="0" w:color="auto"/>
            <w:right w:val="none" w:sz="0" w:space="0" w:color="auto"/>
          </w:divBdr>
          <w:divsChild>
            <w:div w:id="1821386133">
              <w:marLeft w:val="0"/>
              <w:marRight w:val="0"/>
              <w:marTop w:val="0"/>
              <w:marBottom w:val="0"/>
              <w:divBdr>
                <w:top w:val="none" w:sz="0" w:space="0" w:color="auto"/>
                <w:left w:val="none" w:sz="0" w:space="0" w:color="auto"/>
                <w:bottom w:val="none" w:sz="0" w:space="0" w:color="auto"/>
                <w:right w:val="none" w:sz="0" w:space="0" w:color="auto"/>
              </w:divBdr>
              <w:divsChild>
                <w:div w:id="7663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6948">
          <w:marLeft w:val="0"/>
          <w:marRight w:val="0"/>
          <w:marTop w:val="0"/>
          <w:marBottom w:val="0"/>
          <w:divBdr>
            <w:top w:val="none" w:sz="0" w:space="0" w:color="auto"/>
            <w:left w:val="none" w:sz="0" w:space="0" w:color="auto"/>
            <w:bottom w:val="none" w:sz="0" w:space="0" w:color="auto"/>
            <w:right w:val="none" w:sz="0" w:space="0" w:color="auto"/>
          </w:divBdr>
          <w:divsChild>
            <w:div w:id="473917069">
              <w:marLeft w:val="0"/>
              <w:marRight w:val="0"/>
              <w:marTop w:val="0"/>
              <w:marBottom w:val="0"/>
              <w:divBdr>
                <w:top w:val="none" w:sz="0" w:space="0" w:color="auto"/>
                <w:left w:val="none" w:sz="0" w:space="0" w:color="auto"/>
                <w:bottom w:val="none" w:sz="0" w:space="0" w:color="auto"/>
                <w:right w:val="none" w:sz="0" w:space="0" w:color="auto"/>
              </w:divBdr>
              <w:divsChild>
                <w:div w:id="2252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4175">
          <w:marLeft w:val="0"/>
          <w:marRight w:val="0"/>
          <w:marTop w:val="0"/>
          <w:marBottom w:val="0"/>
          <w:divBdr>
            <w:top w:val="none" w:sz="0" w:space="0" w:color="auto"/>
            <w:left w:val="none" w:sz="0" w:space="0" w:color="auto"/>
            <w:bottom w:val="none" w:sz="0" w:space="0" w:color="auto"/>
            <w:right w:val="none" w:sz="0" w:space="0" w:color="auto"/>
          </w:divBdr>
          <w:divsChild>
            <w:div w:id="46223552">
              <w:marLeft w:val="0"/>
              <w:marRight w:val="0"/>
              <w:marTop w:val="0"/>
              <w:marBottom w:val="0"/>
              <w:divBdr>
                <w:top w:val="none" w:sz="0" w:space="0" w:color="auto"/>
                <w:left w:val="none" w:sz="0" w:space="0" w:color="auto"/>
                <w:bottom w:val="none" w:sz="0" w:space="0" w:color="auto"/>
                <w:right w:val="none" w:sz="0" w:space="0" w:color="auto"/>
              </w:divBdr>
              <w:divsChild>
                <w:div w:id="20440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8469">
          <w:marLeft w:val="0"/>
          <w:marRight w:val="0"/>
          <w:marTop w:val="0"/>
          <w:marBottom w:val="0"/>
          <w:divBdr>
            <w:top w:val="none" w:sz="0" w:space="0" w:color="auto"/>
            <w:left w:val="none" w:sz="0" w:space="0" w:color="auto"/>
            <w:bottom w:val="none" w:sz="0" w:space="0" w:color="auto"/>
            <w:right w:val="none" w:sz="0" w:space="0" w:color="auto"/>
          </w:divBdr>
          <w:divsChild>
            <w:div w:id="1555040442">
              <w:marLeft w:val="0"/>
              <w:marRight w:val="0"/>
              <w:marTop w:val="0"/>
              <w:marBottom w:val="0"/>
              <w:divBdr>
                <w:top w:val="none" w:sz="0" w:space="0" w:color="auto"/>
                <w:left w:val="none" w:sz="0" w:space="0" w:color="auto"/>
                <w:bottom w:val="none" w:sz="0" w:space="0" w:color="auto"/>
                <w:right w:val="none" w:sz="0" w:space="0" w:color="auto"/>
              </w:divBdr>
              <w:divsChild>
                <w:div w:id="17392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9564">
          <w:marLeft w:val="0"/>
          <w:marRight w:val="0"/>
          <w:marTop w:val="0"/>
          <w:marBottom w:val="0"/>
          <w:divBdr>
            <w:top w:val="none" w:sz="0" w:space="0" w:color="auto"/>
            <w:left w:val="none" w:sz="0" w:space="0" w:color="auto"/>
            <w:bottom w:val="none" w:sz="0" w:space="0" w:color="auto"/>
            <w:right w:val="none" w:sz="0" w:space="0" w:color="auto"/>
          </w:divBdr>
          <w:divsChild>
            <w:div w:id="160778346">
              <w:marLeft w:val="0"/>
              <w:marRight w:val="0"/>
              <w:marTop w:val="0"/>
              <w:marBottom w:val="0"/>
              <w:divBdr>
                <w:top w:val="none" w:sz="0" w:space="0" w:color="auto"/>
                <w:left w:val="none" w:sz="0" w:space="0" w:color="auto"/>
                <w:bottom w:val="none" w:sz="0" w:space="0" w:color="auto"/>
                <w:right w:val="none" w:sz="0" w:space="0" w:color="auto"/>
              </w:divBdr>
              <w:divsChild>
                <w:div w:id="20100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89651">
          <w:marLeft w:val="0"/>
          <w:marRight w:val="0"/>
          <w:marTop w:val="0"/>
          <w:marBottom w:val="0"/>
          <w:divBdr>
            <w:top w:val="none" w:sz="0" w:space="0" w:color="auto"/>
            <w:left w:val="none" w:sz="0" w:space="0" w:color="auto"/>
            <w:bottom w:val="none" w:sz="0" w:space="0" w:color="auto"/>
            <w:right w:val="none" w:sz="0" w:space="0" w:color="auto"/>
          </w:divBdr>
          <w:divsChild>
            <w:div w:id="1305355388">
              <w:marLeft w:val="0"/>
              <w:marRight w:val="0"/>
              <w:marTop w:val="0"/>
              <w:marBottom w:val="0"/>
              <w:divBdr>
                <w:top w:val="none" w:sz="0" w:space="0" w:color="auto"/>
                <w:left w:val="none" w:sz="0" w:space="0" w:color="auto"/>
                <w:bottom w:val="none" w:sz="0" w:space="0" w:color="auto"/>
                <w:right w:val="none" w:sz="0" w:space="0" w:color="auto"/>
              </w:divBdr>
              <w:divsChild>
                <w:div w:id="14330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5226">
          <w:marLeft w:val="0"/>
          <w:marRight w:val="0"/>
          <w:marTop w:val="0"/>
          <w:marBottom w:val="0"/>
          <w:divBdr>
            <w:top w:val="none" w:sz="0" w:space="0" w:color="auto"/>
            <w:left w:val="none" w:sz="0" w:space="0" w:color="auto"/>
            <w:bottom w:val="none" w:sz="0" w:space="0" w:color="auto"/>
            <w:right w:val="none" w:sz="0" w:space="0" w:color="auto"/>
          </w:divBdr>
          <w:divsChild>
            <w:div w:id="1065495243">
              <w:marLeft w:val="0"/>
              <w:marRight w:val="0"/>
              <w:marTop w:val="0"/>
              <w:marBottom w:val="0"/>
              <w:divBdr>
                <w:top w:val="none" w:sz="0" w:space="0" w:color="auto"/>
                <w:left w:val="none" w:sz="0" w:space="0" w:color="auto"/>
                <w:bottom w:val="none" w:sz="0" w:space="0" w:color="auto"/>
                <w:right w:val="none" w:sz="0" w:space="0" w:color="auto"/>
              </w:divBdr>
              <w:divsChild>
                <w:div w:id="12002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5961">
          <w:marLeft w:val="0"/>
          <w:marRight w:val="0"/>
          <w:marTop w:val="0"/>
          <w:marBottom w:val="0"/>
          <w:divBdr>
            <w:top w:val="none" w:sz="0" w:space="0" w:color="auto"/>
            <w:left w:val="none" w:sz="0" w:space="0" w:color="auto"/>
            <w:bottom w:val="none" w:sz="0" w:space="0" w:color="auto"/>
            <w:right w:val="none" w:sz="0" w:space="0" w:color="auto"/>
          </w:divBdr>
          <w:divsChild>
            <w:div w:id="314457901">
              <w:marLeft w:val="0"/>
              <w:marRight w:val="0"/>
              <w:marTop w:val="0"/>
              <w:marBottom w:val="0"/>
              <w:divBdr>
                <w:top w:val="none" w:sz="0" w:space="0" w:color="auto"/>
                <w:left w:val="none" w:sz="0" w:space="0" w:color="auto"/>
                <w:bottom w:val="none" w:sz="0" w:space="0" w:color="auto"/>
                <w:right w:val="none" w:sz="0" w:space="0" w:color="auto"/>
              </w:divBdr>
              <w:divsChild>
                <w:div w:id="1607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70895">
          <w:marLeft w:val="0"/>
          <w:marRight w:val="0"/>
          <w:marTop w:val="0"/>
          <w:marBottom w:val="0"/>
          <w:divBdr>
            <w:top w:val="none" w:sz="0" w:space="0" w:color="auto"/>
            <w:left w:val="none" w:sz="0" w:space="0" w:color="auto"/>
            <w:bottom w:val="none" w:sz="0" w:space="0" w:color="auto"/>
            <w:right w:val="none" w:sz="0" w:space="0" w:color="auto"/>
          </w:divBdr>
          <w:divsChild>
            <w:div w:id="1167356701">
              <w:marLeft w:val="0"/>
              <w:marRight w:val="0"/>
              <w:marTop w:val="0"/>
              <w:marBottom w:val="0"/>
              <w:divBdr>
                <w:top w:val="none" w:sz="0" w:space="0" w:color="auto"/>
                <w:left w:val="none" w:sz="0" w:space="0" w:color="auto"/>
                <w:bottom w:val="none" w:sz="0" w:space="0" w:color="auto"/>
                <w:right w:val="none" w:sz="0" w:space="0" w:color="auto"/>
              </w:divBdr>
              <w:divsChild>
                <w:div w:id="6182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6431">
          <w:marLeft w:val="0"/>
          <w:marRight w:val="0"/>
          <w:marTop w:val="0"/>
          <w:marBottom w:val="0"/>
          <w:divBdr>
            <w:top w:val="none" w:sz="0" w:space="0" w:color="auto"/>
            <w:left w:val="none" w:sz="0" w:space="0" w:color="auto"/>
            <w:bottom w:val="none" w:sz="0" w:space="0" w:color="auto"/>
            <w:right w:val="none" w:sz="0" w:space="0" w:color="auto"/>
          </w:divBdr>
          <w:divsChild>
            <w:div w:id="820386336">
              <w:marLeft w:val="0"/>
              <w:marRight w:val="0"/>
              <w:marTop w:val="0"/>
              <w:marBottom w:val="0"/>
              <w:divBdr>
                <w:top w:val="none" w:sz="0" w:space="0" w:color="auto"/>
                <w:left w:val="none" w:sz="0" w:space="0" w:color="auto"/>
                <w:bottom w:val="none" w:sz="0" w:space="0" w:color="auto"/>
                <w:right w:val="none" w:sz="0" w:space="0" w:color="auto"/>
              </w:divBdr>
              <w:divsChild>
                <w:div w:id="19966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842">
          <w:marLeft w:val="0"/>
          <w:marRight w:val="0"/>
          <w:marTop w:val="0"/>
          <w:marBottom w:val="0"/>
          <w:divBdr>
            <w:top w:val="none" w:sz="0" w:space="0" w:color="auto"/>
            <w:left w:val="none" w:sz="0" w:space="0" w:color="auto"/>
            <w:bottom w:val="none" w:sz="0" w:space="0" w:color="auto"/>
            <w:right w:val="none" w:sz="0" w:space="0" w:color="auto"/>
          </w:divBdr>
          <w:divsChild>
            <w:div w:id="2008049891">
              <w:marLeft w:val="0"/>
              <w:marRight w:val="0"/>
              <w:marTop w:val="0"/>
              <w:marBottom w:val="0"/>
              <w:divBdr>
                <w:top w:val="none" w:sz="0" w:space="0" w:color="auto"/>
                <w:left w:val="none" w:sz="0" w:space="0" w:color="auto"/>
                <w:bottom w:val="none" w:sz="0" w:space="0" w:color="auto"/>
                <w:right w:val="none" w:sz="0" w:space="0" w:color="auto"/>
              </w:divBdr>
              <w:divsChild>
                <w:div w:id="7106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7270">
          <w:marLeft w:val="0"/>
          <w:marRight w:val="0"/>
          <w:marTop w:val="0"/>
          <w:marBottom w:val="0"/>
          <w:divBdr>
            <w:top w:val="none" w:sz="0" w:space="0" w:color="auto"/>
            <w:left w:val="none" w:sz="0" w:space="0" w:color="auto"/>
            <w:bottom w:val="none" w:sz="0" w:space="0" w:color="auto"/>
            <w:right w:val="none" w:sz="0" w:space="0" w:color="auto"/>
          </w:divBdr>
          <w:divsChild>
            <w:div w:id="1185363780">
              <w:marLeft w:val="0"/>
              <w:marRight w:val="0"/>
              <w:marTop w:val="0"/>
              <w:marBottom w:val="0"/>
              <w:divBdr>
                <w:top w:val="none" w:sz="0" w:space="0" w:color="auto"/>
                <w:left w:val="none" w:sz="0" w:space="0" w:color="auto"/>
                <w:bottom w:val="none" w:sz="0" w:space="0" w:color="auto"/>
                <w:right w:val="none" w:sz="0" w:space="0" w:color="auto"/>
              </w:divBdr>
              <w:divsChild>
                <w:div w:id="106202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99148">
          <w:marLeft w:val="0"/>
          <w:marRight w:val="0"/>
          <w:marTop w:val="0"/>
          <w:marBottom w:val="0"/>
          <w:divBdr>
            <w:top w:val="none" w:sz="0" w:space="0" w:color="auto"/>
            <w:left w:val="none" w:sz="0" w:space="0" w:color="auto"/>
            <w:bottom w:val="none" w:sz="0" w:space="0" w:color="auto"/>
            <w:right w:val="none" w:sz="0" w:space="0" w:color="auto"/>
          </w:divBdr>
          <w:divsChild>
            <w:div w:id="1269696059">
              <w:marLeft w:val="0"/>
              <w:marRight w:val="0"/>
              <w:marTop w:val="0"/>
              <w:marBottom w:val="0"/>
              <w:divBdr>
                <w:top w:val="none" w:sz="0" w:space="0" w:color="auto"/>
                <w:left w:val="none" w:sz="0" w:space="0" w:color="auto"/>
                <w:bottom w:val="none" w:sz="0" w:space="0" w:color="auto"/>
                <w:right w:val="none" w:sz="0" w:space="0" w:color="auto"/>
              </w:divBdr>
              <w:divsChild>
                <w:div w:id="5389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24871">
          <w:marLeft w:val="0"/>
          <w:marRight w:val="0"/>
          <w:marTop w:val="0"/>
          <w:marBottom w:val="0"/>
          <w:divBdr>
            <w:top w:val="none" w:sz="0" w:space="0" w:color="auto"/>
            <w:left w:val="none" w:sz="0" w:space="0" w:color="auto"/>
            <w:bottom w:val="none" w:sz="0" w:space="0" w:color="auto"/>
            <w:right w:val="none" w:sz="0" w:space="0" w:color="auto"/>
          </w:divBdr>
          <w:divsChild>
            <w:div w:id="1532181264">
              <w:marLeft w:val="0"/>
              <w:marRight w:val="0"/>
              <w:marTop w:val="0"/>
              <w:marBottom w:val="0"/>
              <w:divBdr>
                <w:top w:val="none" w:sz="0" w:space="0" w:color="auto"/>
                <w:left w:val="none" w:sz="0" w:space="0" w:color="auto"/>
                <w:bottom w:val="none" w:sz="0" w:space="0" w:color="auto"/>
                <w:right w:val="none" w:sz="0" w:space="0" w:color="auto"/>
              </w:divBdr>
              <w:divsChild>
                <w:div w:id="20258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02798">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21207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73954">
          <w:marLeft w:val="0"/>
          <w:marRight w:val="0"/>
          <w:marTop w:val="0"/>
          <w:marBottom w:val="0"/>
          <w:divBdr>
            <w:top w:val="none" w:sz="0" w:space="0" w:color="auto"/>
            <w:left w:val="none" w:sz="0" w:space="0" w:color="auto"/>
            <w:bottom w:val="none" w:sz="0" w:space="0" w:color="auto"/>
            <w:right w:val="none" w:sz="0" w:space="0" w:color="auto"/>
          </w:divBdr>
          <w:divsChild>
            <w:div w:id="1912500738">
              <w:marLeft w:val="0"/>
              <w:marRight w:val="0"/>
              <w:marTop w:val="0"/>
              <w:marBottom w:val="0"/>
              <w:divBdr>
                <w:top w:val="none" w:sz="0" w:space="0" w:color="auto"/>
                <w:left w:val="none" w:sz="0" w:space="0" w:color="auto"/>
                <w:bottom w:val="none" w:sz="0" w:space="0" w:color="auto"/>
                <w:right w:val="none" w:sz="0" w:space="0" w:color="auto"/>
              </w:divBdr>
              <w:divsChild>
                <w:div w:id="17302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3019">
          <w:marLeft w:val="0"/>
          <w:marRight w:val="0"/>
          <w:marTop w:val="0"/>
          <w:marBottom w:val="0"/>
          <w:divBdr>
            <w:top w:val="none" w:sz="0" w:space="0" w:color="auto"/>
            <w:left w:val="none" w:sz="0" w:space="0" w:color="auto"/>
            <w:bottom w:val="none" w:sz="0" w:space="0" w:color="auto"/>
            <w:right w:val="none" w:sz="0" w:space="0" w:color="auto"/>
          </w:divBdr>
          <w:divsChild>
            <w:div w:id="840048739">
              <w:marLeft w:val="0"/>
              <w:marRight w:val="0"/>
              <w:marTop w:val="0"/>
              <w:marBottom w:val="0"/>
              <w:divBdr>
                <w:top w:val="none" w:sz="0" w:space="0" w:color="auto"/>
                <w:left w:val="none" w:sz="0" w:space="0" w:color="auto"/>
                <w:bottom w:val="none" w:sz="0" w:space="0" w:color="auto"/>
                <w:right w:val="none" w:sz="0" w:space="0" w:color="auto"/>
              </w:divBdr>
              <w:divsChild>
                <w:div w:id="12440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0862">
          <w:marLeft w:val="0"/>
          <w:marRight w:val="0"/>
          <w:marTop w:val="0"/>
          <w:marBottom w:val="0"/>
          <w:divBdr>
            <w:top w:val="none" w:sz="0" w:space="0" w:color="auto"/>
            <w:left w:val="none" w:sz="0" w:space="0" w:color="auto"/>
            <w:bottom w:val="none" w:sz="0" w:space="0" w:color="auto"/>
            <w:right w:val="none" w:sz="0" w:space="0" w:color="auto"/>
          </w:divBdr>
          <w:divsChild>
            <w:div w:id="1485273760">
              <w:marLeft w:val="0"/>
              <w:marRight w:val="0"/>
              <w:marTop w:val="0"/>
              <w:marBottom w:val="0"/>
              <w:divBdr>
                <w:top w:val="none" w:sz="0" w:space="0" w:color="auto"/>
                <w:left w:val="none" w:sz="0" w:space="0" w:color="auto"/>
                <w:bottom w:val="none" w:sz="0" w:space="0" w:color="auto"/>
                <w:right w:val="none" w:sz="0" w:space="0" w:color="auto"/>
              </w:divBdr>
              <w:divsChild>
                <w:div w:id="20997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3285">
          <w:marLeft w:val="0"/>
          <w:marRight w:val="0"/>
          <w:marTop w:val="0"/>
          <w:marBottom w:val="0"/>
          <w:divBdr>
            <w:top w:val="none" w:sz="0" w:space="0" w:color="auto"/>
            <w:left w:val="none" w:sz="0" w:space="0" w:color="auto"/>
            <w:bottom w:val="none" w:sz="0" w:space="0" w:color="auto"/>
            <w:right w:val="none" w:sz="0" w:space="0" w:color="auto"/>
          </w:divBdr>
          <w:divsChild>
            <w:div w:id="596908454">
              <w:marLeft w:val="0"/>
              <w:marRight w:val="0"/>
              <w:marTop w:val="0"/>
              <w:marBottom w:val="0"/>
              <w:divBdr>
                <w:top w:val="none" w:sz="0" w:space="0" w:color="auto"/>
                <w:left w:val="none" w:sz="0" w:space="0" w:color="auto"/>
                <w:bottom w:val="none" w:sz="0" w:space="0" w:color="auto"/>
                <w:right w:val="none" w:sz="0" w:space="0" w:color="auto"/>
              </w:divBdr>
              <w:divsChild>
                <w:div w:id="5583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2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AEA0D-D6FD-4A7B-B5B8-D2E3BB25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Godwin</dc:creator>
  <cp:keywords/>
  <dc:description/>
  <cp:lastModifiedBy>Hollie Godwin</cp:lastModifiedBy>
  <cp:revision>2</cp:revision>
  <dcterms:created xsi:type="dcterms:W3CDTF">2023-01-09T12:24:00Z</dcterms:created>
  <dcterms:modified xsi:type="dcterms:W3CDTF">2023-01-09T12:24:00Z</dcterms:modified>
</cp:coreProperties>
</file>