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FDE" w:rsidRPr="009608C6" w:rsidRDefault="00FC166C" w:rsidP="00F2416A">
      <w:pPr>
        <w:spacing w:before="720" w:after="1080" w:line="240" w:lineRule="auto"/>
        <w:ind w:right="108"/>
        <w:jc w:val="center"/>
        <w:rPr>
          <w:rFonts w:ascii="Arial" w:eastAsia="Arial" w:hAnsi="Arial" w:cs="Arial"/>
          <w:b/>
          <w:sz w:val="52"/>
        </w:rPr>
      </w:pPr>
      <w:bookmarkStart w:id="0" w:name="_GoBack"/>
      <w:bookmarkEnd w:id="0"/>
      <w:r>
        <w:rPr>
          <w:rFonts w:ascii="Arial" w:eastAsia="Arial" w:hAnsi="Arial" w:cs="Arial"/>
          <w:b/>
          <w:sz w:val="52"/>
        </w:rPr>
        <w:t>East Kent Hospitals University</w:t>
      </w:r>
      <w:r>
        <w:rPr>
          <w:rFonts w:ascii="Arial" w:eastAsia="Arial" w:hAnsi="Arial" w:cs="Arial"/>
          <w:b/>
          <w:color w:val="FF0000"/>
          <w:sz w:val="52"/>
        </w:rPr>
        <w:t xml:space="preserve"> </w:t>
      </w:r>
      <w:r>
        <w:rPr>
          <w:rFonts w:ascii="Arial" w:eastAsia="Arial" w:hAnsi="Arial" w:cs="Arial"/>
          <w:b/>
          <w:sz w:val="52"/>
        </w:rPr>
        <w:t>NHS Foundation Trus</w:t>
      </w:r>
      <w:r w:rsidR="00EC4B70">
        <w:rPr>
          <w:rFonts w:ascii="Arial" w:eastAsia="Arial" w:hAnsi="Arial" w:cs="Arial"/>
          <w:b/>
          <w:sz w:val="52"/>
        </w:rPr>
        <w:t>t</w:t>
      </w:r>
      <w:r w:rsidR="00EC4B70">
        <w:rPr>
          <w:rFonts w:ascii="Arial" w:eastAsia="Arial" w:hAnsi="Arial" w:cs="Arial"/>
          <w:b/>
          <w:sz w:val="52"/>
        </w:rPr>
        <w:br/>
      </w:r>
      <w:r>
        <w:rPr>
          <w:rFonts w:ascii="Arial" w:eastAsia="Arial" w:hAnsi="Arial" w:cs="Arial"/>
          <w:b/>
          <w:sz w:val="52"/>
        </w:rPr>
        <w:t>Constitution</w:t>
      </w:r>
    </w:p>
    <w:p w:rsidR="006A1FDE" w:rsidRDefault="00FC166C" w:rsidP="00EC4B70">
      <w:pPr>
        <w:spacing w:after="1080"/>
      </w:pPr>
      <w:r>
        <w:rPr>
          <w:rFonts w:ascii="Arial" w:eastAsia="Arial" w:hAnsi="Arial" w:cs="Arial"/>
        </w:rPr>
        <w:t xml:space="preserve"> </w:t>
      </w:r>
      <w:r w:rsidR="003833B8">
        <w:t>Ratified by Council of Governors and Board April 2025</w:t>
      </w:r>
    </w:p>
    <w:p w:rsidR="00813417" w:rsidRDefault="00813417">
      <w:pPr>
        <w:rPr>
          <w:rFonts w:ascii="Arial" w:eastAsia="Arial" w:hAnsi="Arial" w:cs="Arial"/>
          <w:b/>
          <w:sz w:val="28"/>
        </w:rPr>
      </w:pPr>
      <w:r>
        <w:rPr>
          <w:rFonts w:ascii="Arial" w:eastAsia="Arial" w:hAnsi="Arial" w:cs="Arial"/>
          <w:b/>
          <w:sz w:val="28"/>
        </w:rPr>
        <w:br w:type="page"/>
      </w:r>
    </w:p>
    <w:p w:rsidR="006A1FDE" w:rsidRDefault="00FC166C" w:rsidP="00CA688B">
      <w:pPr>
        <w:spacing w:after="0"/>
        <w:ind w:right="1975"/>
        <w:jc w:val="right"/>
      </w:pPr>
      <w:r>
        <w:rPr>
          <w:rFonts w:ascii="Arial" w:eastAsia="Arial" w:hAnsi="Arial" w:cs="Arial"/>
          <w:b/>
          <w:sz w:val="28"/>
        </w:rPr>
        <w:lastRenderedPageBreak/>
        <w:t>NHS Foundation Trust Model Core Constitution</w:t>
      </w:r>
    </w:p>
    <w:p w:rsidR="00EC4B70" w:rsidRDefault="00EC4B70">
      <w:pPr>
        <w:rPr>
          <w:rFonts w:ascii="Arial" w:eastAsia="Arial" w:hAnsi="Arial" w:cs="Arial"/>
          <w:b/>
          <w:sz w:val="24"/>
        </w:rPr>
      </w:pPr>
    </w:p>
    <w:p w:rsidR="006A1FDE" w:rsidRDefault="00FC166C" w:rsidP="00CA688B">
      <w:pPr>
        <w:pStyle w:val="Heading1"/>
        <w:jc w:val="center"/>
      </w:pPr>
      <w:r>
        <w:t>TABLE OF CONTENTS</w:t>
      </w:r>
    </w:p>
    <w:p w:rsidR="00CA688B" w:rsidRPr="00CA688B" w:rsidRDefault="00CA688B" w:rsidP="00CA688B"/>
    <w:tbl>
      <w:tblPr>
        <w:tblStyle w:val="TableGrid"/>
        <w:tblW w:w="8855" w:type="dxa"/>
        <w:tblInd w:w="794" w:type="dxa"/>
        <w:tblCellMar>
          <w:top w:w="11" w:type="dxa"/>
          <w:left w:w="107" w:type="dxa"/>
          <w:right w:w="41" w:type="dxa"/>
        </w:tblCellMar>
        <w:tblLook w:val="04A0" w:firstRow="1" w:lastRow="0" w:firstColumn="1" w:lastColumn="0" w:noHBand="0" w:noVBand="1"/>
      </w:tblPr>
      <w:tblGrid>
        <w:gridCol w:w="1472"/>
        <w:gridCol w:w="6557"/>
        <w:gridCol w:w="826"/>
      </w:tblGrid>
      <w:tr w:rsidR="006A1FDE">
        <w:trPr>
          <w:trHeight w:val="564"/>
        </w:trPr>
        <w:tc>
          <w:tcPr>
            <w:tcW w:w="1472" w:type="dxa"/>
            <w:tcBorders>
              <w:top w:val="single" w:sz="4" w:space="0" w:color="000000"/>
              <w:left w:val="single" w:sz="4" w:space="0" w:color="000000"/>
              <w:bottom w:val="single" w:sz="4" w:space="0" w:color="000000"/>
              <w:right w:val="single" w:sz="4" w:space="0" w:color="000000"/>
            </w:tcBorders>
            <w:shd w:val="clear" w:color="auto" w:fill="D9D9D9"/>
          </w:tcPr>
          <w:p w:rsidR="006A1FDE" w:rsidRDefault="00FC166C">
            <w:pPr>
              <w:jc w:val="both"/>
            </w:pPr>
            <w:r>
              <w:rPr>
                <w:rFonts w:ascii="Arial" w:eastAsia="Arial" w:hAnsi="Arial" w:cs="Arial"/>
                <w:b/>
                <w:sz w:val="24"/>
              </w:rPr>
              <w:t>P</w:t>
            </w:r>
            <w:r>
              <w:rPr>
                <w:rFonts w:ascii="Arial" w:eastAsia="Arial" w:hAnsi="Arial" w:cs="Arial"/>
                <w:b/>
                <w:sz w:val="19"/>
              </w:rPr>
              <w:t>ARAGRAPH</w:t>
            </w:r>
            <w:r>
              <w:rPr>
                <w:rFonts w:ascii="Arial" w:eastAsia="Arial" w:hAnsi="Arial" w:cs="Arial"/>
                <w:b/>
                <w:sz w:val="24"/>
              </w:rPr>
              <w:t xml:space="preserve"> </w:t>
            </w:r>
          </w:p>
        </w:tc>
        <w:tc>
          <w:tcPr>
            <w:tcW w:w="6557" w:type="dxa"/>
            <w:tcBorders>
              <w:top w:val="single" w:sz="4" w:space="0" w:color="000000"/>
              <w:left w:val="single" w:sz="4" w:space="0" w:color="000000"/>
              <w:bottom w:val="single" w:sz="4" w:space="0" w:color="000000"/>
              <w:right w:val="single" w:sz="4" w:space="0" w:color="000000"/>
            </w:tcBorders>
            <w:shd w:val="clear" w:color="auto" w:fill="D9D9D9"/>
          </w:tcPr>
          <w:p w:rsidR="006A1FDE" w:rsidRDefault="00FC166C">
            <w:pPr>
              <w:ind w:left="1"/>
            </w:pPr>
            <w:r>
              <w:rPr>
                <w:rFonts w:ascii="Arial" w:eastAsia="Arial" w:hAnsi="Arial" w:cs="Arial"/>
                <w:b/>
                <w:i/>
                <w:color w:val="008000"/>
                <w:sz w:val="24"/>
              </w:rPr>
              <w:t xml:space="preserve"> </w:t>
            </w:r>
          </w:p>
        </w:tc>
        <w:tc>
          <w:tcPr>
            <w:tcW w:w="826" w:type="dxa"/>
            <w:tcBorders>
              <w:top w:val="single" w:sz="4" w:space="0" w:color="000000"/>
              <w:left w:val="single" w:sz="4" w:space="0" w:color="000000"/>
              <w:bottom w:val="single" w:sz="4" w:space="0" w:color="000000"/>
              <w:right w:val="single" w:sz="4" w:space="0" w:color="000000"/>
            </w:tcBorders>
            <w:shd w:val="clear" w:color="auto" w:fill="D9D9D9"/>
          </w:tcPr>
          <w:p w:rsidR="006A1FDE" w:rsidRDefault="00FC166C">
            <w:pPr>
              <w:ind w:left="19"/>
              <w:jc w:val="both"/>
            </w:pPr>
            <w:r>
              <w:rPr>
                <w:rFonts w:ascii="Arial" w:eastAsia="Arial" w:hAnsi="Arial" w:cs="Arial"/>
                <w:b/>
                <w:sz w:val="24"/>
              </w:rPr>
              <w:t>P</w:t>
            </w:r>
            <w:r>
              <w:rPr>
                <w:rFonts w:ascii="Arial" w:eastAsia="Arial" w:hAnsi="Arial" w:cs="Arial"/>
                <w:b/>
                <w:sz w:val="19"/>
              </w:rPr>
              <w:t>AGE</w:t>
            </w:r>
            <w:r>
              <w:rPr>
                <w:rFonts w:ascii="Arial" w:eastAsia="Arial" w:hAnsi="Arial" w:cs="Arial"/>
                <w:b/>
                <w:sz w:val="24"/>
              </w:rPr>
              <w:t xml:space="preserve"> </w:t>
            </w:r>
          </w:p>
        </w:tc>
      </w:tr>
      <w:tr w:rsidR="006A1FDE">
        <w:trPr>
          <w:trHeight w:val="263"/>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18"/>
              </w:rPr>
              <w:t xml:space="preserve">  </w:t>
            </w:r>
            <w:r>
              <w:rPr>
                <w:rFonts w:ascii="Arial" w:eastAsia="Arial" w:hAnsi="Arial" w:cs="Arial"/>
                <w:b/>
              </w:rPr>
              <w:t xml:space="preserve">1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 xml:space="preserve">INTERPRETATION AND DEFINITIONS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B070EF">
            <w:pPr>
              <w:ind w:right="65"/>
              <w:jc w:val="center"/>
              <w:rPr>
                <w:rFonts w:ascii="Arial" w:hAnsi="Arial" w:cs="Arial"/>
                <w:b/>
                <w:sz w:val="24"/>
                <w:szCs w:val="24"/>
              </w:rPr>
            </w:pPr>
            <w:r>
              <w:rPr>
                <w:rFonts w:ascii="Arial" w:hAnsi="Arial" w:cs="Arial"/>
                <w:b/>
                <w:sz w:val="24"/>
                <w:szCs w:val="24"/>
              </w:rPr>
              <w:t>3</w:t>
            </w:r>
          </w:p>
        </w:tc>
      </w:tr>
      <w:tr w:rsidR="006A1FDE">
        <w:trPr>
          <w:trHeight w:val="264"/>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18"/>
              </w:rPr>
              <w:t xml:space="preserve">  </w:t>
            </w:r>
            <w:r>
              <w:rPr>
                <w:rFonts w:ascii="Arial" w:eastAsia="Arial" w:hAnsi="Arial" w:cs="Arial"/>
                <w:b/>
              </w:rPr>
              <w:t xml:space="preserve">2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NAME</w:t>
            </w:r>
            <w:r w:rsidRPr="00B070EF">
              <w:rPr>
                <w:rFonts w:ascii="Arial" w:eastAsia="Arial" w:hAnsi="Arial" w:cs="Arial"/>
                <w:b/>
                <w:i/>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B070EF">
            <w:pPr>
              <w:ind w:right="65"/>
              <w:jc w:val="center"/>
              <w:rPr>
                <w:rFonts w:ascii="Arial" w:hAnsi="Arial" w:cs="Arial"/>
                <w:b/>
                <w:sz w:val="24"/>
                <w:szCs w:val="24"/>
              </w:rPr>
            </w:pPr>
            <w:r>
              <w:rPr>
                <w:rFonts w:ascii="Arial" w:hAnsi="Arial" w:cs="Arial"/>
                <w:b/>
                <w:sz w:val="24"/>
                <w:szCs w:val="24"/>
              </w:rPr>
              <w:t>3</w:t>
            </w:r>
          </w:p>
        </w:tc>
      </w:tr>
      <w:tr w:rsidR="006A1FDE">
        <w:trPr>
          <w:trHeight w:val="265"/>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18"/>
              </w:rPr>
              <w:t xml:space="preserve">  </w:t>
            </w:r>
            <w:r>
              <w:rPr>
                <w:rFonts w:ascii="Arial" w:eastAsia="Arial" w:hAnsi="Arial" w:cs="Arial"/>
                <w:b/>
              </w:rPr>
              <w:t xml:space="preserve">3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PRINCIPAL PURPOSE</w:t>
            </w:r>
            <w:r w:rsidRPr="00B070EF">
              <w:rPr>
                <w:rFonts w:ascii="Arial" w:eastAsia="Arial" w:hAnsi="Arial" w:cs="Arial"/>
                <w:b/>
                <w:i/>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B070EF">
            <w:pPr>
              <w:ind w:right="65"/>
              <w:jc w:val="center"/>
              <w:rPr>
                <w:rFonts w:ascii="Arial" w:hAnsi="Arial" w:cs="Arial"/>
                <w:sz w:val="24"/>
                <w:szCs w:val="24"/>
              </w:rPr>
            </w:pPr>
            <w:r>
              <w:rPr>
                <w:rFonts w:ascii="Arial" w:eastAsia="Arial" w:hAnsi="Arial" w:cs="Arial"/>
                <w:b/>
                <w:sz w:val="24"/>
                <w:szCs w:val="24"/>
              </w:rPr>
              <w:t>3</w:t>
            </w:r>
            <w:r w:rsidR="00FC166C" w:rsidRPr="00B070EF">
              <w:rPr>
                <w:rFonts w:ascii="Arial" w:eastAsia="Arial" w:hAnsi="Arial" w:cs="Arial"/>
                <w:b/>
                <w:sz w:val="24"/>
                <w:szCs w:val="24"/>
              </w:rPr>
              <w:t xml:space="preserve"> </w:t>
            </w:r>
          </w:p>
        </w:tc>
      </w:tr>
      <w:tr w:rsidR="006A1FDE">
        <w:trPr>
          <w:trHeight w:val="262"/>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18"/>
              </w:rPr>
              <w:t xml:space="preserve">  </w:t>
            </w:r>
            <w:r>
              <w:rPr>
                <w:rFonts w:ascii="Arial" w:eastAsia="Arial" w:hAnsi="Arial" w:cs="Arial"/>
                <w:b/>
              </w:rPr>
              <w:t xml:space="preserve">4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POWERS</w:t>
            </w:r>
            <w:r w:rsidRPr="00B070EF">
              <w:rPr>
                <w:rFonts w:ascii="Arial" w:eastAsia="Arial" w:hAnsi="Arial" w:cs="Arial"/>
                <w:b/>
                <w:i/>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B070EF">
            <w:pPr>
              <w:ind w:right="65"/>
              <w:jc w:val="center"/>
              <w:rPr>
                <w:rFonts w:ascii="Arial" w:hAnsi="Arial" w:cs="Arial"/>
                <w:sz w:val="24"/>
                <w:szCs w:val="24"/>
              </w:rPr>
            </w:pPr>
            <w:r>
              <w:rPr>
                <w:rFonts w:ascii="Arial" w:eastAsia="Arial" w:hAnsi="Arial" w:cs="Arial"/>
                <w:b/>
                <w:sz w:val="24"/>
                <w:szCs w:val="24"/>
              </w:rPr>
              <w:t>4</w:t>
            </w:r>
            <w:r w:rsidR="00FC166C" w:rsidRPr="00B070EF">
              <w:rPr>
                <w:rFonts w:ascii="Arial" w:eastAsia="Arial" w:hAnsi="Arial" w:cs="Arial"/>
                <w:b/>
                <w:sz w:val="24"/>
                <w:szCs w:val="24"/>
              </w:rPr>
              <w:t xml:space="preserve"> </w:t>
            </w:r>
          </w:p>
        </w:tc>
      </w:tr>
      <w:tr w:rsidR="006A1FDE">
        <w:trPr>
          <w:trHeight w:val="264"/>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18"/>
              </w:rPr>
              <w:t xml:space="preserve">  </w:t>
            </w:r>
            <w:r>
              <w:rPr>
                <w:rFonts w:ascii="Arial" w:eastAsia="Arial" w:hAnsi="Arial" w:cs="Arial"/>
                <w:b/>
              </w:rPr>
              <w:t xml:space="preserve">5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MEMBERSHIP AND CONSTITUENCIES</w:t>
            </w:r>
            <w:r w:rsidRPr="00B070EF">
              <w:rPr>
                <w:rFonts w:ascii="Arial" w:eastAsia="Arial" w:hAnsi="Arial" w:cs="Arial"/>
                <w:b/>
                <w:i/>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B070EF">
            <w:pPr>
              <w:ind w:right="65"/>
              <w:jc w:val="center"/>
              <w:rPr>
                <w:rFonts w:ascii="Arial" w:hAnsi="Arial" w:cs="Arial"/>
                <w:sz w:val="24"/>
                <w:szCs w:val="24"/>
              </w:rPr>
            </w:pPr>
            <w:r>
              <w:rPr>
                <w:rFonts w:ascii="Arial" w:eastAsia="Arial" w:hAnsi="Arial" w:cs="Arial"/>
                <w:b/>
                <w:sz w:val="24"/>
                <w:szCs w:val="24"/>
              </w:rPr>
              <w:t>4</w:t>
            </w:r>
            <w:r w:rsidR="00FC166C" w:rsidRPr="00B070EF">
              <w:rPr>
                <w:rFonts w:ascii="Arial" w:eastAsia="Arial" w:hAnsi="Arial" w:cs="Arial"/>
                <w:b/>
                <w:sz w:val="24"/>
                <w:szCs w:val="24"/>
              </w:rPr>
              <w:t xml:space="preserve"> </w:t>
            </w:r>
          </w:p>
        </w:tc>
      </w:tr>
      <w:tr w:rsidR="006A1FDE">
        <w:trPr>
          <w:trHeight w:val="262"/>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18"/>
              </w:rPr>
              <w:t xml:space="preserve">  </w:t>
            </w:r>
            <w:r>
              <w:rPr>
                <w:rFonts w:ascii="Arial" w:eastAsia="Arial" w:hAnsi="Arial" w:cs="Arial"/>
                <w:b/>
              </w:rPr>
              <w:t xml:space="preserve">6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APPLICATION FOR MEMBERSHIP</w:t>
            </w:r>
            <w:r w:rsidRPr="00B070EF">
              <w:rPr>
                <w:rFonts w:ascii="Arial" w:eastAsia="Arial" w:hAnsi="Arial" w:cs="Arial"/>
                <w:b/>
                <w:i/>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B070EF">
            <w:pPr>
              <w:ind w:right="65"/>
              <w:jc w:val="center"/>
              <w:rPr>
                <w:rFonts w:ascii="Arial" w:hAnsi="Arial" w:cs="Arial"/>
                <w:sz w:val="24"/>
                <w:szCs w:val="24"/>
              </w:rPr>
            </w:pPr>
            <w:r>
              <w:rPr>
                <w:rFonts w:ascii="Arial" w:eastAsia="Arial" w:hAnsi="Arial" w:cs="Arial"/>
                <w:b/>
                <w:sz w:val="24"/>
                <w:szCs w:val="24"/>
              </w:rPr>
              <w:t>4</w:t>
            </w:r>
            <w:r w:rsidR="00FC166C" w:rsidRPr="00B070EF">
              <w:rPr>
                <w:rFonts w:ascii="Arial" w:eastAsia="Arial" w:hAnsi="Arial" w:cs="Arial"/>
                <w:b/>
                <w:sz w:val="24"/>
                <w:szCs w:val="24"/>
              </w:rPr>
              <w:t xml:space="preserve"> </w:t>
            </w:r>
          </w:p>
        </w:tc>
      </w:tr>
      <w:tr w:rsidR="006A1FDE">
        <w:trPr>
          <w:trHeight w:val="264"/>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18"/>
              </w:rPr>
              <w:t xml:space="preserve">  </w:t>
            </w:r>
            <w:r>
              <w:rPr>
                <w:rFonts w:ascii="Arial" w:eastAsia="Arial" w:hAnsi="Arial" w:cs="Arial"/>
                <w:b/>
              </w:rPr>
              <w:t xml:space="preserve">7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PUBLIC CONSTITUENCY</w:t>
            </w:r>
            <w:r w:rsidRPr="00B070EF">
              <w:rPr>
                <w:rFonts w:ascii="Arial" w:eastAsia="Arial" w:hAnsi="Arial" w:cs="Arial"/>
                <w:b/>
                <w:i/>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B070EF">
            <w:pPr>
              <w:ind w:right="65"/>
              <w:jc w:val="center"/>
              <w:rPr>
                <w:rFonts w:ascii="Arial" w:hAnsi="Arial" w:cs="Arial"/>
                <w:sz w:val="24"/>
                <w:szCs w:val="24"/>
              </w:rPr>
            </w:pPr>
            <w:r>
              <w:rPr>
                <w:rFonts w:ascii="Arial" w:eastAsia="Arial" w:hAnsi="Arial" w:cs="Arial"/>
                <w:b/>
                <w:sz w:val="24"/>
                <w:szCs w:val="24"/>
              </w:rPr>
              <w:t>4</w:t>
            </w:r>
            <w:r w:rsidR="00FC166C" w:rsidRPr="00B070EF">
              <w:rPr>
                <w:rFonts w:ascii="Arial" w:eastAsia="Arial" w:hAnsi="Arial" w:cs="Arial"/>
                <w:b/>
                <w:sz w:val="24"/>
                <w:szCs w:val="24"/>
              </w:rPr>
              <w:t xml:space="preserve"> </w:t>
            </w:r>
          </w:p>
        </w:tc>
      </w:tr>
      <w:tr w:rsidR="006A1FDE">
        <w:trPr>
          <w:trHeight w:val="262"/>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18"/>
              </w:rPr>
              <w:t xml:space="preserve">  </w:t>
            </w:r>
            <w:r>
              <w:rPr>
                <w:rFonts w:ascii="Arial" w:eastAsia="Arial" w:hAnsi="Arial" w:cs="Arial"/>
                <w:b/>
              </w:rPr>
              <w:t xml:space="preserve">8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STAFF CONSTITUENCY</w:t>
            </w:r>
            <w:r w:rsidRPr="00B070EF">
              <w:rPr>
                <w:rFonts w:ascii="Arial" w:eastAsia="Arial" w:hAnsi="Arial" w:cs="Arial"/>
                <w:b/>
                <w:i/>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B070EF">
            <w:pPr>
              <w:ind w:right="65"/>
              <w:jc w:val="center"/>
              <w:rPr>
                <w:rFonts w:ascii="Arial" w:hAnsi="Arial" w:cs="Arial"/>
                <w:sz w:val="24"/>
                <w:szCs w:val="24"/>
              </w:rPr>
            </w:pPr>
            <w:r>
              <w:rPr>
                <w:rFonts w:ascii="Arial" w:eastAsia="Arial" w:hAnsi="Arial" w:cs="Arial"/>
                <w:b/>
                <w:sz w:val="24"/>
                <w:szCs w:val="24"/>
              </w:rPr>
              <w:t>4</w:t>
            </w:r>
            <w:r w:rsidR="00FC166C" w:rsidRPr="00B070EF">
              <w:rPr>
                <w:rFonts w:ascii="Arial" w:eastAsia="Arial" w:hAnsi="Arial" w:cs="Arial"/>
                <w:b/>
                <w:sz w:val="24"/>
                <w:szCs w:val="24"/>
              </w:rPr>
              <w:t xml:space="preserve"> </w:t>
            </w:r>
          </w:p>
        </w:tc>
      </w:tr>
      <w:tr w:rsidR="006A1FDE">
        <w:trPr>
          <w:trHeight w:val="264"/>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18"/>
              </w:rPr>
              <w:t xml:space="preserve">  </w:t>
            </w:r>
            <w:r>
              <w:rPr>
                <w:rFonts w:ascii="Arial" w:eastAsia="Arial" w:hAnsi="Arial" w:cs="Arial"/>
                <w:b/>
              </w:rPr>
              <w:t xml:space="preserve">9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AUTOMATIC MEMBERSHIP BY DEFAULT - STAFF</w:t>
            </w:r>
            <w:r w:rsidRPr="00B070EF">
              <w:rPr>
                <w:rFonts w:ascii="Arial" w:eastAsia="Arial" w:hAnsi="Arial" w:cs="Arial"/>
                <w:b/>
                <w:i/>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B070EF">
            <w:pPr>
              <w:ind w:right="65"/>
              <w:jc w:val="center"/>
              <w:rPr>
                <w:rFonts w:ascii="Arial" w:hAnsi="Arial" w:cs="Arial"/>
                <w:sz w:val="24"/>
                <w:szCs w:val="24"/>
              </w:rPr>
            </w:pPr>
            <w:r>
              <w:rPr>
                <w:rFonts w:ascii="Arial" w:eastAsia="Arial" w:hAnsi="Arial" w:cs="Arial"/>
                <w:b/>
                <w:sz w:val="24"/>
                <w:szCs w:val="24"/>
              </w:rPr>
              <w:t>5</w:t>
            </w:r>
            <w:r w:rsidR="00FC166C" w:rsidRPr="00B070EF">
              <w:rPr>
                <w:rFonts w:ascii="Arial" w:eastAsia="Arial" w:hAnsi="Arial" w:cs="Arial"/>
                <w:b/>
                <w:sz w:val="24"/>
                <w:szCs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10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 xml:space="preserve">AUTOMATIC MEMBERSHIP FOR VOLUNTEERS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B070EF">
            <w:pPr>
              <w:ind w:right="69"/>
              <w:jc w:val="center"/>
              <w:rPr>
                <w:rFonts w:ascii="Arial" w:hAnsi="Arial" w:cs="Arial"/>
                <w:sz w:val="24"/>
                <w:szCs w:val="24"/>
              </w:rPr>
            </w:pPr>
            <w:r>
              <w:rPr>
                <w:rFonts w:ascii="Arial" w:eastAsia="Arial" w:hAnsi="Arial" w:cs="Arial"/>
                <w:b/>
                <w:sz w:val="24"/>
                <w:szCs w:val="24"/>
              </w:rPr>
              <w:t>5</w:t>
            </w:r>
            <w:r w:rsidR="00FC166C" w:rsidRPr="00B070EF">
              <w:rPr>
                <w:rFonts w:ascii="Arial" w:eastAsia="Arial" w:hAnsi="Arial" w:cs="Arial"/>
                <w:b/>
                <w:sz w:val="24"/>
                <w:szCs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11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 xml:space="preserve">NOT USED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B070EF">
            <w:pPr>
              <w:ind w:right="69"/>
              <w:jc w:val="center"/>
              <w:rPr>
                <w:rFonts w:ascii="Arial" w:hAnsi="Arial" w:cs="Arial"/>
                <w:sz w:val="24"/>
                <w:szCs w:val="24"/>
              </w:rPr>
            </w:pPr>
            <w:r>
              <w:rPr>
                <w:rFonts w:ascii="Arial" w:eastAsia="Arial" w:hAnsi="Arial" w:cs="Arial"/>
                <w:b/>
                <w:sz w:val="24"/>
                <w:szCs w:val="24"/>
              </w:rPr>
              <w:t>5</w:t>
            </w:r>
            <w:r w:rsidR="00FC166C" w:rsidRPr="00B070EF">
              <w:rPr>
                <w:rFonts w:ascii="Arial" w:eastAsia="Arial" w:hAnsi="Arial" w:cs="Arial"/>
                <w:b/>
                <w:sz w:val="24"/>
                <w:szCs w:val="24"/>
              </w:rPr>
              <w:t xml:space="preserve"> </w:t>
            </w:r>
          </w:p>
        </w:tc>
      </w:tr>
      <w:tr w:rsidR="006A1FDE">
        <w:trPr>
          <w:trHeight w:val="288"/>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12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RESTRICTION ON MEMBERSHIP</w:t>
            </w:r>
            <w:r w:rsidRPr="00B070EF">
              <w:rPr>
                <w:rFonts w:ascii="Arial" w:eastAsia="Arial" w:hAnsi="Arial" w:cs="Arial"/>
                <w:b/>
                <w:i/>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B070EF">
            <w:pPr>
              <w:ind w:right="69"/>
              <w:jc w:val="center"/>
              <w:rPr>
                <w:rFonts w:ascii="Arial" w:hAnsi="Arial" w:cs="Arial"/>
                <w:sz w:val="24"/>
                <w:szCs w:val="24"/>
              </w:rPr>
            </w:pPr>
            <w:r>
              <w:rPr>
                <w:rFonts w:ascii="Arial" w:eastAsia="Arial" w:hAnsi="Arial" w:cs="Arial"/>
                <w:b/>
                <w:sz w:val="24"/>
                <w:szCs w:val="24"/>
              </w:rPr>
              <w:t>6</w:t>
            </w:r>
            <w:r w:rsidR="00FC166C" w:rsidRPr="00B070EF">
              <w:rPr>
                <w:rFonts w:ascii="Arial" w:eastAsia="Arial" w:hAnsi="Arial" w:cs="Arial"/>
                <w:b/>
                <w:sz w:val="24"/>
                <w:szCs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13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 xml:space="preserve">ANNUAL MEMBERS’ MEETING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B070EF">
            <w:pPr>
              <w:ind w:right="69"/>
              <w:jc w:val="center"/>
              <w:rPr>
                <w:rFonts w:ascii="Arial" w:hAnsi="Arial" w:cs="Arial"/>
                <w:sz w:val="24"/>
                <w:szCs w:val="24"/>
              </w:rPr>
            </w:pPr>
            <w:r>
              <w:rPr>
                <w:rFonts w:ascii="Arial" w:eastAsia="Arial" w:hAnsi="Arial" w:cs="Arial"/>
                <w:b/>
                <w:sz w:val="24"/>
                <w:szCs w:val="24"/>
              </w:rPr>
              <w:t>6</w:t>
            </w:r>
            <w:r w:rsidR="00FC166C" w:rsidRPr="00B070EF">
              <w:rPr>
                <w:rFonts w:ascii="Arial" w:eastAsia="Arial" w:hAnsi="Arial" w:cs="Arial"/>
                <w:b/>
                <w:sz w:val="24"/>
                <w:szCs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14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COUNCIL OF GOVERNORS – COMPOSITION</w:t>
            </w:r>
            <w:r w:rsidRPr="00B070EF">
              <w:rPr>
                <w:rFonts w:ascii="Arial" w:eastAsia="Arial" w:hAnsi="Arial" w:cs="Arial"/>
                <w:b/>
                <w:i/>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B070EF">
            <w:pPr>
              <w:ind w:right="69"/>
              <w:jc w:val="center"/>
              <w:rPr>
                <w:rFonts w:ascii="Arial" w:hAnsi="Arial" w:cs="Arial"/>
                <w:sz w:val="24"/>
                <w:szCs w:val="24"/>
              </w:rPr>
            </w:pPr>
            <w:r>
              <w:rPr>
                <w:rFonts w:ascii="Arial" w:eastAsia="Arial" w:hAnsi="Arial" w:cs="Arial"/>
                <w:b/>
                <w:sz w:val="24"/>
                <w:szCs w:val="24"/>
              </w:rPr>
              <w:t>6</w:t>
            </w:r>
            <w:r w:rsidR="00FC166C" w:rsidRPr="00B070EF">
              <w:rPr>
                <w:rFonts w:ascii="Arial" w:eastAsia="Arial" w:hAnsi="Arial" w:cs="Arial"/>
                <w:b/>
                <w:sz w:val="24"/>
                <w:szCs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15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COUNCIL OF GOVERNORS – ELECTION OF GOVERNORS</w:t>
            </w:r>
            <w:r w:rsidRPr="00B070EF">
              <w:rPr>
                <w:rFonts w:ascii="Arial" w:eastAsia="Arial" w:hAnsi="Arial" w:cs="Arial"/>
                <w:b/>
                <w:i/>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B070EF">
            <w:pPr>
              <w:ind w:right="69"/>
              <w:jc w:val="center"/>
              <w:rPr>
                <w:rFonts w:ascii="Arial" w:hAnsi="Arial" w:cs="Arial"/>
                <w:sz w:val="24"/>
                <w:szCs w:val="24"/>
              </w:rPr>
            </w:pPr>
            <w:r>
              <w:rPr>
                <w:rFonts w:ascii="Arial" w:eastAsia="Arial" w:hAnsi="Arial" w:cs="Arial"/>
                <w:b/>
                <w:sz w:val="24"/>
                <w:szCs w:val="24"/>
              </w:rPr>
              <w:t>7</w:t>
            </w:r>
            <w:r w:rsidR="00FC166C" w:rsidRPr="00B070EF">
              <w:rPr>
                <w:rFonts w:ascii="Arial" w:eastAsia="Arial" w:hAnsi="Arial" w:cs="Arial"/>
                <w:b/>
                <w:sz w:val="24"/>
                <w:szCs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16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COUNCIL OF GOVERNORS – TENURE</w:t>
            </w:r>
            <w:r w:rsidRPr="00B070EF">
              <w:rPr>
                <w:rFonts w:ascii="Arial" w:eastAsia="Arial" w:hAnsi="Arial" w:cs="Arial"/>
                <w:b/>
                <w:i/>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B070EF">
            <w:pPr>
              <w:ind w:right="69"/>
              <w:jc w:val="center"/>
              <w:rPr>
                <w:rFonts w:ascii="Arial" w:hAnsi="Arial" w:cs="Arial"/>
                <w:sz w:val="24"/>
                <w:szCs w:val="24"/>
              </w:rPr>
            </w:pPr>
            <w:r>
              <w:rPr>
                <w:rFonts w:ascii="Arial" w:eastAsia="Arial" w:hAnsi="Arial" w:cs="Arial"/>
                <w:b/>
                <w:sz w:val="24"/>
                <w:szCs w:val="24"/>
              </w:rPr>
              <w:t>7</w:t>
            </w:r>
            <w:r w:rsidR="00FC166C" w:rsidRPr="00B070EF">
              <w:rPr>
                <w:rFonts w:ascii="Arial" w:eastAsia="Arial" w:hAnsi="Arial" w:cs="Arial"/>
                <w:b/>
                <w:sz w:val="24"/>
                <w:szCs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17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 xml:space="preserve">COUNCIL OF GOVERNORS – DISQUALIFICATION AND REMOVAL </w:t>
            </w:r>
            <w:r w:rsidRPr="00B070EF">
              <w:rPr>
                <w:rFonts w:ascii="Arial" w:eastAsia="Arial" w:hAnsi="Arial" w:cs="Arial"/>
                <w:b/>
                <w:i/>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B070EF">
            <w:pPr>
              <w:ind w:right="69"/>
              <w:jc w:val="center"/>
              <w:rPr>
                <w:rFonts w:ascii="Arial" w:hAnsi="Arial" w:cs="Arial"/>
                <w:sz w:val="24"/>
                <w:szCs w:val="24"/>
              </w:rPr>
            </w:pPr>
            <w:r>
              <w:rPr>
                <w:rFonts w:ascii="Arial" w:eastAsia="Arial" w:hAnsi="Arial" w:cs="Arial"/>
                <w:b/>
                <w:sz w:val="24"/>
                <w:szCs w:val="24"/>
              </w:rPr>
              <w:t>8</w:t>
            </w:r>
            <w:r w:rsidR="00FC166C" w:rsidRPr="00B070EF">
              <w:rPr>
                <w:rFonts w:ascii="Arial" w:eastAsia="Arial" w:hAnsi="Arial" w:cs="Arial"/>
                <w:b/>
                <w:sz w:val="24"/>
                <w:szCs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18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 xml:space="preserve">COUNCIL OF GOVERNORS – DUTIES OF GOVERNORS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B070EF">
            <w:pPr>
              <w:ind w:right="69"/>
              <w:jc w:val="center"/>
              <w:rPr>
                <w:rFonts w:ascii="Arial" w:hAnsi="Arial" w:cs="Arial"/>
                <w:sz w:val="24"/>
                <w:szCs w:val="24"/>
              </w:rPr>
            </w:pPr>
            <w:r>
              <w:rPr>
                <w:rFonts w:ascii="Arial" w:eastAsia="Arial" w:hAnsi="Arial" w:cs="Arial"/>
                <w:b/>
                <w:sz w:val="24"/>
                <w:szCs w:val="24"/>
              </w:rPr>
              <w:t>8</w:t>
            </w:r>
            <w:r w:rsidR="00FC166C" w:rsidRPr="00B070EF">
              <w:rPr>
                <w:rFonts w:ascii="Arial" w:eastAsia="Arial" w:hAnsi="Arial" w:cs="Arial"/>
                <w:b/>
                <w:sz w:val="24"/>
                <w:szCs w:val="24"/>
              </w:rPr>
              <w:t xml:space="preserve"> </w:t>
            </w:r>
          </w:p>
        </w:tc>
      </w:tr>
      <w:tr w:rsidR="006A1FDE">
        <w:trPr>
          <w:trHeight w:val="288"/>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19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COUNCIL OF GOVERNORS – MEETINGS OF GOVERNORS</w:t>
            </w:r>
            <w:r w:rsidRPr="00B070EF">
              <w:rPr>
                <w:rFonts w:ascii="Arial" w:eastAsia="Arial" w:hAnsi="Arial" w:cs="Arial"/>
                <w:b/>
                <w:i/>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B070EF">
            <w:pPr>
              <w:ind w:right="64"/>
              <w:jc w:val="center"/>
              <w:rPr>
                <w:rFonts w:ascii="Arial" w:hAnsi="Arial" w:cs="Arial"/>
                <w:sz w:val="24"/>
                <w:szCs w:val="24"/>
              </w:rPr>
            </w:pPr>
            <w:r>
              <w:rPr>
                <w:rFonts w:ascii="Arial" w:eastAsia="Arial" w:hAnsi="Arial" w:cs="Arial"/>
                <w:b/>
                <w:sz w:val="24"/>
                <w:szCs w:val="24"/>
              </w:rPr>
              <w:t>9</w:t>
            </w:r>
            <w:r w:rsidR="00FC166C" w:rsidRPr="00B070EF">
              <w:rPr>
                <w:rFonts w:ascii="Arial" w:eastAsia="Arial" w:hAnsi="Arial" w:cs="Arial"/>
                <w:b/>
                <w:sz w:val="24"/>
                <w:szCs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20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COUNCIL OF GOVERNORS – STANDING ORDERS</w:t>
            </w:r>
            <w:r w:rsidRPr="00B070EF">
              <w:rPr>
                <w:rFonts w:ascii="Arial" w:eastAsia="Arial" w:hAnsi="Arial" w:cs="Arial"/>
                <w:b/>
                <w:i/>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B070EF">
            <w:pPr>
              <w:ind w:right="64"/>
              <w:jc w:val="center"/>
              <w:rPr>
                <w:rFonts w:ascii="Arial" w:hAnsi="Arial" w:cs="Arial"/>
                <w:sz w:val="24"/>
                <w:szCs w:val="24"/>
              </w:rPr>
            </w:pPr>
            <w:r>
              <w:rPr>
                <w:rFonts w:ascii="Arial" w:eastAsia="Arial" w:hAnsi="Arial" w:cs="Arial"/>
                <w:b/>
                <w:sz w:val="24"/>
                <w:szCs w:val="24"/>
              </w:rPr>
              <w:t>9</w:t>
            </w:r>
            <w:r w:rsidR="00FC166C" w:rsidRPr="00B070EF">
              <w:rPr>
                <w:rFonts w:ascii="Arial" w:eastAsia="Arial" w:hAnsi="Arial" w:cs="Arial"/>
                <w:b/>
                <w:sz w:val="24"/>
                <w:szCs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21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 xml:space="preserve">COUNCIL OF GOVERNORS – REFERRAL TO THE PANEL –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B070EF">
            <w:pPr>
              <w:ind w:right="64"/>
              <w:jc w:val="center"/>
              <w:rPr>
                <w:rFonts w:ascii="Arial" w:hAnsi="Arial" w:cs="Arial"/>
                <w:sz w:val="24"/>
                <w:szCs w:val="24"/>
              </w:rPr>
            </w:pPr>
            <w:r>
              <w:rPr>
                <w:rFonts w:ascii="Arial" w:eastAsia="Arial" w:hAnsi="Arial" w:cs="Arial"/>
                <w:b/>
                <w:sz w:val="24"/>
                <w:szCs w:val="24"/>
              </w:rPr>
              <w:t>9</w:t>
            </w:r>
            <w:r w:rsidR="00FC166C" w:rsidRPr="00B070EF">
              <w:rPr>
                <w:rFonts w:ascii="Arial" w:eastAsia="Arial" w:hAnsi="Arial" w:cs="Arial"/>
                <w:b/>
                <w:sz w:val="24"/>
                <w:szCs w:val="24"/>
              </w:rPr>
              <w:t xml:space="preserve"> </w:t>
            </w:r>
          </w:p>
        </w:tc>
      </w:tr>
      <w:tr w:rsidR="006A1FDE">
        <w:trPr>
          <w:trHeight w:val="562"/>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22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COUNCIL OF GOVERNORS – CONFLICTS OF INTEREST OF GOVERNORS</w:t>
            </w:r>
            <w:r w:rsidRPr="00B070EF">
              <w:rPr>
                <w:rFonts w:ascii="Arial" w:eastAsia="Arial" w:hAnsi="Arial" w:cs="Arial"/>
                <w:b/>
                <w:i/>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B070EF">
            <w:pPr>
              <w:ind w:right="64"/>
              <w:jc w:val="center"/>
              <w:rPr>
                <w:rFonts w:ascii="Arial" w:hAnsi="Arial" w:cs="Arial"/>
                <w:sz w:val="24"/>
                <w:szCs w:val="24"/>
              </w:rPr>
            </w:pPr>
            <w:r>
              <w:rPr>
                <w:rFonts w:ascii="Arial" w:eastAsia="Arial" w:hAnsi="Arial" w:cs="Arial"/>
                <w:b/>
                <w:sz w:val="24"/>
                <w:szCs w:val="24"/>
              </w:rPr>
              <w:t>9</w:t>
            </w:r>
            <w:r w:rsidR="00FC166C" w:rsidRPr="00B070EF">
              <w:rPr>
                <w:rFonts w:ascii="Arial" w:eastAsia="Arial" w:hAnsi="Arial" w:cs="Arial"/>
                <w:b/>
                <w:sz w:val="24"/>
                <w:szCs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23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COUNCIL OF GOVERNORS – TRAVEL EXPENSES</w:t>
            </w:r>
            <w:r w:rsidRPr="00B070EF">
              <w:rPr>
                <w:rFonts w:ascii="Arial" w:eastAsia="Arial" w:hAnsi="Arial" w:cs="Arial"/>
                <w:b/>
                <w:i/>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right="64"/>
              <w:jc w:val="center"/>
              <w:rPr>
                <w:rFonts w:ascii="Arial" w:hAnsi="Arial" w:cs="Arial"/>
                <w:sz w:val="24"/>
                <w:szCs w:val="24"/>
              </w:rPr>
            </w:pPr>
            <w:r w:rsidRPr="00B070EF">
              <w:rPr>
                <w:rFonts w:ascii="Arial" w:eastAsia="Arial" w:hAnsi="Arial" w:cs="Arial"/>
                <w:b/>
                <w:sz w:val="24"/>
                <w:szCs w:val="24"/>
              </w:rPr>
              <w:t>1</w:t>
            </w:r>
            <w:r w:rsidR="00B070EF">
              <w:rPr>
                <w:rFonts w:ascii="Arial" w:eastAsia="Arial" w:hAnsi="Arial" w:cs="Arial"/>
                <w:b/>
                <w:sz w:val="24"/>
                <w:szCs w:val="24"/>
              </w:rPr>
              <w:t>0</w:t>
            </w:r>
            <w:r w:rsidRPr="00B070EF">
              <w:rPr>
                <w:rFonts w:ascii="Arial" w:eastAsia="Arial" w:hAnsi="Arial" w:cs="Arial"/>
                <w:b/>
                <w:sz w:val="24"/>
                <w:szCs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24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COUNCIL OF GOVERNORS – FURTHER PROVISIONS</w:t>
            </w:r>
            <w:r w:rsidRPr="00B070EF">
              <w:rPr>
                <w:rFonts w:ascii="Arial" w:eastAsia="Arial" w:hAnsi="Arial" w:cs="Arial"/>
                <w:b/>
                <w:i/>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right="64"/>
              <w:jc w:val="center"/>
              <w:rPr>
                <w:rFonts w:ascii="Arial" w:hAnsi="Arial" w:cs="Arial"/>
                <w:sz w:val="24"/>
                <w:szCs w:val="24"/>
              </w:rPr>
            </w:pPr>
            <w:r w:rsidRPr="00B070EF">
              <w:rPr>
                <w:rFonts w:ascii="Arial" w:eastAsia="Arial" w:hAnsi="Arial" w:cs="Arial"/>
                <w:b/>
                <w:sz w:val="24"/>
                <w:szCs w:val="24"/>
              </w:rPr>
              <w:t>1</w:t>
            </w:r>
            <w:r w:rsidR="00B070EF">
              <w:rPr>
                <w:rFonts w:ascii="Arial" w:eastAsia="Arial" w:hAnsi="Arial" w:cs="Arial"/>
                <w:b/>
                <w:sz w:val="24"/>
                <w:szCs w:val="24"/>
              </w:rPr>
              <w:t>0</w:t>
            </w:r>
            <w:r w:rsidRPr="00B070EF">
              <w:rPr>
                <w:rFonts w:ascii="Arial" w:eastAsia="Arial" w:hAnsi="Arial" w:cs="Arial"/>
                <w:b/>
                <w:sz w:val="24"/>
                <w:szCs w:val="24"/>
              </w:rPr>
              <w:t xml:space="preserve"> </w:t>
            </w:r>
          </w:p>
        </w:tc>
      </w:tr>
      <w:tr w:rsidR="006A1FDE">
        <w:trPr>
          <w:trHeight w:val="288"/>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25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BOARD OF DIRECTORS – COMPOSITION</w:t>
            </w:r>
            <w:r w:rsidRPr="00B070EF">
              <w:rPr>
                <w:rFonts w:ascii="Arial" w:eastAsia="Arial" w:hAnsi="Arial" w:cs="Arial"/>
                <w:b/>
                <w:i/>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right="64"/>
              <w:jc w:val="center"/>
              <w:rPr>
                <w:rFonts w:ascii="Arial" w:hAnsi="Arial" w:cs="Arial"/>
                <w:sz w:val="24"/>
                <w:szCs w:val="24"/>
              </w:rPr>
            </w:pPr>
            <w:r w:rsidRPr="00B070EF">
              <w:rPr>
                <w:rFonts w:ascii="Arial" w:eastAsia="Arial" w:hAnsi="Arial" w:cs="Arial"/>
                <w:b/>
                <w:sz w:val="24"/>
                <w:szCs w:val="24"/>
              </w:rPr>
              <w:t>1</w:t>
            </w:r>
            <w:r w:rsidR="00B070EF">
              <w:rPr>
                <w:rFonts w:ascii="Arial" w:eastAsia="Arial" w:hAnsi="Arial" w:cs="Arial"/>
                <w:b/>
                <w:sz w:val="24"/>
                <w:szCs w:val="24"/>
              </w:rPr>
              <w:t>0</w:t>
            </w:r>
            <w:r w:rsidRPr="00B070EF">
              <w:rPr>
                <w:rFonts w:ascii="Arial" w:eastAsia="Arial" w:hAnsi="Arial" w:cs="Arial"/>
                <w:b/>
                <w:sz w:val="24"/>
                <w:szCs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26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 xml:space="preserve">BOARD OF DIRECTORS – GENERAL DUTY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right="64"/>
              <w:jc w:val="center"/>
              <w:rPr>
                <w:rFonts w:ascii="Arial" w:hAnsi="Arial" w:cs="Arial"/>
                <w:sz w:val="24"/>
                <w:szCs w:val="24"/>
              </w:rPr>
            </w:pPr>
            <w:r w:rsidRPr="00B070EF">
              <w:rPr>
                <w:rFonts w:ascii="Arial" w:eastAsia="Arial" w:hAnsi="Arial" w:cs="Arial"/>
                <w:b/>
                <w:sz w:val="24"/>
                <w:szCs w:val="24"/>
              </w:rPr>
              <w:t>1</w:t>
            </w:r>
            <w:r w:rsidR="00B070EF">
              <w:rPr>
                <w:rFonts w:ascii="Arial" w:eastAsia="Arial" w:hAnsi="Arial" w:cs="Arial"/>
                <w:b/>
                <w:sz w:val="24"/>
                <w:szCs w:val="24"/>
              </w:rPr>
              <w:t>0</w:t>
            </w:r>
            <w:r w:rsidRPr="00B070EF">
              <w:rPr>
                <w:rFonts w:ascii="Arial" w:eastAsia="Arial" w:hAnsi="Arial" w:cs="Arial"/>
                <w:b/>
                <w:sz w:val="24"/>
                <w:szCs w:val="24"/>
              </w:rPr>
              <w:t xml:space="preserve"> </w:t>
            </w:r>
          </w:p>
        </w:tc>
      </w:tr>
      <w:tr w:rsidR="006A1FDE">
        <w:trPr>
          <w:trHeight w:val="562"/>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27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 xml:space="preserve">BOARD OF DIRECTORS – QUALIFICATION FOR APPOINTMENT AS NON-EXECUTIVE DIRECTOR  </w:t>
            </w:r>
            <w:r w:rsidRPr="00B070EF">
              <w:rPr>
                <w:rFonts w:ascii="Arial" w:eastAsia="Arial" w:hAnsi="Arial" w:cs="Arial"/>
                <w:b/>
                <w:i/>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right="64"/>
              <w:jc w:val="center"/>
              <w:rPr>
                <w:rFonts w:ascii="Arial" w:hAnsi="Arial" w:cs="Arial"/>
                <w:sz w:val="24"/>
                <w:szCs w:val="24"/>
              </w:rPr>
            </w:pPr>
            <w:r w:rsidRPr="00B070EF">
              <w:rPr>
                <w:rFonts w:ascii="Arial" w:eastAsia="Arial" w:hAnsi="Arial" w:cs="Arial"/>
                <w:b/>
                <w:sz w:val="24"/>
                <w:szCs w:val="24"/>
              </w:rPr>
              <w:t>1</w:t>
            </w:r>
            <w:r w:rsidR="00B070EF">
              <w:rPr>
                <w:rFonts w:ascii="Arial" w:eastAsia="Arial" w:hAnsi="Arial" w:cs="Arial"/>
                <w:b/>
                <w:sz w:val="24"/>
                <w:szCs w:val="24"/>
              </w:rPr>
              <w:t>1</w:t>
            </w:r>
            <w:r w:rsidRPr="00B070EF">
              <w:rPr>
                <w:rFonts w:ascii="Arial" w:eastAsia="Arial" w:hAnsi="Arial" w:cs="Arial"/>
                <w:b/>
                <w:sz w:val="24"/>
                <w:szCs w:val="24"/>
              </w:rPr>
              <w:t xml:space="preserve"> </w:t>
            </w:r>
          </w:p>
        </w:tc>
      </w:tr>
      <w:tr w:rsidR="006A1FDE">
        <w:trPr>
          <w:trHeight w:val="562"/>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28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spacing w:after="32"/>
              <w:ind w:left="1"/>
              <w:rPr>
                <w:rFonts w:ascii="Arial" w:hAnsi="Arial" w:cs="Arial"/>
                <w:sz w:val="24"/>
                <w:szCs w:val="24"/>
              </w:rPr>
            </w:pPr>
            <w:r w:rsidRPr="00B070EF">
              <w:rPr>
                <w:rFonts w:ascii="Arial" w:eastAsia="Arial" w:hAnsi="Arial" w:cs="Arial"/>
                <w:b/>
                <w:sz w:val="24"/>
                <w:szCs w:val="24"/>
              </w:rPr>
              <w:t xml:space="preserve">BOARD OF DIRECTORS – APPOINTMENT AND REMOVAL OF </w:t>
            </w:r>
          </w:p>
          <w:p w:rsidR="006A1FDE" w:rsidRPr="00B070EF" w:rsidRDefault="00AA22A9">
            <w:pPr>
              <w:tabs>
                <w:tab w:val="center" w:pos="5762"/>
              </w:tabs>
              <w:rPr>
                <w:rFonts w:ascii="Arial" w:hAnsi="Arial" w:cs="Arial"/>
                <w:sz w:val="24"/>
                <w:szCs w:val="24"/>
              </w:rPr>
            </w:pPr>
            <w:r w:rsidRPr="00B070EF">
              <w:rPr>
                <w:rFonts w:ascii="Arial" w:eastAsia="Arial" w:hAnsi="Arial" w:cs="Arial"/>
                <w:b/>
                <w:sz w:val="24"/>
                <w:szCs w:val="24"/>
              </w:rPr>
              <w:t>CHAIR</w:t>
            </w:r>
            <w:r w:rsidR="00FC166C" w:rsidRPr="00B070EF">
              <w:rPr>
                <w:rFonts w:ascii="Arial" w:eastAsia="Arial" w:hAnsi="Arial" w:cs="Arial"/>
                <w:b/>
                <w:sz w:val="24"/>
                <w:szCs w:val="24"/>
              </w:rPr>
              <w:t xml:space="preserve"> AND OTHER NON-EXECUTIVE DIRECTORS</w:t>
            </w:r>
            <w:r w:rsidR="00FC166C" w:rsidRPr="00B070EF">
              <w:rPr>
                <w:rFonts w:ascii="Arial" w:eastAsia="Arial" w:hAnsi="Arial" w:cs="Arial"/>
                <w:b/>
                <w:i/>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right="64"/>
              <w:jc w:val="center"/>
              <w:rPr>
                <w:rFonts w:ascii="Arial" w:hAnsi="Arial" w:cs="Arial"/>
                <w:sz w:val="24"/>
                <w:szCs w:val="24"/>
              </w:rPr>
            </w:pPr>
            <w:r w:rsidRPr="00B070EF">
              <w:rPr>
                <w:rFonts w:ascii="Arial" w:eastAsia="Arial" w:hAnsi="Arial" w:cs="Arial"/>
                <w:b/>
                <w:sz w:val="24"/>
                <w:szCs w:val="24"/>
              </w:rPr>
              <w:t>1</w:t>
            </w:r>
            <w:r w:rsidR="00B070EF">
              <w:rPr>
                <w:rFonts w:ascii="Arial" w:eastAsia="Arial" w:hAnsi="Arial" w:cs="Arial"/>
                <w:b/>
                <w:sz w:val="24"/>
                <w:szCs w:val="24"/>
              </w:rPr>
              <w:t>1</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29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NOT USED.</w:t>
            </w:r>
            <w:r w:rsidRPr="00B070EF">
              <w:rPr>
                <w:rFonts w:ascii="Arial" w:eastAsia="Arial" w:hAnsi="Arial" w:cs="Arial"/>
                <w:b/>
                <w:i/>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right="64"/>
              <w:jc w:val="center"/>
              <w:rPr>
                <w:rFonts w:ascii="Arial" w:hAnsi="Arial" w:cs="Arial"/>
                <w:sz w:val="24"/>
                <w:szCs w:val="24"/>
              </w:rPr>
            </w:pPr>
            <w:r w:rsidRPr="00B070EF">
              <w:rPr>
                <w:rFonts w:ascii="Arial" w:eastAsia="Arial" w:hAnsi="Arial" w:cs="Arial"/>
                <w:b/>
                <w:sz w:val="24"/>
                <w:szCs w:val="24"/>
              </w:rPr>
              <w:t>1</w:t>
            </w:r>
            <w:r w:rsidR="00B070EF">
              <w:rPr>
                <w:rFonts w:ascii="Arial" w:eastAsia="Arial" w:hAnsi="Arial" w:cs="Arial"/>
                <w:b/>
                <w:sz w:val="24"/>
                <w:szCs w:val="24"/>
              </w:rPr>
              <w:t>1</w:t>
            </w:r>
            <w:r w:rsidRPr="00B070EF">
              <w:rPr>
                <w:rFonts w:ascii="Arial" w:eastAsia="Arial" w:hAnsi="Arial" w:cs="Arial"/>
                <w:b/>
                <w:sz w:val="24"/>
                <w:szCs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30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 xml:space="preserve">BOARD OF DIRECTORS – APPOINTMENT OF DEPUTY </w:t>
            </w:r>
            <w:r w:rsidR="00AA22A9" w:rsidRPr="00B070EF">
              <w:rPr>
                <w:rFonts w:ascii="Arial" w:eastAsia="Arial" w:hAnsi="Arial" w:cs="Arial"/>
                <w:b/>
                <w:sz w:val="24"/>
                <w:szCs w:val="24"/>
              </w:rPr>
              <w:t>CHAIR</w:t>
            </w:r>
            <w:r w:rsidRPr="00B070EF">
              <w:rPr>
                <w:rFonts w:ascii="Arial" w:eastAsia="Arial" w:hAnsi="Arial" w:cs="Arial"/>
                <w:b/>
                <w:i/>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right="64"/>
              <w:jc w:val="center"/>
              <w:rPr>
                <w:rFonts w:ascii="Arial" w:hAnsi="Arial" w:cs="Arial"/>
                <w:sz w:val="24"/>
                <w:szCs w:val="24"/>
              </w:rPr>
            </w:pPr>
            <w:r w:rsidRPr="00B070EF">
              <w:rPr>
                <w:rFonts w:ascii="Arial" w:eastAsia="Arial" w:hAnsi="Arial" w:cs="Arial"/>
                <w:b/>
                <w:sz w:val="24"/>
                <w:szCs w:val="24"/>
              </w:rPr>
              <w:t>1</w:t>
            </w:r>
            <w:r w:rsidR="00B070EF">
              <w:rPr>
                <w:rFonts w:ascii="Arial" w:eastAsia="Arial" w:hAnsi="Arial" w:cs="Arial"/>
                <w:b/>
                <w:sz w:val="24"/>
                <w:szCs w:val="24"/>
              </w:rPr>
              <w:t>1</w:t>
            </w:r>
            <w:r w:rsidRPr="00B070EF">
              <w:rPr>
                <w:rFonts w:ascii="Arial" w:eastAsia="Arial" w:hAnsi="Arial" w:cs="Arial"/>
                <w:b/>
                <w:sz w:val="24"/>
                <w:szCs w:val="24"/>
              </w:rPr>
              <w:t xml:space="preserve"> </w:t>
            </w:r>
          </w:p>
        </w:tc>
      </w:tr>
      <w:tr w:rsidR="006A1FDE">
        <w:trPr>
          <w:trHeight w:val="288"/>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lastRenderedPageBreak/>
              <w:t xml:space="preserve">31 </w:t>
            </w:r>
          </w:p>
        </w:tc>
        <w:tc>
          <w:tcPr>
            <w:tcW w:w="6557"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left="1"/>
              <w:rPr>
                <w:rFonts w:ascii="Arial" w:hAnsi="Arial" w:cs="Arial"/>
                <w:sz w:val="24"/>
                <w:szCs w:val="24"/>
              </w:rPr>
            </w:pPr>
            <w:r w:rsidRPr="00B070EF">
              <w:rPr>
                <w:rFonts w:ascii="Arial" w:eastAsia="Arial" w:hAnsi="Arial" w:cs="Arial"/>
                <w:b/>
                <w:sz w:val="24"/>
                <w:szCs w:val="24"/>
              </w:rPr>
              <w:t xml:space="preserve">BOARD OF DIRECTORS – APPOINTMENT AND REMOVAL OF THE </w:t>
            </w:r>
          </w:p>
        </w:tc>
        <w:tc>
          <w:tcPr>
            <w:tcW w:w="826" w:type="dxa"/>
            <w:tcBorders>
              <w:top w:val="single" w:sz="4" w:space="0" w:color="000000"/>
              <w:left w:val="single" w:sz="4" w:space="0" w:color="000000"/>
              <w:bottom w:val="single" w:sz="4" w:space="0" w:color="000000"/>
              <w:right w:val="single" w:sz="4" w:space="0" w:color="000000"/>
            </w:tcBorders>
          </w:tcPr>
          <w:p w:rsidR="006A1FDE" w:rsidRPr="00B070EF" w:rsidRDefault="00FC166C">
            <w:pPr>
              <w:ind w:right="64"/>
              <w:jc w:val="center"/>
              <w:rPr>
                <w:rFonts w:ascii="Arial" w:hAnsi="Arial" w:cs="Arial"/>
                <w:sz w:val="24"/>
                <w:szCs w:val="24"/>
              </w:rPr>
            </w:pPr>
            <w:r w:rsidRPr="00B070EF">
              <w:rPr>
                <w:rFonts w:ascii="Arial" w:eastAsia="Arial" w:hAnsi="Arial" w:cs="Arial"/>
                <w:b/>
                <w:sz w:val="24"/>
                <w:szCs w:val="24"/>
              </w:rPr>
              <w:t>1</w:t>
            </w:r>
            <w:r w:rsidR="00B070EF">
              <w:rPr>
                <w:rFonts w:ascii="Arial" w:eastAsia="Arial" w:hAnsi="Arial" w:cs="Arial"/>
                <w:b/>
                <w:sz w:val="24"/>
                <w:szCs w:val="24"/>
              </w:rPr>
              <w:t>1</w:t>
            </w:r>
            <w:r w:rsidRPr="00B070EF">
              <w:rPr>
                <w:rFonts w:ascii="Arial" w:eastAsia="Arial" w:hAnsi="Arial" w:cs="Arial"/>
                <w:b/>
                <w:sz w:val="24"/>
                <w:szCs w:val="24"/>
              </w:rPr>
              <w:t xml:space="preserve"> </w:t>
            </w:r>
          </w:p>
        </w:tc>
      </w:tr>
    </w:tbl>
    <w:p w:rsidR="006A1FDE" w:rsidRDefault="006A1FDE">
      <w:pPr>
        <w:spacing w:after="0"/>
        <w:ind w:left="-900" w:right="694"/>
      </w:pPr>
    </w:p>
    <w:p w:rsidR="003833B8" w:rsidRDefault="003833B8">
      <w:pPr>
        <w:spacing w:after="0"/>
        <w:ind w:left="-900" w:right="694"/>
      </w:pPr>
    </w:p>
    <w:p w:rsidR="003833B8" w:rsidRDefault="003833B8">
      <w:pPr>
        <w:spacing w:after="0"/>
        <w:ind w:left="-900" w:right="694"/>
      </w:pPr>
    </w:p>
    <w:p w:rsidR="003833B8" w:rsidRDefault="003833B8">
      <w:pPr>
        <w:spacing w:after="0"/>
        <w:ind w:left="-900" w:right="694"/>
      </w:pPr>
    </w:p>
    <w:p w:rsidR="003833B8" w:rsidRDefault="003833B8">
      <w:pPr>
        <w:spacing w:after="0"/>
        <w:ind w:left="-900" w:right="694"/>
      </w:pPr>
    </w:p>
    <w:tbl>
      <w:tblPr>
        <w:tblStyle w:val="TableGrid"/>
        <w:tblW w:w="8855" w:type="dxa"/>
        <w:tblInd w:w="794" w:type="dxa"/>
        <w:tblCellMar>
          <w:top w:w="12" w:type="dxa"/>
          <w:left w:w="107" w:type="dxa"/>
          <w:right w:w="41" w:type="dxa"/>
        </w:tblCellMar>
        <w:tblLook w:val="04A0" w:firstRow="1" w:lastRow="0" w:firstColumn="1" w:lastColumn="0" w:noHBand="0" w:noVBand="1"/>
      </w:tblPr>
      <w:tblGrid>
        <w:gridCol w:w="1472"/>
        <w:gridCol w:w="6557"/>
        <w:gridCol w:w="826"/>
      </w:tblGrid>
      <w:tr w:rsidR="006A1FDE">
        <w:trPr>
          <w:trHeight w:val="564"/>
        </w:trPr>
        <w:tc>
          <w:tcPr>
            <w:tcW w:w="1472" w:type="dxa"/>
            <w:tcBorders>
              <w:top w:val="single" w:sz="4" w:space="0" w:color="000000"/>
              <w:left w:val="single" w:sz="4" w:space="0" w:color="000000"/>
              <w:bottom w:val="single" w:sz="4" w:space="0" w:color="000000"/>
              <w:right w:val="single" w:sz="4" w:space="0" w:color="000000"/>
            </w:tcBorders>
            <w:shd w:val="clear" w:color="auto" w:fill="D9D9D9"/>
          </w:tcPr>
          <w:p w:rsidR="006A1FDE" w:rsidRDefault="00FC166C">
            <w:pPr>
              <w:jc w:val="both"/>
            </w:pPr>
            <w:r>
              <w:rPr>
                <w:rFonts w:ascii="Arial" w:eastAsia="Arial" w:hAnsi="Arial" w:cs="Arial"/>
                <w:b/>
                <w:sz w:val="24"/>
              </w:rPr>
              <w:t>P</w:t>
            </w:r>
            <w:r>
              <w:rPr>
                <w:rFonts w:ascii="Arial" w:eastAsia="Arial" w:hAnsi="Arial" w:cs="Arial"/>
                <w:b/>
                <w:sz w:val="19"/>
              </w:rPr>
              <w:t>ARAGRAPH</w:t>
            </w:r>
            <w:r>
              <w:rPr>
                <w:rFonts w:ascii="Arial" w:eastAsia="Arial" w:hAnsi="Arial" w:cs="Arial"/>
                <w:b/>
                <w:sz w:val="24"/>
              </w:rPr>
              <w:t xml:space="preserve"> </w:t>
            </w:r>
          </w:p>
        </w:tc>
        <w:tc>
          <w:tcPr>
            <w:tcW w:w="6557" w:type="dxa"/>
            <w:tcBorders>
              <w:top w:val="single" w:sz="4" w:space="0" w:color="000000"/>
              <w:left w:val="single" w:sz="4" w:space="0" w:color="000000"/>
              <w:bottom w:val="single" w:sz="4" w:space="0" w:color="000000"/>
              <w:right w:val="single" w:sz="4" w:space="0" w:color="000000"/>
            </w:tcBorders>
            <w:shd w:val="clear" w:color="auto" w:fill="D9D9D9"/>
          </w:tcPr>
          <w:p w:rsidR="006A1FDE" w:rsidRDefault="00FC166C">
            <w:pPr>
              <w:ind w:left="1"/>
            </w:pPr>
            <w:r>
              <w:rPr>
                <w:rFonts w:ascii="Arial" w:eastAsia="Arial" w:hAnsi="Arial" w:cs="Arial"/>
                <w:b/>
                <w:i/>
                <w:color w:val="008000"/>
                <w:sz w:val="24"/>
              </w:rPr>
              <w:t xml:space="preserve"> </w:t>
            </w:r>
          </w:p>
        </w:tc>
        <w:tc>
          <w:tcPr>
            <w:tcW w:w="826" w:type="dxa"/>
            <w:tcBorders>
              <w:top w:val="single" w:sz="4" w:space="0" w:color="000000"/>
              <w:left w:val="single" w:sz="4" w:space="0" w:color="000000"/>
              <w:bottom w:val="single" w:sz="4" w:space="0" w:color="000000"/>
              <w:right w:val="single" w:sz="4" w:space="0" w:color="000000"/>
            </w:tcBorders>
            <w:shd w:val="clear" w:color="auto" w:fill="D9D9D9"/>
          </w:tcPr>
          <w:p w:rsidR="006A1FDE" w:rsidRDefault="00FC166C">
            <w:pPr>
              <w:ind w:left="19"/>
              <w:jc w:val="both"/>
            </w:pPr>
            <w:r>
              <w:rPr>
                <w:rFonts w:ascii="Arial" w:eastAsia="Arial" w:hAnsi="Arial" w:cs="Arial"/>
                <w:b/>
                <w:sz w:val="24"/>
              </w:rPr>
              <w:t>P</w:t>
            </w:r>
            <w:r>
              <w:rPr>
                <w:rFonts w:ascii="Arial" w:eastAsia="Arial" w:hAnsi="Arial" w:cs="Arial"/>
                <w:b/>
                <w:sz w:val="19"/>
              </w:rPr>
              <w:t>AGE</w:t>
            </w:r>
            <w:r>
              <w:rPr>
                <w:rFonts w:ascii="Arial" w:eastAsia="Arial" w:hAnsi="Arial" w:cs="Arial"/>
                <w:b/>
                <w:sz w:val="24"/>
              </w:rPr>
              <w:t xml:space="preserve"> </w:t>
            </w:r>
          </w:p>
        </w:tc>
      </w:tr>
      <w:tr w:rsidR="006A1FDE">
        <w:trPr>
          <w:trHeight w:val="287"/>
        </w:trPr>
        <w:tc>
          <w:tcPr>
            <w:tcW w:w="1472" w:type="dxa"/>
            <w:tcBorders>
              <w:top w:val="single" w:sz="4" w:space="0" w:color="000000"/>
              <w:left w:val="single" w:sz="4" w:space="0" w:color="000000"/>
              <w:bottom w:val="single" w:sz="4" w:space="0" w:color="000000"/>
              <w:right w:val="single" w:sz="4" w:space="0" w:color="000000"/>
            </w:tcBorders>
          </w:tcPr>
          <w:p w:rsidR="006A1FDE" w:rsidRDefault="006A1FDE"/>
        </w:tc>
        <w:tc>
          <w:tcPr>
            <w:tcW w:w="6557" w:type="dxa"/>
            <w:tcBorders>
              <w:top w:val="single" w:sz="4" w:space="0" w:color="000000"/>
              <w:left w:val="single" w:sz="4" w:space="0" w:color="000000"/>
              <w:bottom w:val="single" w:sz="4" w:space="0" w:color="000000"/>
              <w:right w:val="single" w:sz="4" w:space="0" w:color="000000"/>
            </w:tcBorders>
          </w:tcPr>
          <w:p w:rsidR="006A1FDE" w:rsidRDefault="00FC166C">
            <w:pPr>
              <w:ind w:left="1"/>
            </w:pPr>
            <w:r>
              <w:rPr>
                <w:rFonts w:ascii="Arial" w:eastAsia="Arial" w:hAnsi="Arial" w:cs="Arial"/>
                <w:b/>
                <w:sz w:val="24"/>
              </w:rPr>
              <w:t>C</w:t>
            </w:r>
            <w:r>
              <w:rPr>
                <w:rFonts w:ascii="Arial" w:eastAsia="Arial" w:hAnsi="Arial" w:cs="Arial"/>
                <w:b/>
                <w:sz w:val="19"/>
              </w:rPr>
              <w:t xml:space="preserve">HIEF </w:t>
            </w:r>
            <w:r>
              <w:rPr>
                <w:rFonts w:ascii="Arial" w:eastAsia="Arial" w:hAnsi="Arial" w:cs="Arial"/>
                <w:b/>
                <w:sz w:val="24"/>
              </w:rPr>
              <w:t>E</w:t>
            </w:r>
            <w:r>
              <w:rPr>
                <w:rFonts w:ascii="Arial" w:eastAsia="Arial" w:hAnsi="Arial" w:cs="Arial"/>
                <w:b/>
                <w:sz w:val="19"/>
              </w:rPr>
              <w:t>XECUTIVE AND OTHER EXECUTIVE DIRECTORS</w:t>
            </w:r>
            <w:r>
              <w:rPr>
                <w:rFonts w:ascii="Arial" w:eastAsia="Arial" w:hAnsi="Arial" w:cs="Arial"/>
                <w:b/>
                <w:i/>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Default="006A1FDE"/>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32 </w:t>
            </w:r>
          </w:p>
        </w:tc>
        <w:tc>
          <w:tcPr>
            <w:tcW w:w="6557" w:type="dxa"/>
            <w:tcBorders>
              <w:top w:val="single" w:sz="4" w:space="0" w:color="000000"/>
              <w:left w:val="single" w:sz="4" w:space="0" w:color="000000"/>
              <w:bottom w:val="single" w:sz="4" w:space="0" w:color="000000"/>
              <w:right w:val="single" w:sz="4" w:space="0" w:color="000000"/>
            </w:tcBorders>
          </w:tcPr>
          <w:p w:rsidR="006A1FDE" w:rsidRDefault="00FC166C">
            <w:pPr>
              <w:ind w:left="1"/>
            </w:pPr>
            <w:r>
              <w:rPr>
                <w:rFonts w:ascii="Arial" w:eastAsia="Arial" w:hAnsi="Arial" w:cs="Arial"/>
                <w:b/>
                <w:sz w:val="24"/>
              </w:rPr>
              <w:t>N</w:t>
            </w:r>
            <w:r>
              <w:rPr>
                <w:rFonts w:ascii="Arial" w:eastAsia="Arial" w:hAnsi="Arial" w:cs="Arial"/>
                <w:b/>
                <w:sz w:val="19"/>
              </w:rPr>
              <w:t>OT USED</w:t>
            </w:r>
            <w:r>
              <w:rPr>
                <w:rFonts w:ascii="Arial" w:eastAsia="Arial" w:hAnsi="Arial" w:cs="Arial"/>
                <w:b/>
                <w:i/>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Default="00FC166C">
            <w:pPr>
              <w:ind w:right="64"/>
              <w:jc w:val="center"/>
            </w:pPr>
            <w:r>
              <w:rPr>
                <w:rFonts w:ascii="Arial" w:eastAsia="Arial" w:hAnsi="Arial" w:cs="Arial"/>
                <w:b/>
                <w:sz w:val="24"/>
              </w:rPr>
              <w:t>1</w:t>
            </w:r>
            <w:r w:rsidR="00B070EF">
              <w:rPr>
                <w:rFonts w:ascii="Arial" w:eastAsia="Arial" w:hAnsi="Arial" w:cs="Arial"/>
                <w:b/>
                <w:sz w:val="24"/>
              </w:rPr>
              <w:t>2</w:t>
            </w:r>
            <w:r>
              <w:rPr>
                <w:rFonts w:ascii="Arial" w:eastAsia="Arial" w:hAnsi="Arial" w:cs="Arial"/>
                <w:b/>
                <w:sz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33 </w:t>
            </w:r>
          </w:p>
        </w:tc>
        <w:tc>
          <w:tcPr>
            <w:tcW w:w="6557" w:type="dxa"/>
            <w:tcBorders>
              <w:top w:val="single" w:sz="4" w:space="0" w:color="000000"/>
              <w:left w:val="single" w:sz="4" w:space="0" w:color="000000"/>
              <w:bottom w:val="single" w:sz="4" w:space="0" w:color="000000"/>
              <w:right w:val="single" w:sz="4" w:space="0" w:color="000000"/>
            </w:tcBorders>
          </w:tcPr>
          <w:p w:rsidR="006A1FDE" w:rsidRDefault="00FC166C">
            <w:pPr>
              <w:ind w:left="1"/>
            </w:pPr>
            <w:r>
              <w:rPr>
                <w:rFonts w:ascii="Arial" w:eastAsia="Arial" w:hAnsi="Arial" w:cs="Arial"/>
                <w:b/>
                <w:sz w:val="24"/>
              </w:rPr>
              <w:t>B</w:t>
            </w:r>
            <w:r>
              <w:rPr>
                <w:rFonts w:ascii="Arial" w:eastAsia="Arial" w:hAnsi="Arial" w:cs="Arial"/>
                <w:b/>
                <w:sz w:val="19"/>
              </w:rPr>
              <w:t xml:space="preserve">OARD OF </w:t>
            </w:r>
            <w:r>
              <w:rPr>
                <w:rFonts w:ascii="Arial" w:eastAsia="Arial" w:hAnsi="Arial" w:cs="Arial"/>
                <w:b/>
                <w:sz w:val="24"/>
              </w:rPr>
              <w:t>D</w:t>
            </w:r>
            <w:r>
              <w:rPr>
                <w:rFonts w:ascii="Arial" w:eastAsia="Arial" w:hAnsi="Arial" w:cs="Arial"/>
                <w:b/>
                <w:sz w:val="19"/>
              </w:rPr>
              <w:t xml:space="preserve">IRECTORS </w:t>
            </w:r>
            <w:r>
              <w:rPr>
                <w:rFonts w:ascii="Arial" w:eastAsia="Arial" w:hAnsi="Arial" w:cs="Arial"/>
                <w:b/>
                <w:sz w:val="24"/>
              </w:rPr>
              <w:t>–</w:t>
            </w:r>
            <w:r>
              <w:rPr>
                <w:rFonts w:ascii="Arial" w:eastAsia="Arial" w:hAnsi="Arial" w:cs="Arial"/>
                <w:b/>
                <w:sz w:val="19"/>
              </w:rPr>
              <w:t xml:space="preserve"> DISQUALIFICATION</w:t>
            </w:r>
            <w:r>
              <w:rPr>
                <w:rFonts w:ascii="Arial" w:eastAsia="Arial" w:hAnsi="Arial" w:cs="Arial"/>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Default="00FC166C">
            <w:pPr>
              <w:ind w:right="64"/>
              <w:jc w:val="center"/>
            </w:pPr>
            <w:r>
              <w:rPr>
                <w:rFonts w:ascii="Arial" w:eastAsia="Arial" w:hAnsi="Arial" w:cs="Arial"/>
                <w:b/>
                <w:sz w:val="24"/>
              </w:rPr>
              <w:t>1</w:t>
            </w:r>
            <w:r w:rsidR="00B070EF">
              <w:rPr>
                <w:rFonts w:ascii="Arial" w:eastAsia="Arial" w:hAnsi="Arial" w:cs="Arial"/>
                <w:b/>
                <w:sz w:val="24"/>
              </w:rPr>
              <w:t>2</w:t>
            </w:r>
            <w:r>
              <w:rPr>
                <w:rFonts w:ascii="Arial" w:eastAsia="Arial" w:hAnsi="Arial" w:cs="Arial"/>
                <w:b/>
                <w:sz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34 </w:t>
            </w:r>
          </w:p>
        </w:tc>
        <w:tc>
          <w:tcPr>
            <w:tcW w:w="6557" w:type="dxa"/>
            <w:tcBorders>
              <w:top w:val="single" w:sz="4" w:space="0" w:color="000000"/>
              <w:left w:val="single" w:sz="4" w:space="0" w:color="000000"/>
              <w:bottom w:val="single" w:sz="4" w:space="0" w:color="000000"/>
              <w:right w:val="single" w:sz="4" w:space="0" w:color="000000"/>
            </w:tcBorders>
          </w:tcPr>
          <w:p w:rsidR="006A1FDE" w:rsidRDefault="00FC166C">
            <w:pPr>
              <w:ind w:left="1"/>
            </w:pPr>
            <w:r>
              <w:rPr>
                <w:rFonts w:ascii="Arial" w:eastAsia="Arial" w:hAnsi="Arial" w:cs="Arial"/>
                <w:b/>
                <w:sz w:val="24"/>
              </w:rPr>
              <w:t>B</w:t>
            </w:r>
            <w:r>
              <w:rPr>
                <w:rFonts w:ascii="Arial" w:eastAsia="Arial" w:hAnsi="Arial" w:cs="Arial"/>
                <w:b/>
                <w:sz w:val="19"/>
              </w:rPr>
              <w:t xml:space="preserve">OARD OF </w:t>
            </w:r>
            <w:r>
              <w:rPr>
                <w:rFonts w:ascii="Arial" w:eastAsia="Arial" w:hAnsi="Arial" w:cs="Arial"/>
                <w:b/>
                <w:sz w:val="24"/>
              </w:rPr>
              <w:t>D</w:t>
            </w:r>
            <w:r>
              <w:rPr>
                <w:rFonts w:ascii="Arial" w:eastAsia="Arial" w:hAnsi="Arial" w:cs="Arial"/>
                <w:b/>
                <w:sz w:val="19"/>
              </w:rPr>
              <w:t xml:space="preserve">IRECTOR </w:t>
            </w:r>
            <w:r>
              <w:rPr>
                <w:rFonts w:ascii="Arial" w:eastAsia="Arial" w:hAnsi="Arial" w:cs="Arial"/>
                <w:b/>
                <w:sz w:val="24"/>
              </w:rPr>
              <w:t>M</w:t>
            </w:r>
            <w:r>
              <w:rPr>
                <w:rFonts w:ascii="Arial" w:eastAsia="Arial" w:hAnsi="Arial" w:cs="Arial"/>
                <w:b/>
                <w:sz w:val="19"/>
              </w:rPr>
              <w:t>EETINGS</w:t>
            </w:r>
            <w:r>
              <w:rPr>
                <w:rFonts w:ascii="Arial" w:eastAsia="Arial" w:hAnsi="Arial" w:cs="Arial"/>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Default="00FC166C">
            <w:pPr>
              <w:ind w:right="64"/>
              <w:jc w:val="center"/>
            </w:pPr>
            <w:r>
              <w:rPr>
                <w:rFonts w:ascii="Arial" w:eastAsia="Arial" w:hAnsi="Arial" w:cs="Arial"/>
                <w:b/>
                <w:sz w:val="24"/>
              </w:rPr>
              <w:t>1</w:t>
            </w:r>
            <w:r w:rsidR="00B070EF">
              <w:rPr>
                <w:rFonts w:ascii="Arial" w:eastAsia="Arial" w:hAnsi="Arial" w:cs="Arial"/>
                <w:b/>
                <w:sz w:val="24"/>
              </w:rPr>
              <w:t>2</w:t>
            </w:r>
            <w:r>
              <w:rPr>
                <w:rFonts w:ascii="Arial" w:eastAsia="Arial" w:hAnsi="Arial" w:cs="Arial"/>
                <w:b/>
                <w:sz w:val="24"/>
              </w:rPr>
              <w:t xml:space="preserve"> </w:t>
            </w:r>
          </w:p>
        </w:tc>
      </w:tr>
      <w:tr w:rsidR="006A1FDE">
        <w:trPr>
          <w:trHeight w:val="288"/>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35 </w:t>
            </w:r>
          </w:p>
        </w:tc>
        <w:tc>
          <w:tcPr>
            <w:tcW w:w="6557" w:type="dxa"/>
            <w:tcBorders>
              <w:top w:val="single" w:sz="4" w:space="0" w:color="000000"/>
              <w:left w:val="single" w:sz="4" w:space="0" w:color="000000"/>
              <w:bottom w:val="single" w:sz="4" w:space="0" w:color="000000"/>
              <w:right w:val="single" w:sz="4" w:space="0" w:color="000000"/>
            </w:tcBorders>
          </w:tcPr>
          <w:p w:rsidR="006A1FDE" w:rsidRDefault="00FC166C">
            <w:pPr>
              <w:ind w:left="1"/>
            </w:pPr>
            <w:r>
              <w:rPr>
                <w:rFonts w:ascii="Arial" w:eastAsia="Arial" w:hAnsi="Arial" w:cs="Arial"/>
                <w:b/>
                <w:sz w:val="24"/>
              </w:rPr>
              <w:t>B</w:t>
            </w:r>
            <w:r>
              <w:rPr>
                <w:rFonts w:ascii="Arial" w:eastAsia="Arial" w:hAnsi="Arial" w:cs="Arial"/>
                <w:b/>
                <w:sz w:val="19"/>
              </w:rPr>
              <w:t xml:space="preserve">OARD OF </w:t>
            </w:r>
            <w:r>
              <w:rPr>
                <w:rFonts w:ascii="Arial" w:eastAsia="Arial" w:hAnsi="Arial" w:cs="Arial"/>
                <w:b/>
                <w:sz w:val="24"/>
              </w:rPr>
              <w:t>D</w:t>
            </w:r>
            <w:r>
              <w:rPr>
                <w:rFonts w:ascii="Arial" w:eastAsia="Arial" w:hAnsi="Arial" w:cs="Arial"/>
                <w:b/>
                <w:sz w:val="19"/>
              </w:rPr>
              <w:t xml:space="preserve">IRECTORS </w:t>
            </w:r>
            <w:r>
              <w:rPr>
                <w:rFonts w:ascii="Arial" w:eastAsia="Arial" w:hAnsi="Arial" w:cs="Arial"/>
                <w:b/>
                <w:sz w:val="24"/>
              </w:rPr>
              <w:t>–</w:t>
            </w:r>
            <w:r>
              <w:rPr>
                <w:rFonts w:ascii="Arial" w:eastAsia="Arial" w:hAnsi="Arial" w:cs="Arial"/>
                <w:b/>
                <w:sz w:val="19"/>
              </w:rPr>
              <w:t xml:space="preserve"> STANDING ORDERS</w:t>
            </w:r>
            <w:r>
              <w:rPr>
                <w:rFonts w:ascii="Arial" w:eastAsia="Arial" w:hAnsi="Arial" w:cs="Arial"/>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Default="00FC166C">
            <w:pPr>
              <w:ind w:right="64"/>
              <w:jc w:val="center"/>
            </w:pPr>
            <w:r>
              <w:rPr>
                <w:rFonts w:ascii="Arial" w:eastAsia="Arial" w:hAnsi="Arial" w:cs="Arial"/>
                <w:b/>
                <w:sz w:val="24"/>
              </w:rPr>
              <w:t>1</w:t>
            </w:r>
            <w:r w:rsidR="00B070EF">
              <w:rPr>
                <w:rFonts w:ascii="Arial" w:eastAsia="Arial" w:hAnsi="Arial" w:cs="Arial"/>
                <w:b/>
                <w:sz w:val="24"/>
              </w:rPr>
              <w:t>2</w:t>
            </w:r>
            <w:r>
              <w:rPr>
                <w:rFonts w:ascii="Arial" w:eastAsia="Arial" w:hAnsi="Arial" w:cs="Arial"/>
                <w:b/>
                <w:sz w:val="24"/>
              </w:rPr>
              <w:t xml:space="preserve"> </w:t>
            </w:r>
          </w:p>
        </w:tc>
      </w:tr>
      <w:tr w:rsidR="006A1FDE">
        <w:trPr>
          <w:trHeight w:val="562"/>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36 </w:t>
            </w:r>
          </w:p>
        </w:tc>
        <w:tc>
          <w:tcPr>
            <w:tcW w:w="6557" w:type="dxa"/>
            <w:tcBorders>
              <w:top w:val="single" w:sz="4" w:space="0" w:color="000000"/>
              <w:left w:val="single" w:sz="4" w:space="0" w:color="000000"/>
              <w:bottom w:val="single" w:sz="4" w:space="0" w:color="000000"/>
              <w:right w:val="single" w:sz="4" w:space="0" w:color="000000"/>
            </w:tcBorders>
          </w:tcPr>
          <w:p w:rsidR="006A1FDE" w:rsidRDefault="00FC166C">
            <w:pPr>
              <w:ind w:left="1" w:right="31"/>
            </w:pPr>
            <w:r>
              <w:rPr>
                <w:rFonts w:ascii="Arial" w:eastAsia="Arial" w:hAnsi="Arial" w:cs="Arial"/>
                <w:b/>
                <w:sz w:val="24"/>
              </w:rPr>
              <w:t>B</w:t>
            </w:r>
            <w:r>
              <w:rPr>
                <w:rFonts w:ascii="Arial" w:eastAsia="Arial" w:hAnsi="Arial" w:cs="Arial"/>
                <w:b/>
                <w:sz w:val="19"/>
              </w:rPr>
              <w:t xml:space="preserve">OARD OF </w:t>
            </w:r>
            <w:r>
              <w:rPr>
                <w:rFonts w:ascii="Arial" w:eastAsia="Arial" w:hAnsi="Arial" w:cs="Arial"/>
                <w:b/>
                <w:sz w:val="24"/>
              </w:rPr>
              <w:t>D</w:t>
            </w:r>
            <w:r>
              <w:rPr>
                <w:rFonts w:ascii="Arial" w:eastAsia="Arial" w:hAnsi="Arial" w:cs="Arial"/>
                <w:b/>
                <w:sz w:val="19"/>
              </w:rPr>
              <w:t xml:space="preserve">IRECTORS </w:t>
            </w:r>
            <w:r>
              <w:rPr>
                <w:rFonts w:ascii="Arial" w:eastAsia="Arial" w:hAnsi="Arial" w:cs="Arial"/>
                <w:b/>
                <w:sz w:val="24"/>
              </w:rPr>
              <w:t>–</w:t>
            </w:r>
            <w:r>
              <w:rPr>
                <w:rFonts w:ascii="Arial" w:eastAsia="Arial" w:hAnsi="Arial" w:cs="Arial"/>
                <w:b/>
                <w:sz w:val="19"/>
              </w:rPr>
              <w:t xml:space="preserve"> CONFLICTS OF INTEREST OF DIRECTORS</w:t>
            </w:r>
            <w:r>
              <w:rPr>
                <w:rFonts w:ascii="Arial" w:eastAsia="Arial" w:hAnsi="Arial" w:cs="Arial"/>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Default="00FC166C">
            <w:pPr>
              <w:ind w:right="64"/>
              <w:jc w:val="center"/>
            </w:pPr>
            <w:r>
              <w:rPr>
                <w:rFonts w:ascii="Arial" w:eastAsia="Arial" w:hAnsi="Arial" w:cs="Arial"/>
                <w:b/>
                <w:sz w:val="24"/>
              </w:rPr>
              <w:t>1</w:t>
            </w:r>
            <w:r w:rsidR="00B070EF">
              <w:rPr>
                <w:rFonts w:ascii="Arial" w:eastAsia="Arial" w:hAnsi="Arial" w:cs="Arial"/>
                <w:b/>
                <w:sz w:val="24"/>
              </w:rPr>
              <w:t>2</w:t>
            </w:r>
            <w:r>
              <w:rPr>
                <w:rFonts w:ascii="Arial" w:eastAsia="Arial" w:hAnsi="Arial" w:cs="Arial"/>
                <w:b/>
                <w:sz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37 </w:t>
            </w:r>
          </w:p>
        </w:tc>
        <w:tc>
          <w:tcPr>
            <w:tcW w:w="6557" w:type="dxa"/>
            <w:tcBorders>
              <w:top w:val="single" w:sz="4" w:space="0" w:color="000000"/>
              <w:left w:val="single" w:sz="4" w:space="0" w:color="000000"/>
              <w:bottom w:val="single" w:sz="4" w:space="0" w:color="000000"/>
              <w:right w:val="single" w:sz="4" w:space="0" w:color="000000"/>
            </w:tcBorders>
          </w:tcPr>
          <w:p w:rsidR="006A1FDE" w:rsidRDefault="00FC166C">
            <w:pPr>
              <w:ind w:left="1"/>
              <w:jc w:val="both"/>
            </w:pPr>
            <w:r>
              <w:rPr>
                <w:rFonts w:ascii="Arial" w:eastAsia="Arial" w:hAnsi="Arial" w:cs="Arial"/>
                <w:b/>
                <w:sz w:val="24"/>
              </w:rPr>
              <w:t>B</w:t>
            </w:r>
            <w:r>
              <w:rPr>
                <w:rFonts w:ascii="Arial" w:eastAsia="Arial" w:hAnsi="Arial" w:cs="Arial"/>
                <w:b/>
                <w:sz w:val="19"/>
              </w:rPr>
              <w:t xml:space="preserve">OARD OF </w:t>
            </w:r>
            <w:r>
              <w:rPr>
                <w:rFonts w:ascii="Arial" w:eastAsia="Arial" w:hAnsi="Arial" w:cs="Arial"/>
                <w:b/>
                <w:sz w:val="24"/>
              </w:rPr>
              <w:t>D</w:t>
            </w:r>
            <w:r>
              <w:rPr>
                <w:rFonts w:ascii="Arial" w:eastAsia="Arial" w:hAnsi="Arial" w:cs="Arial"/>
                <w:b/>
                <w:sz w:val="19"/>
              </w:rPr>
              <w:t xml:space="preserve">IRECTORS </w:t>
            </w:r>
            <w:r>
              <w:rPr>
                <w:rFonts w:ascii="Arial" w:eastAsia="Arial" w:hAnsi="Arial" w:cs="Arial"/>
                <w:b/>
                <w:sz w:val="24"/>
              </w:rPr>
              <w:t>–</w:t>
            </w:r>
            <w:r>
              <w:rPr>
                <w:rFonts w:ascii="Arial" w:eastAsia="Arial" w:hAnsi="Arial" w:cs="Arial"/>
                <w:b/>
                <w:sz w:val="19"/>
              </w:rPr>
              <w:t xml:space="preserve"> REMUNERATION AND TERMS OF OFFICE</w:t>
            </w:r>
            <w:r>
              <w:rPr>
                <w:rFonts w:ascii="Arial" w:eastAsia="Arial" w:hAnsi="Arial" w:cs="Arial"/>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Default="00FC166C">
            <w:pPr>
              <w:ind w:right="64"/>
              <w:jc w:val="center"/>
            </w:pPr>
            <w:r>
              <w:rPr>
                <w:rFonts w:ascii="Arial" w:eastAsia="Arial" w:hAnsi="Arial" w:cs="Arial"/>
                <w:b/>
                <w:sz w:val="24"/>
              </w:rPr>
              <w:t>1</w:t>
            </w:r>
            <w:r w:rsidR="00B070EF">
              <w:rPr>
                <w:rFonts w:ascii="Arial" w:eastAsia="Arial" w:hAnsi="Arial" w:cs="Arial"/>
                <w:b/>
                <w:sz w:val="24"/>
              </w:rPr>
              <w:t>4</w:t>
            </w:r>
            <w:r>
              <w:rPr>
                <w:rFonts w:ascii="Arial" w:eastAsia="Arial" w:hAnsi="Arial" w:cs="Arial"/>
                <w:b/>
                <w:sz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38 </w:t>
            </w:r>
          </w:p>
        </w:tc>
        <w:tc>
          <w:tcPr>
            <w:tcW w:w="6557" w:type="dxa"/>
            <w:tcBorders>
              <w:top w:val="single" w:sz="4" w:space="0" w:color="000000"/>
              <w:left w:val="single" w:sz="4" w:space="0" w:color="000000"/>
              <w:bottom w:val="single" w:sz="4" w:space="0" w:color="000000"/>
              <w:right w:val="single" w:sz="4" w:space="0" w:color="000000"/>
            </w:tcBorders>
          </w:tcPr>
          <w:p w:rsidR="006A1FDE" w:rsidRDefault="00FC166C">
            <w:pPr>
              <w:ind w:left="1"/>
            </w:pPr>
            <w:r>
              <w:rPr>
                <w:rFonts w:ascii="Arial" w:eastAsia="Arial" w:hAnsi="Arial" w:cs="Arial"/>
                <w:b/>
                <w:sz w:val="24"/>
              </w:rPr>
              <w:t>R</w:t>
            </w:r>
            <w:r>
              <w:rPr>
                <w:rFonts w:ascii="Arial" w:eastAsia="Arial" w:hAnsi="Arial" w:cs="Arial"/>
                <w:b/>
                <w:sz w:val="19"/>
              </w:rPr>
              <w:t>EGISTERS</w:t>
            </w:r>
            <w:r>
              <w:rPr>
                <w:rFonts w:ascii="Arial" w:eastAsia="Arial" w:hAnsi="Arial" w:cs="Arial"/>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Default="00FC166C">
            <w:pPr>
              <w:ind w:right="64"/>
              <w:jc w:val="center"/>
            </w:pPr>
            <w:r>
              <w:rPr>
                <w:rFonts w:ascii="Arial" w:eastAsia="Arial" w:hAnsi="Arial" w:cs="Arial"/>
                <w:b/>
                <w:sz w:val="24"/>
              </w:rPr>
              <w:t>1</w:t>
            </w:r>
            <w:r w:rsidR="00B070EF">
              <w:rPr>
                <w:rFonts w:ascii="Arial" w:eastAsia="Arial" w:hAnsi="Arial" w:cs="Arial"/>
                <w:b/>
                <w:sz w:val="24"/>
              </w:rPr>
              <w:t>4</w:t>
            </w:r>
            <w:r>
              <w:rPr>
                <w:rFonts w:ascii="Arial" w:eastAsia="Arial" w:hAnsi="Arial" w:cs="Arial"/>
                <w:b/>
                <w:sz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39 </w:t>
            </w:r>
          </w:p>
        </w:tc>
        <w:tc>
          <w:tcPr>
            <w:tcW w:w="6557" w:type="dxa"/>
            <w:tcBorders>
              <w:top w:val="single" w:sz="4" w:space="0" w:color="000000"/>
              <w:left w:val="single" w:sz="4" w:space="0" w:color="000000"/>
              <w:bottom w:val="single" w:sz="4" w:space="0" w:color="000000"/>
              <w:right w:val="single" w:sz="4" w:space="0" w:color="000000"/>
            </w:tcBorders>
          </w:tcPr>
          <w:p w:rsidR="006A1FDE" w:rsidRDefault="00FC166C">
            <w:pPr>
              <w:ind w:left="1"/>
            </w:pPr>
            <w:r>
              <w:rPr>
                <w:rFonts w:ascii="Arial" w:eastAsia="Arial" w:hAnsi="Arial" w:cs="Arial"/>
                <w:b/>
                <w:sz w:val="24"/>
              </w:rPr>
              <w:t>A</w:t>
            </w:r>
            <w:r>
              <w:rPr>
                <w:rFonts w:ascii="Arial" w:eastAsia="Arial" w:hAnsi="Arial" w:cs="Arial"/>
                <w:b/>
                <w:sz w:val="19"/>
              </w:rPr>
              <w:t>DMISSION TO AND REMOVAL FROM THE REGISTERS</w:t>
            </w:r>
            <w:r>
              <w:rPr>
                <w:rFonts w:ascii="Arial" w:eastAsia="Arial" w:hAnsi="Arial" w:cs="Arial"/>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Default="00FC166C">
            <w:pPr>
              <w:ind w:right="64"/>
              <w:jc w:val="center"/>
            </w:pPr>
            <w:r>
              <w:rPr>
                <w:rFonts w:ascii="Arial" w:eastAsia="Arial" w:hAnsi="Arial" w:cs="Arial"/>
                <w:b/>
                <w:sz w:val="24"/>
              </w:rPr>
              <w:t>1</w:t>
            </w:r>
            <w:r w:rsidR="00B070EF">
              <w:rPr>
                <w:rFonts w:ascii="Arial" w:eastAsia="Arial" w:hAnsi="Arial" w:cs="Arial"/>
                <w:b/>
                <w:sz w:val="24"/>
              </w:rPr>
              <w:t>4</w:t>
            </w:r>
            <w:r>
              <w:rPr>
                <w:rFonts w:ascii="Arial" w:eastAsia="Arial" w:hAnsi="Arial" w:cs="Arial"/>
                <w:b/>
                <w:sz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40 </w:t>
            </w:r>
          </w:p>
        </w:tc>
        <w:tc>
          <w:tcPr>
            <w:tcW w:w="6557" w:type="dxa"/>
            <w:tcBorders>
              <w:top w:val="single" w:sz="4" w:space="0" w:color="000000"/>
              <w:left w:val="single" w:sz="4" w:space="0" w:color="000000"/>
              <w:bottom w:val="single" w:sz="4" w:space="0" w:color="000000"/>
              <w:right w:val="single" w:sz="4" w:space="0" w:color="000000"/>
            </w:tcBorders>
          </w:tcPr>
          <w:p w:rsidR="006A1FDE" w:rsidRDefault="00FC166C">
            <w:pPr>
              <w:ind w:left="1"/>
            </w:pPr>
            <w:r>
              <w:rPr>
                <w:rFonts w:ascii="Arial" w:eastAsia="Arial" w:hAnsi="Arial" w:cs="Arial"/>
                <w:b/>
                <w:sz w:val="24"/>
              </w:rPr>
              <w:t>R</w:t>
            </w:r>
            <w:r>
              <w:rPr>
                <w:rFonts w:ascii="Arial" w:eastAsia="Arial" w:hAnsi="Arial" w:cs="Arial"/>
                <w:b/>
                <w:sz w:val="19"/>
              </w:rPr>
              <w:t xml:space="preserve">EGISTERS </w:t>
            </w:r>
            <w:r>
              <w:rPr>
                <w:rFonts w:ascii="Arial" w:eastAsia="Arial" w:hAnsi="Arial" w:cs="Arial"/>
                <w:b/>
                <w:sz w:val="24"/>
              </w:rPr>
              <w:t>–</w:t>
            </w:r>
            <w:r>
              <w:rPr>
                <w:rFonts w:ascii="Arial" w:eastAsia="Arial" w:hAnsi="Arial" w:cs="Arial"/>
                <w:b/>
                <w:sz w:val="19"/>
              </w:rPr>
              <w:t xml:space="preserve"> INSPECTION AND COPIES</w:t>
            </w:r>
            <w:r>
              <w:rPr>
                <w:rFonts w:ascii="Arial" w:eastAsia="Arial" w:hAnsi="Arial" w:cs="Arial"/>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Default="00FC166C">
            <w:pPr>
              <w:ind w:right="64"/>
              <w:jc w:val="center"/>
            </w:pPr>
            <w:r>
              <w:rPr>
                <w:rFonts w:ascii="Arial" w:eastAsia="Arial" w:hAnsi="Arial" w:cs="Arial"/>
                <w:b/>
                <w:sz w:val="24"/>
              </w:rPr>
              <w:t>1</w:t>
            </w:r>
            <w:r w:rsidR="00B070EF">
              <w:rPr>
                <w:rFonts w:ascii="Arial" w:eastAsia="Arial" w:hAnsi="Arial" w:cs="Arial"/>
                <w:b/>
                <w:sz w:val="24"/>
              </w:rPr>
              <w:t>4</w:t>
            </w:r>
            <w:r>
              <w:rPr>
                <w:rFonts w:ascii="Arial" w:eastAsia="Arial" w:hAnsi="Arial" w:cs="Arial"/>
                <w:b/>
                <w:sz w:val="24"/>
              </w:rPr>
              <w:t xml:space="preserve"> </w:t>
            </w:r>
          </w:p>
        </w:tc>
      </w:tr>
      <w:tr w:rsidR="006A1FDE">
        <w:trPr>
          <w:trHeight w:val="288"/>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41 </w:t>
            </w:r>
          </w:p>
        </w:tc>
        <w:tc>
          <w:tcPr>
            <w:tcW w:w="6557" w:type="dxa"/>
            <w:tcBorders>
              <w:top w:val="single" w:sz="4" w:space="0" w:color="000000"/>
              <w:left w:val="single" w:sz="4" w:space="0" w:color="000000"/>
              <w:bottom w:val="single" w:sz="4" w:space="0" w:color="000000"/>
              <w:right w:val="single" w:sz="4" w:space="0" w:color="000000"/>
            </w:tcBorders>
          </w:tcPr>
          <w:p w:rsidR="006A1FDE" w:rsidRDefault="00FC166C">
            <w:pPr>
              <w:ind w:left="1"/>
            </w:pPr>
            <w:r>
              <w:rPr>
                <w:rFonts w:ascii="Arial" w:eastAsia="Arial" w:hAnsi="Arial" w:cs="Arial"/>
                <w:b/>
                <w:sz w:val="24"/>
              </w:rPr>
              <w:t>D</w:t>
            </w:r>
            <w:r>
              <w:rPr>
                <w:rFonts w:ascii="Arial" w:eastAsia="Arial" w:hAnsi="Arial" w:cs="Arial"/>
                <w:b/>
                <w:sz w:val="19"/>
              </w:rPr>
              <w:t>OCUMENTS AVAILABLE FOR PUBLIC INSPECTION</w:t>
            </w:r>
            <w:r>
              <w:rPr>
                <w:rFonts w:ascii="Arial" w:eastAsia="Arial" w:hAnsi="Arial" w:cs="Arial"/>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Default="00FC166C">
            <w:pPr>
              <w:ind w:right="64"/>
              <w:jc w:val="center"/>
            </w:pPr>
            <w:r>
              <w:rPr>
                <w:rFonts w:ascii="Arial" w:eastAsia="Arial" w:hAnsi="Arial" w:cs="Arial"/>
                <w:b/>
                <w:sz w:val="24"/>
              </w:rPr>
              <w:t>1</w:t>
            </w:r>
            <w:r w:rsidR="00B070EF">
              <w:rPr>
                <w:rFonts w:ascii="Arial" w:eastAsia="Arial" w:hAnsi="Arial" w:cs="Arial"/>
                <w:b/>
                <w:sz w:val="24"/>
              </w:rPr>
              <w:t>5</w:t>
            </w:r>
            <w:r>
              <w:rPr>
                <w:rFonts w:ascii="Arial" w:eastAsia="Arial" w:hAnsi="Arial" w:cs="Arial"/>
                <w:b/>
                <w:sz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42 </w:t>
            </w:r>
          </w:p>
        </w:tc>
        <w:tc>
          <w:tcPr>
            <w:tcW w:w="6557" w:type="dxa"/>
            <w:tcBorders>
              <w:top w:val="single" w:sz="4" w:space="0" w:color="000000"/>
              <w:left w:val="single" w:sz="4" w:space="0" w:color="000000"/>
              <w:bottom w:val="single" w:sz="4" w:space="0" w:color="000000"/>
              <w:right w:val="single" w:sz="4" w:space="0" w:color="000000"/>
            </w:tcBorders>
          </w:tcPr>
          <w:p w:rsidR="006A1FDE" w:rsidRDefault="00FC166C">
            <w:pPr>
              <w:ind w:left="1"/>
            </w:pPr>
            <w:r>
              <w:rPr>
                <w:rFonts w:ascii="Arial" w:eastAsia="Arial" w:hAnsi="Arial" w:cs="Arial"/>
                <w:b/>
                <w:sz w:val="24"/>
              </w:rPr>
              <w:t>A</w:t>
            </w:r>
            <w:r>
              <w:rPr>
                <w:rFonts w:ascii="Arial" w:eastAsia="Arial" w:hAnsi="Arial" w:cs="Arial"/>
                <w:b/>
                <w:sz w:val="19"/>
              </w:rPr>
              <w:t>UDITOR</w:t>
            </w:r>
            <w:r>
              <w:rPr>
                <w:rFonts w:ascii="Arial" w:eastAsia="Arial" w:hAnsi="Arial" w:cs="Arial"/>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Default="00FC166C">
            <w:pPr>
              <w:ind w:right="64"/>
              <w:jc w:val="center"/>
            </w:pPr>
            <w:r>
              <w:rPr>
                <w:rFonts w:ascii="Arial" w:eastAsia="Arial" w:hAnsi="Arial" w:cs="Arial"/>
                <w:b/>
                <w:sz w:val="24"/>
              </w:rPr>
              <w:t>1</w:t>
            </w:r>
            <w:r w:rsidR="00B070EF">
              <w:rPr>
                <w:rFonts w:ascii="Arial" w:eastAsia="Arial" w:hAnsi="Arial" w:cs="Arial"/>
                <w:b/>
                <w:sz w:val="24"/>
              </w:rPr>
              <w:t>6</w:t>
            </w:r>
            <w:r>
              <w:rPr>
                <w:rFonts w:ascii="Arial" w:eastAsia="Arial" w:hAnsi="Arial" w:cs="Arial"/>
                <w:b/>
                <w:sz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43 </w:t>
            </w:r>
          </w:p>
        </w:tc>
        <w:tc>
          <w:tcPr>
            <w:tcW w:w="6557" w:type="dxa"/>
            <w:tcBorders>
              <w:top w:val="single" w:sz="4" w:space="0" w:color="000000"/>
              <w:left w:val="single" w:sz="4" w:space="0" w:color="000000"/>
              <w:bottom w:val="single" w:sz="4" w:space="0" w:color="000000"/>
              <w:right w:val="single" w:sz="4" w:space="0" w:color="000000"/>
            </w:tcBorders>
          </w:tcPr>
          <w:p w:rsidR="006A1FDE" w:rsidRDefault="00FC166C">
            <w:pPr>
              <w:ind w:left="1"/>
            </w:pPr>
            <w:r>
              <w:rPr>
                <w:rFonts w:ascii="Arial" w:eastAsia="Arial" w:hAnsi="Arial" w:cs="Arial"/>
                <w:b/>
                <w:sz w:val="24"/>
              </w:rPr>
              <w:t>A</w:t>
            </w:r>
            <w:r>
              <w:rPr>
                <w:rFonts w:ascii="Arial" w:eastAsia="Arial" w:hAnsi="Arial" w:cs="Arial"/>
                <w:b/>
                <w:sz w:val="19"/>
              </w:rPr>
              <w:t>UDIT COMMITTEE</w:t>
            </w:r>
            <w:r>
              <w:rPr>
                <w:rFonts w:ascii="Arial" w:eastAsia="Arial" w:hAnsi="Arial" w:cs="Arial"/>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Default="00FC166C">
            <w:pPr>
              <w:ind w:right="64"/>
              <w:jc w:val="center"/>
            </w:pPr>
            <w:r>
              <w:rPr>
                <w:rFonts w:ascii="Arial" w:eastAsia="Arial" w:hAnsi="Arial" w:cs="Arial"/>
                <w:b/>
                <w:sz w:val="24"/>
              </w:rPr>
              <w:t>1</w:t>
            </w:r>
            <w:r w:rsidR="00B070EF">
              <w:rPr>
                <w:rFonts w:ascii="Arial" w:eastAsia="Arial" w:hAnsi="Arial" w:cs="Arial"/>
                <w:b/>
                <w:sz w:val="24"/>
              </w:rPr>
              <w:t>6</w:t>
            </w:r>
            <w:r>
              <w:rPr>
                <w:rFonts w:ascii="Arial" w:eastAsia="Arial" w:hAnsi="Arial" w:cs="Arial"/>
                <w:b/>
                <w:sz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44 </w:t>
            </w:r>
          </w:p>
        </w:tc>
        <w:tc>
          <w:tcPr>
            <w:tcW w:w="6557" w:type="dxa"/>
            <w:tcBorders>
              <w:top w:val="single" w:sz="4" w:space="0" w:color="000000"/>
              <w:left w:val="single" w:sz="4" w:space="0" w:color="000000"/>
              <w:bottom w:val="single" w:sz="4" w:space="0" w:color="000000"/>
              <w:right w:val="single" w:sz="4" w:space="0" w:color="000000"/>
            </w:tcBorders>
          </w:tcPr>
          <w:p w:rsidR="006A1FDE" w:rsidRDefault="00FC166C">
            <w:pPr>
              <w:ind w:left="1"/>
            </w:pPr>
            <w:r>
              <w:rPr>
                <w:rFonts w:ascii="Arial" w:eastAsia="Arial" w:hAnsi="Arial" w:cs="Arial"/>
                <w:b/>
                <w:sz w:val="24"/>
              </w:rPr>
              <w:t>A</w:t>
            </w:r>
            <w:r>
              <w:rPr>
                <w:rFonts w:ascii="Arial" w:eastAsia="Arial" w:hAnsi="Arial" w:cs="Arial"/>
                <w:b/>
                <w:sz w:val="19"/>
              </w:rPr>
              <w:t>NNUAL ACCOUNTS</w:t>
            </w:r>
            <w:r>
              <w:rPr>
                <w:rFonts w:ascii="Arial" w:eastAsia="Arial" w:hAnsi="Arial" w:cs="Arial"/>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Default="00FC166C">
            <w:pPr>
              <w:ind w:right="64"/>
              <w:jc w:val="center"/>
            </w:pPr>
            <w:r>
              <w:rPr>
                <w:rFonts w:ascii="Arial" w:eastAsia="Arial" w:hAnsi="Arial" w:cs="Arial"/>
                <w:b/>
                <w:sz w:val="24"/>
              </w:rPr>
              <w:t>1</w:t>
            </w:r>
            <w:r w:rsidR="00B070EF">
              <w:rPr>
                <w:rFonts w:ascii="Arial" w:eastAsia="Arial" w:hAnsi="Arial" w:cs="Arial"/>
                <w:b/>
                <w:sz w:val="24"/>
              </w:rPr>
              <w:t>6</w:t>
            </w:r>
            <w:r>
              <w:rPr>
                <w:rFonts w:ascii="Arial" w:eastAsia="Arial" w:hAnsi="Arial" w:cs="Arial"/>
                <w:b/>
                <w:sz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45 </w:t>
            </w:r>
          </w:p>
        </w:tc>
        <w:tc>
          <w:tcPr>
            <w:tcW w:w="6557" w:type="dxa"/>
            <w:tcBorders>
              <w:top w:val="single" w:sz="4" w:space="0" w:color="000000"/>
              <w:left w:val="single" w:sz="4" w:space="0" w:color="000000"/>
              <w:bottom w:val="single" w:sz="4" w:space="0" w:color="000000"/>
              <w:right w:val="single" w:sz="4" w:space="0" w:color="000000"/>
            </w:tcBorders>
          </w:tcPr>
          <w:p w:rsidR="006A1FDE" w:rsidRDefault="00FC166C">
            <w:pPr>
              <w:ind w:left="1"/>
            </w:pPr>
            <w:r>
              <w:rPr>
                <w:rFonts w:ascii="Arial" w:eastAsia="Arial" w:hAnsi="Arial" w:cs="Arial"/>
                <w:b/>
                <w:sz w:val="24"/>
              </w:rPr>
              <w:t>A</w:t>
            </w:r>
            <w:r>
              <w:rPr>
                <w:rFonts w:ascii="Arial" w:eastAsia="Arial" w:hAnsi="Arial" w:cs="Arial"/>
                <w:b/>
                <w:sz w:val="19"/>
              </w:rPr>
              <w:t xml:space="preserve">NNUAL REPORT AND FORWARD PLANS AND </w:t>
            </w:r>
            <w:proofErr w:type="gramStart"/>
            <w:r>
              <w:rPr>
                <w:rFonts w:ascii="Arial" w:eastAsia="Arial" w:hAnsi="Arial" w:cs="Arial"/>
                <w:b/>
                <w:sz w:val="19"/>
              </w:rPr>
              <w:t xml:space="preserve">NON </w:t>
            </w:r>
            <w:r>
              <w:rPr>
                <w:rFonts w:ascii="Arial" w:eastAsia="Arial" w:hAnsi="Arial" w:cs="Arial"/>
                <w:b/>
                <w:sz w:val="24"/>
              </w:rPr>
              <w:t>NHS</w:t>
            </w:r>
            <w:proofErr w:type="gramEnd"/>
            <w:r>
              <w:rPr>
                <w:rFonts w:ascii="Arial" w:eastAsia="Arial" w:hAnsi="Arial" w:cs="Arial"/>
                <w:b/>
                <w:sz w:val="19"/>
              </w:rPr>
              <w:t xml:space="preserve"> WORK</w:t>
            </w:r>
            <w:r>
              <w:rPr>
                <w:rFonts w:ascii="Arial" w:eastAsia="Arial" w:hAnsi="Arial" w:cs="Arial"/>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Default="00FC166C">
            <w:pPr>
              <w:ind w:right="64"/>
              <w:jc w:val="center"/>
            </w:pPr>
            <w:r>
              <w:rPr>
                <w:rFonts w:ascii="Arial" w:eastAsia="Arial" w:hAnsi="Arial" w:cs="Arial"/>
                <w:b/>
                <w:sz w:val="24"/>
              </w:rPr>
              <w:t>1</w:t>
            </w:r>
            <w:r w:rsidR="00B070EF">
              <w:rPr>
                <w:rFonts w:ascii="Arial" w:eastAsia="Arial" w:hAnsi="Arial" w:cs="Arial"/>
                <w:b/>
                <w:sz w:val="24"/>
              </w:rPr>
              <w:t>7</w:t>
            </w:r>
            <w:r>
              <w:rPr>
                <w:rFonts w:ascii="Arial" w:eastAsia="Arial" w:hAnsi="Arial" w:cs="Arial"/>
                <w:b/>
                <w:sz w:val="24"/>
              </w:rPr>
              <w:t xml:space="preserve"> </w:t>
            </w:r>
          </w:p>
        </w:tc>
      </w:tr>
      <w:tr w:rsidR="006A1FDE">
        <w:trPr>
          <w:trHeight w:val="562"/>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46 </w:t>
            </w:r>
          </w:p>
        </w:tc>
        <w:tc>
          <w:tcPr>
            <w:tcW w:w="6557" w:type="dxa"/>
            <w:tcBorders>
              <w:top w:val="single" w:sz="4" w:space="0" w:color="000000"/>
              <w:left w:val="single" w:sz="4" w:space="0" w:color="000000"/>
              <w:bottom w:val="single" w:sz="4" w:space="0" w:color="000000"/>
              <w:right w:val="single" w:sz="4" w:space="0" w:color="000000"/>
            </w:tcBorders>
          </w:tcPr>
          <w:p w:rsidR="006A1FDE" w:rsidRDefault="00FC166C">
            <w:pPr>
              <w:ind w:left="1"/>
            </w:pPr>
            <w:r>
              <w:rPr>
                <w:rFonts w:ascii="Arial" w:eastAsia="Arial" w:hAnsi="Arial" w:cs="Arial"/>
                <w:b/>
                <w:sz w:val="24"/>
              </w:rPr>
              <w:t>P</w:t>
            </w:r>
            <w:r>
              <w:rPr>
                <w:rFonts w:ascii="Arial" w:eastAsia="Arial" w:hAnsi="Arial" w:cs="Arial"/>
                <w:b/>
                <w:sz w:val="19"/>
              </w:rPr>
              <w:t xml:space="preserve">RESENTATION OF THE ANNUAL ACCOUNTS TO THE </w:t>
            </w:r>
            <w:r>
              <w:rPr>
                <w:rFonts w:ascii="Arial" w:eastAsia="Arial" w:hAnsi="Arial" w:cs="Arial"/>
                <w:b/>
                <w:sz w:val="24"/>
              </w:rPr>
              <w:t>G</w:t>
            </w:r>
            <w:r>
              <w:rPr>
                <w:rFonts w:ascii="Arial" w:eastAsia="Arial" w:hAnsi="Arial" w:cs="Arial"/>
                <w:b/>
                <w:sz w:val="19"/>
              </w:rPr>
              <w:t xml:space="preserve">OVERNORS AND </w:t>
            </w:r>
            <w:r>
              <w:rPr>
                <w:rFonts w:ascii="Arial" w:eastAsia="Arial" w:hAnsi="Arial" w:cs="Arial"/>
                <w:b/>
                <w:sz w:val="24"/>
              </w:rPr>
              <w:t>M</w:t>
            </w:r>
            <w:r>
              <w:rPr>
                <w:rFonts w:ascii="Arial" w:eastAsia="Arial" w:hAnsi="Arial" w:cs="Arial"/>
                <w:b/>
                <w:sz w:val="19"/>
              </w:rPr>
              <w:t>EMBERS</w:t>
            </w:r>
            <w:r>
              <w:rPr>
                <w:rFonts w:ascii="Arial" w:eastAsia="Arial" w:hAnsi="Arial" w:cs="Arial"/>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Default="00FC166C">
            <w:pPr>
              <w:ind w:right="64"/>
              <w:jc w:val="center"/>
            </w:pPr>
            <w:r>
              <w:rPr>
                <w:rFonts w:ascii="Arial" w:eastAsia="Arial" w:hAnsi="Arial" w:cs="Arial"/>
                <w:b/>
                <w:sz w:val="24"/>
              </w:rPr>
              <w:t>1</w:t>
            </w:r>
            <w:r w:rsidR="00B070EF">
              <w:rPr>
                <w:rFonts w:ascii="Arial" w:eastAsia="Arial" w:hAnsi="Arial" w:cs="Arial"/>
                <w:b/>
                <w:sz w:val="24"/>
              </w:rPr>
              <w:t>7</w:t>
            </w:r>
            <w:r>
              <w:rPr>
                <w:rFonts w:ascii="Arial" w:eastAsia="Arial" w:hAnsi="Arial" w:cs="Arial"/>
                <w:b/>
                <w:sz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47 </w:t>
            </w:r>
          </w:p>
        </w:tc>
        <w:tc>
          <w:tcPr>
            <w:tcW w:w="6557" w:type="dxa"/>
            <w:tcBorders>
              <w:top w:val="single" w:sz="4" w:space="0" w:color="000000"/>
              <w:left w:val="single" w:sz="4" w:space="0" w:color="000000"/>
              <w:bottom w:val="single" w:sz="4" w:space="0" w:color="000000"/>
              <w:right w:val="single" w:sz="4" w:space="0" w:color="000000"/>
            </w:tcBorders>
          </w:tcPr>
          <w:p w:rsidR="006A1FDE" w:rsidRDefault="00FC166C">
            <w:pPr>
              <w:ind w:left="1"/>
            </w:pPr>
            <w:r>
              <w:rPr>
                <w:rFonts w:ascii="Arial" w:eastAsia="Arial" w:hAnsi="Arial" w:cs="Arial"/>
                <w:b/>
                <w:sz w:val="24"/>
              </w:rPr>
              <w:t>I</w:t>
            </w:r>
            <w:r>
              <w:rPr>
                <w:rFonts w:ascii="Arial" w:eastAsia="Arial" w:hAnsi="Arial" w:cs="Arial"/>
                <w:b/>
                <w:sz w:val="19"/>
              </w:rPr>
              <w:t>NSTRUMENTS</w:t>
            </w:r>
            <w:r>
              <w:rPr>
                <w:rFonts w:ascii="Arial" w:eastAsia="Arial" w:hAnsi="Arial" w:cs="Arial"/>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Default="00B070EF">
            <w:pPr>
              <w:ind w:right="64"/>
              <w:jc w:val="center"/>
            </w:pPr>
            <w:r>
              <w:rPr>
                <w:rFonts w:ascii="Arial" w:eastAsia="Arial" w:hAnsi="Arial" w:cs="Arial"/>
                <w:b/>
                <w:sz w:val="24"/>
              </w:rPr>
              <w:t>18</w:t>
            </w:r>
            <w:r w:rsidR="00FC166C">
              <w:rPr>
                <w:rFonts w:ascii="Arial" w:eastAsia="Arial" w:hAnsi="Arial" w:cs="Arial"/>
                <w:b/>
                <w:sz w:val="24"/>
              </w:rPr>
              <w:t xml:space="preserve"> </w:t>
            </w:r>
          </w:p>
        </w:tc>
      </w:tr>
      <w:tr w:rsidR="006A1FDE">
        <w:trPr>
          <w:trHeight w:val="288"/>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48 </w:t>
            </w:r>
          </w:p>
        </w:tc>
        <w:tc>
          <w:tcPr>
            <w:tcW w:w="6557" w:type="dxa"/>
            <w:tcBorders>
              <w:top w:val="single" w:sz="4" w:space="0" w:color="000000"/>
              <w:left w:val="single" w:sz="4" w:space="0" w:color="000000"/>
              <w:bottom w:val="single" w:sz="4" w:space="0" w:color="000000"/>
              <w:right w:val="single" w:sz="4" w:space="0" w:color="000000"/>
            </w:tcBorders>
          </w:tcPr>
          <w:p w:rsidR="006A1FDE" w:rsidRDefault="00FC166C">
            <w:pPr>
              <w:ind w:left="1"/>
            </w:pPr>
            <w:r>
              <w:rPr>
                <w:rFonts w:ascii="Arial" w:eastAsia="Arial" w:hAnsi="Arial" w:cs="Arial"/>
                <w:b/>
                <w:sz w:val="24"/>
              </w:rPr>
              <w:t>A</w:t>
            </w:r>
            <w:r>
              <w:rPr>
                <w:rFonts w:ascii="Arial" w:eastAsia="Arial" w:hAnsi="Arial" w:cs="Arial"/>
                <w:b/>
                <w:sz w:val="19"/>
              </w:rPr>
              <w:t>MENDMENT OF THE CONSTITUTION</w:t>
            </w:r>
            <w:r>
              <w:rPr>
                <w:rFonts w:ascii="Arial" w:eastAsia="Arial" w:hAnsi="Arial" w:cs="Arial"/>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Default="00B070EF">
            <w:pPr>
              <w:ind w:right="64"/>
              <w:jc w:val="center"/>
            </w:pPr>
            <w:r>
              <w:rPr>
                <w:rFonts w:ascii="Arial" w:eastAsia="Arial" w:hAnsi="Arial" w:cs="Arial"/>
                <w:b/>
                <w:sz w:val="24"/>
              </w:rPr>
              <w:t>18</w:t>
            </w:r>
            <w:r w:rsidR="00FC166C">
              <w:rPr>
                <w:rFonts w:ascii="Arial" w:eastAsia="Arial" w:hAnsi="Arial" w:cs="Arial"/>
                <w:b/>
                <w:sz w:val="24"/>
              </w:rPr>
              <w:t xml:space="preserve"> </w:t>
            </w:r>
          </w:p>
        </w:tc>
      </w:tr>
      <w:tr w:rsidR="006A1FDE">
        <w:trPr>
          <w:trHeight w:val="286"/>
        </w:trPr>
        <w:tc>
          <w:tcPr>
            <w:tcW w:w="1472"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49 </w:t>
            </w:r>
          </w:p>
        </w:tc>
        <w:tc>
          <w:tcPr>
            <w:tcW w:w="6557" w:type="dxa"/>
            <w:tcBorders>
              <w:top w:val="single" w:sz="4" w:space="0" w:color="000000"/>
              <w:left w:val="single" w:sz="4" w:space="0" w:color="000000"/>
              <w:bottom w:val="single" w:sz="4" w:space="0" w:color="000000"/>
              <w:right w:val="single" w:sz="4" w:space="0" w:color="000000"/>
            </w:tcBorders>
          </w:tcPr>
          <w:p w:rsidR="006A1FDE" w:rsidRDefault="00FC166C">
            <w:pPr>
              <w:ind w:left="1"/>
            </w:pPr>
            <w:r>
              <w:rPr>
                <w:rFonts w:ascii="Arial" w:eastAsia="Arial" w:hAnsi="Arial" w:cs="Arial"/>
                <w:b/>
                <w:sz w:val="24"/>
              </w:rPr>
              <w:t>M</w:t>
            </w:r>
            <w:r>
              <w:rPr>
                <w:rFonts w:ascii="Arial" w:eastAsia="Arial" w:hAnsi="Arial" w:cs="Arial"/>
                <w:b/>
                <w:sz w:val="19"/>
              </w:rPr>
              <w:t>ERGERS</w:t>
            </w:r>
            <w:r>
              <w:rPr>
                <w:rFonts w:ascii="Arial" w:eastAsia="Arial" w:hAnsi="Arial" w:cs="Arial"/>
                <w:b/>
                <w:sz w:val="24"/>
              </w:rPr>
              <w:t>,</w:t>
            </w:r>
            <w:r>
              <w:rPr>
                <w:rFonts w:ascii="Arial" w:eastAsia="Arial" w:hAnsi="Arial" w:cs="Arial"/>
                <w:b/>
                <w:sz w:val="19"/>
              </w:rPr>
              <w:t xml:space="preserve"> ETC</w:t>
            </w:r>
            <w:r>
              <w:rPr>
                <w:rFonts w:ascii="Arial" w:eastAsia="Arial" w:hAnsi="Arial" w:cs="Arial"/>
                <w:b/>
                <w:sz w:val="24"/>
              </w:rPr>
              <w:t>,</w:t>
            </w:r>
            <w:r>
              <w:rPr>
                <w:rFonts w:ascii="Arial" w:eastAsia="Arial" w:hAnsi="Arial" w:cs="Arial"/>
                <w:b/>
                <w:sz w:val="19"/>
              </w:rPr>
              <w:t xml:space="preserve"> AND SIGNIFICANT TRANSACTIONS </w:t>
            </w:r>
            <w:r>
              <w:rPr>
                <w:rFonts w:ascii="Arial" w:eastAsia="Arial" w:hAnsi="Arial" w:cs="Arial"/>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1FDE" w:rsidRDefault="00BF1545">
            <w:pPr>
              <w:ind w:right="64"/>
              <w:jc w:val="center"/>
            </w:pPr>
            <w:r>
              <w:rPr>
                <w:rFonts w:ascii="Arial" w:eastAsia="Arial" w:hAnsi="Arial" w:cs="Arial"/>
                <w:b/>
                <w:sz w:val="24"/>
              </w:rPr>
              <w:t>19</w:t>
            </w:r>
            <w:r w:rsidR="00FC166C">
              <w:rPr>
                <w:rFonts w:ascii="Arial" w:eastAsia="Arial" w:hAnsi="Arial" w:cs="Arial"/>
                <w:b/>
                <w:sz w:val="24"/>
              </w:rPr>
              <w:t xml:space="preserve"> </w:t>
            </w:r>
          </w:p>
        </w:tc>
      </w:tr>
    </w:tbl>
    <w:p w:rsidR="00EC4B70" w:rsidRDefault="00EC4B70">
      <w:pPr>
        <w:spacing w:after="0"/>
        <w:ind w:left="10" w:right="4051" w:hanging="10"/>
        <w:jc w:val="right"/>
        <w:rPr>
          <w:rFonts w:ascii="Arial" w:eastAsia="Arial" w:hAnsi="Arial" w:cs="Arial"/>
          <w:b/>
          <w:sz w:val="24"/>
        </w:rPr>
      </w:pPr>
    </w:p>
    <w:p w:rsidR="006A1FDE" w:rsidRDefault="00FC166C">
      <w:pPr>
        <w:spacing w:after="0"/>
        <w:ind w:left="10" w:right="4051" w:hanging="10"/>
        <w:jc w:val="right"/>
      </w:pPr>
      <w:r>
        <w:rPr>
          <w:rFonts w:ascii="Arial" w:eastAsia="Arial" w:hAnsi="Arial" w:cs="Arial"/>
          <w:b/>
          <w:sz w:val="24"/>
        </w:rPr>
        <w:t xml:space="preserve">LIST OF ANNEXES </w:t>
      </w:r>
    </w:p>
    <w:p w:rsidR="006A1FDE" w:rsidRDefault="006A1FDE" w:rsidP="00EC4B70">
      <w:pPr>
        <w:spacing w:after="0"/>
      </w:pPr>
    </w:p>
    <w:tbl>
      <w:tblPr>
        <w:tblStyle w:val="TableGrid"/>
        <w:tblW w:w="885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07" w:type="dxa"/>
          <w:right w:w="43" w:type="dxa"/>
        </w:tblCellMar>
        <w:tblLook w:val="04A0" w:firstRow="1" w:lastRow="0" w:firstColumn="1" w:lastColumn="0" w:noHBand="0" w:noVBand="1"/>
      </w:tblPr>
      <w:tblGrid>
        <w:gridCol w:w="8030"/>
        <w:gridCol w:w="826"/>
      </w:tblGrid>
      <w:tr w:rsidR="006A1FDE" w:rsidTr="00CA688B">
        <w:trPr>
          <w:trHeight w:val="449"/>
        </w:trPr>
        <w:tc>
          <w:tcPr>
            <w:tcW w:w="8031" w:type="dxa"/>
            <w:shd w:val="clear" w:color="auto" w:fill="D9D9D9"/>
          </w:tcPr>
          <w:p w:rsidR="006A1FDE" w:rsidRDefault="00CA688B" w:rsidP="00CA688B">
            <w:r>
              <w:rPr>
                <w:rFonts w:ascii="Arial" w:eastAsia="Arial" w:hAnsi="Arial" w:cs="Arial"/>
                <w:b/>
                <w:sz w:val="24"/>
              </w:rPr>
              <w:t>Annex</w:t>
            </w:r>
          </w:p>
        </w:tc>
        <w:tc>
          <w:tcPr>
            <w:tcW w:w="826" w:type="dxa"/>
            <w:shd w:val="clear" w:color="auto" w:fill="D9D9D9"/>
          </w:tcPr>
          <w:p w:rsidR="006A1FDE" w:rsidRDefault="00FC166C">
            <w:pPr>
              <w:jc w:val="both"/>
            </w:pPr>
            <w:r>
              <w:rPr>
                <w:rFonts w:ascii="Arial" w:eastAsia="Arial" w:hAnsi="Arial" w:cs="Arial"/>
                <w:b/>
                <w:sz w:val="24"/>
              </w:rPr>
              <w:t xml:space="preserve">Page </w:t>
            </w:r>
          </w:p>
        </w:tc>
      </w:tr>
      <w:tr w:rsidR="006A1FDE" w:rsidTr="00CA688B">
        <w:trPr>
          <w:trHeight w:val="287"/>
        </w:trPr>
        <w:tc>
          <w:tcPr>
            <w:tcW w:w="8031" w:type="dxa"/>
          </w:tcPr>
          <w:p w:rsidR="006A1FDE" w:rsidRDefault="00FC166C">
            <w:pPr>
              <w:ind w:left="1"/>
            </w:pPr>
            <w:r>
              <w:rPr>
                <w:rFonts w:ascii="Arial" w:eastAsia="Arial" w:hAnsi="Arial" w:cs="Arial"/>
                <w:b/>
                <w:sz w:val="24"/>
              </w:rPr>
              <w:t xml:space="preserve">ANNEX 1 – THE PUBLIC CONSTITUENCY </w:t>
            </w:r>
          </w:p>
        </w:tc>
        <w:tc>
          <w:tcPr>
            <w:tcW w:w="826" w:type="dxa"/>
          </w:tcPr>
          <w:p w:rsidR="006A1FDE" w:rsidRDefault="00FC166C">
            <w:pPr>
              <w:ind w:right="63"/>
              <w:jc w:val="center"/>
            </w:pPr>
            <w:r>
              <w:rPr>
                <w:rFonts w:ascii="Arial" w:eastAsia="Arial" w:hAnsi="Arial" w:cs="Arial"/>
                <w:b/>
                <w:sz w:val="24"/>
              </w:rPr>
              <w:t>2</w:t>
            </w:r>
            <w:r w:rsidR="00BF1545">
              <w:rPr>
                <w:rFonts w:ascii="Arial" w:eastAsia="Arial" w:hAnsi="Arial" w:cs="Arial"/>
                <w:b/>
                <w:sz w:val="24"/>
              </w:rPr>
              <w:t>0</w:t>
            </w:r>
            <w:r>
              <w:rPr>
                <w:rFonts w:ascii="Arial" w:eastAsia="Arial" w:hAnsi="Arial" w:cs="Arial"/>
                <w:b/>
                <w:sz w:val="24"/>
              </w:rPr>
              <w:t xml:space="preserve"> </w:t>
            </w:r>
          </w:p>
        </w:tc>
      </w:tr>
      <w:tr w:rsidR="006A1FDE" w:rsidTr="00CA688B">
        <w:trPr>
          <w:trHeight w:val="286"/>
        </w:trPr>
        <w:tc>
          <w:tcPr>
            <w:tcW w:w="8031" w:type="dxa"/>
          </w:tcPr>
          <w:p w:rsidR="006A1FDE" w:rsidRDefault="00FC166C">
            <w:pPr>
              <w:ind w:left="1"/>
            </w:pPr>
            <w:r>
              <w:rPr>
                <w:rFonts w:ascii="Arial" w:eastAsia="Arial" w:hAnsi="Arial" w:cs="Arial"/>
                <w:b/>
                <w:sz w:val="24"/>
              </w:rPr>
              <w:t xml:space="preserve">ANNEX 2 – THE STAFF CONSTITUENCY </w:t>
            </w:r>
          </w:p>
        </w:tc>
        <w:tc>
          <w:tcPr>
            <w:tcW w:w="826" w:type="dxa"/>
          </w:tcPr>
          <w:p w:rsidR="006A1FDE" w:rsidRDefault="00FC166C">
            <w:pPr>
              <w:ind w:right="63"/>
              <w:jc w:val="center"/>
            </w:pPr>
            <w:r>
              <w:rPr>
                <w:rFonts w:ascii="Arial" w:eastAsia="Arial" w:hAnsi="Arial" w:cs="Arial"/>
                <w:b/>
                <w:sz w:val="24"/>
              </w:rPr>
              <w:t>2</w:t>
            </w:r>
            <w:r w:rsidR="00BF1545">
              <w:rPr>
                <w:rFonts w:ascii="Arial" w:eastAsia="Arial" w:hAnsi="Arial" w:cs="Arial"/>
                <w:b/>
                <w:sz w:val="24"/>
              </w:rPr>
              <w:t>0</w:t>
            </w:r>
            <w:r>
              <w:rPr>
                <w:rFonts w:ascii="Arial" w:eastAsia="Arial" w:hAnsi="Arial" w:cs="Arial"/>
                <w:b/>
                <w:sz w:val="24"/>
              </w:rPr>
              <w:t xml:space="preserve"> </w:t>
            </w:r>
          </w:p>
        </w:tc>
      </w:tr>
      <w:tr w:rsidR="006A1FDE" w:rsidTr="00CA688B">
        <w:trPr>
          <w:trHeight w:val="286"/>
        </w:trPr>
        <w:tc>
          <w:tcPr>
            <w:tcW w:w="8031" w:type="dxa"/>
          </w:tcPr>
          <w:p w:rsidR="006A1FDE" w:rsidRDefault="00FC166C">
            <w:pPr>
              <w:ind w:left="1"/>
            </w:pPr>
            <w:r>
              <w:rPr>
                <w:rFonts w:ascii="Arial" w:eastAsia="Arial" w:hAnsi="Arial" w:cs="Arial"/>
                <w:b/>
                <w:sz w:val="24"/>
              </w:rPr>
              <w:t xml:space="preserve">ANNEX 3 – THE PATIENTS’ CONSTITUENCY </w:t>
            </w:r>
          </w:p>
        </w:tc>
        <w:tc>
          <w:tcPr>
            <w:tcW w:w="826" w:type="dxa"/>
          </w:tcPr>
          <w:p w:rsidR="006A1FDE" w:rsidRDefault="00FC166C">
            <w:pPr>
              <w:ind w:right="63"/>
              <w:jc w:val="center"/>
            </w:pPr>
            <w:r>
              <w:rPr>
                <w:rFonts w:ascii="Arial" w:eastAsia="Arial" w:hAnsi="Arial" w:cs="Arial"/>
                <w:b/>
                <w:sz w:val="24"/>
              </w:rPr>
              <w:t>2</w:t>
            </w:r>
            <w:r w:rsidR="00BF1545">
              <w:rPr>
                <w:rFonts w:ascii="Arial" w:eastAsia="Arial" w:hAnsi="Arial" w:cs="Arial"/>
                <w:b/>
                <w:sz w:val="24"/>
              </w:rPr>
              <w:t>1</w:t>
            </w:r>
            <w:r>
              <w:rPr>
                <w:rFonts w:ascii="Arial" w:eastAsia="Arial" w:hAnsi="Arial" w:cs="Arial"/>
                <w:b/>
                <w:sz w:val="24"/>
              </w:rPr>
              <w:t xml:space="preserve"> </w:t>
            </w:r>
          </w:p>
        </w:tc>
      </w:tr>
      <w:tr w:rsidR="006A1FDE" w:rsidTr="00CA688B">
        <w:trPr>
          <w:trHeight w:val="286"/>
        </w:trPr>
        <w:tc>
          <w:tcPr>
            <w:tcW w:w="8031" w:type="dxa"/>
          </w:tcPr>
          <w:p w:rsidR="006A1FDE" w:rsidRDefault="00FC166C">
            <w:pPr>
              <w:ind w:left="1"/>
            </w:pPr>
            <w:r>
              <w:rPr>
                <w:rFonts w:ascii="Arial" w:eastAsia="Arial" w:hAnsi="Arial" w:cs="Arial"/>
                <w:b/>
                <w:sz w:val="24"/>
              </w:rPr>
              <w:t xml:space="preserve">ANNEX 4 – COMPOSITION OF COUNCIL OF GOVERNORS </w:t>
            </w:r>
            <w:r>
              <w:rPr>
                <w:rFonts w:ascii="Arial" w:eastAsia="Arial" w:hAnsi="Arial" w:cs="Arial"/>
                <w:sz w:val="24"/>
              </w:rPr>
              <w:t xml:space="preserve"> </w:t>
            </w:r>
          </w:p>
        </w:tc>
        <w:tc>
          <w:tcPr>
            <w:tcW w:w="826" w:type="dxa"/>
          </w:tcPr>
          <w:p w:rsidR="006A1FDE" w:rsidRDefault="00FC166C">
            <w:pPr>
              <w:ind w:right="63"/>
              <w:jc w:val="center"/>
            </w:pPr>
            <w:r>
              <w:rPr>
                <w:rFonts w:ascii="Arial" w:eastAsia="Arial" w:hAnsi="Arial" w:cs="Arial"/>
                <w:b/>
                <w:sz w:val="24"/>
              </w:rPr>
              <w:t>2</w:t>
            </w:r>
            <w:r w:rsidR="00BF1545">
              <w:rPr>
                <w:rFonts w:ascii="Arial" w:eastAsia="Arial" w:hAnsi="Arial" w:cs="Arial"/>
                <w:b/>
                <w:sz w:val="24"/>
              </w:rPr>
              <w:t>2</w:t>
            </w:r>
            <w:r>
              <w:rPr>
                <w:rFonts w:ascii="Arial" w:eastAsia="Arial" w:hAnsi="Arial" w:cs="Arial"/>
                <w:b/>
                <w:sz w:val="24"/>
              </w:rPr>
              <w:t xml:space="preserve"> </w:t>
            </w:r>
          </w:p>
        </w:tc>
      </w:tr>
      <w:tr w:rsidR="006A1FDE" w:rsidTr="00CA688B">
        <w:trPr>
          <w:trHeight w:val="288"/>
        </w:trPr>
        <w:tc>
          <w:tcPr>
            <w:tcW w:w="8031" w:type="dxa"/>
          </w:tcPr>
          <w:p w:rsidR="006A1FDE" w:rsidRDefault="00FC166C">
            <w:pPr>
              <w:ind w:left="1"/>
            </w:pPr>
            <w:r>
              <w:rPr>
                <w:rFonts w:ascii="Arial" w:eastAsia="Arial" w:hAnsi="Arial" w:cs="Arial"/>
                <w:b/>
                <w:sz w:val="24"/>
              </w:rPr>
              <w:t xml:space="preserve">ANNEX 5 – THE MODEL ELECTION RULES </w:t>
            </w:r>
          </w:p>
        </w:tc>
        <w:tc>
          <w:tcPr>
            <w:tcW w:w="826" w:type="dxa"/>
          </w:tcPr>
          <w:p w:rsidR="006A1FDE" w:rsidRDefault="00FC166C">
            <w:pPr>
              <w:ind w:right="63"/>
              <w:jc w:val="center"/>
            </w:pPr>
            <w:r>
              <w:rPr>
                <w:rFonts w:ascii="Arial" w:eastAsia="Arial" w:hAnsi="Arial" w:cs="Arial"/>
                <w:b/>
                <w:sz w:val="24"/>
              </w:rPr>
              <w:t>2</w:t>
            </w:r>
            <w:r w:rsidR="00BF1545">
              <w:rPr>
                <w:rFonts w:ascii="Arial" w:eastAsia="Arial" w:hAnsi="Arial" w:cs="Arial"/>
                <w:b/>
                <w:sz w:val="24"/>
              </w:rPr>
              <w:t>3</w:t>
            </w:r>
            <w:r>
              <w:rPr>
                <w:rFonts w:ascii="Arial" w:eastAsia="Arial" w:hAnsi="Arial" w:cs="Arial"/>
                <w:b/>
                <w:sz w:val="24"/>
              </w:rPr>
              <w:t xml:space="preserve"> </w:t>
            </w:r>
          </w:p>
        </w:tc>
      </w:tr>
      <w:tr w:rsidR="006A1FDE" w:rsidTr="00CA688B">
        <w:trPr>
          <w:trHeight w:val="286"/>
        </w:trPr>
        <w:tc>
          <w:tcPr>
            <w:tcW w:w="8031" w:type="dxa"/>
          </w:tcPr>
          <w:p w:rsidR="006A1FDE" w:rsidRDefault="00FC166C">
            <w:pPr>
              <w:ind w:left="1"/>
              <w:jc w:val="both"/>
            </w:pPr>
            <w:r>
              <w:rPr>
                <w:rFonts w:ascii="Arial" w:eastAsia="Arial" w:hAnsi="Arial" w:cs="Arial"/>
                <w:b/>
                <w:sz w:val="24"/>
              </w:rPr>
              <w:t>ANNEX 6 – ADDITIONAL PROVISIONS – COUNCIL OF GOVERNORS</w:t>
            </w:r>
            <w:r>
              <w:rPr>
                <w:rFonts w:ascii="Arial" w:eastAsia="Arial" w:hAnsi="Arial" w:cs="Arial"/>
                <w:sz w:val="24"/>
              </w:rPr>
              <w:t xml:space="preserve">  </w:t>
            </w:r>
          </w:p>
        </w:tc>
        <w:tc>
          <w:tcPr>
            <w:tcW w:w="826" w:type="dxa"/>
          </w:tcPr>
          <w:p w:rsidR="006A1FDE" w:rsidRDefault="00FC166C">
            <w:pPr>
              <w:ind w:right="63"/>
              <w:jc w:val="center"/>
            </w:pPr>
            <w:r>
              <w:rPr>
                <w:rFonts w:ascii="Arial" w:eastAsia="Arial" w:hAnsi="Arial" w:cs="Arial"/>
                <w:b/>
                <w:sz w:val="24"/>
              </w:rPr>
              <w:t>7</w:t>
            </w:r>
            <w:r w:rsidR="00BF1545">
              <w:rPr>
                <w:rFonts w:ascii="Arial" w:eastAsia="Arial" w:hAnsi="Arial" w:cs="Arial"/>
                <w:b/>
                <w:sz w:val="24"/>
              </w:rPr>
              <w:t>1</w:t>
            </w:r>
            <w:r>
              <w:rPr>
                <w:rFonts w:ascii="Arial" w:eastAsia="Arial" w:hAnsi="Arial" w:cs="Arial"/>
                <w:b/>
                <w:sz w:val="24"/>
              </w:rPr>
              <w:t xml:space="preserve"> </w:t>
            </w:r>
          </w:p>
        </w:tc>
      </w:tr>
      <w:tr w:rsidR="006A1FDE" w:rsidTr="00CA688B">
        <w:trPr>
          <w:trHeight w:val="286"/>
        </w:trPr>
        <w:tc>
          <w:tcPr>
            <w:tcW w:w="8031" w:type="dxa"/>
          </w:tcPr>
          <w:p w:rsidR="006A1FDE" w:rsidRDefault="00FC166C">
            <w:pPr>
              <w:ind w:left="1"/>
            </w:pPr>
            <w:r>
              <w:rPr>
                <w:rFonts w:ascii="Arial" w:eastAsia="Arial" w:hAnsi="Arial" w:cs="Arial"/>
                <w:b/>
                <w:sz w:val="24"/>
              </w:rPr>
              <w:t xml:space="preserve">ANNEX 7 – STANDING ORDERS – COUNCIL OF GOVERNORS  </w:t>
            </w:r>
          </w:p>
        </w:tc>
        <w:tc>
          <w:tcPr>
            <w:tcW w:w="826" w:type="dxa"/>
          </w:tcPr>
          <w:p w:rsidR="006A1FDE" w:rsidRDefault="00FC166C">
            <w:pPr>
              <w:ind w:right="63"/>
              <w:jc w:val="center"/>
            </w:pPr>
            <w:r>
              <w:rPr>
                <w:rFonts w:ascii="Arial" w:eastAsia="Arial" w:hAnsi="Arial" w:cs="Arial"/>
                <w:b/>
                <w:sz w:val="24"/>
              </w:rPr>
              <w:t>7</w:t>
            </w:r>
            <w:r w:rsidR="00BF1545">
              <w:rPr>
                <w:rFonts w:ascii="Arial" w:eastAsia="Arial" w:hAnsi="Arial" w:cs="Arial"/>
                <w:b/>
                <w:sz w:val="24"/>
              </w:rPr>
              <w:t>7</w:t>
            </w:r>
            <w:r>
              <w:rPr>
                <w:rFonts w:ascii="Arial" w:eastAsia="Arial" w:hAnsi="Arial" w:cs="Arial"/>
                <w:b/>
                <w:sz w:val="24"/>
              </w:rPr>
              <w:t xml:space="preserve"> </w:t>
            </w:r>
          </w:p>
        </w:tc>
      </w:tr>
      <w:tr w:rsidR="006A1FDE" w:rsidTr="00CA688B">
        <w:trPr>
          <w:trHeight w:val="286"/>
        </w:trPr>
        <w:tc>
          <w:tcPr>
            <w:tcW w:w="8031" w:type="dxa"/>
          </w:tcPr>
          <w:p w:rsidR="006A1FDE" w:rsidRDefault="00FC166C">
            <w:pPr>
              <w:ind w:left="1"/>
            </w:pPr>
            <w:r>
              <w:rPr>
                <w:rFonts w:ascii="Arial" w:eastAsia="Arial" w:hAnsi="Arial" w:cs="Arial"/>
                <w:b/>
                <w:sz w:val="24"/>
              </w:rPr>
              <w:t xml:space="preserve">ANNEX 8 – STANDING ORDERS – BOARD OF DIRECTORS  </w:t>
            </w:r>
          </w:p>
        </w:tc>
        <w:tc>
          <w:tcPr>
            <w:tcW w:w="826" w:type="dxa"/>
          </w:tcPr>
          <w:p w:rsidR="006A1FDE" w:rsidRDefault="00FC166C">
            <w:pPr>
              <w:ind w:right="63"/>
              <w:jc w:val="center"/>
            </w:pPr>
            <w:r>
              <w:rPr>
                <w:rFonts w:ascii="Arial" w:eastAsia="Arial" w:hAnsi="Arial" w:cs="Arial"/>
                <w:b/>
                <w:sz w:val="24"/>
              </w:rPr>
              <w:t>9</w:t>
            </w:r>
            <w:r w:rsidR="00BF1545">
              <w:rPr>
                <w:rFonts w:ascii="Arial" w:eastAsia="Arial" w:hAnsi="Arial" w:cs="Arial"/>
                <w:b/>
                <w:sz w:val="24"/>
              </w:rPr>
              <w:t>5</w:t>
            </w:r>
            <w:r>
              <w:rPr>
                <w:rFonts w:ascii="Arial" w:eastAsia="Arial" w:hAnsi="Arial" w:cs="Arial"/>
                <w:b/>
                <w:sz w:val="24"/>
              </w:rPr>
              <w:t xml:space="preserve"> </w:t>
            </w:r>
          </w:p>
        </w:tc>
      </w:tr>
      <w:tr w:rsidR="006A1FDE" w:rsidTr="00CA688B">
        <w:trPr>
          <w:trHeight w:val="286"/>
        </w:trPr>
        <w:tc>
          <w:tcPr>
            <w:tcW w:w="8031" w:type="dxa"/>
          </w:tcPr>
          <w:p w:rsidR="006A1FDE" w:rsidRDefault="00FC166C">
            <w:pPr>
              <w:ind w:left="1"/>
            </w:pPr>
            <w:r>
              <w:rPr>
                <w:rFonts w:ascii="Arial" w:eastAsia="Arial" w:hAnsi="Arial" w:cs="Arial"/>
                <w:b/>
                <w:sz w:val="24"/>
              </w:rPr>
              <w:t>ANNEX 9 – FURTHER PROVISIONS</w:t>
            </w:r>
            <w:r>
              <w:rPr>
                <w:rFonts w:ascii="Arial" w:eastAsia="Arial" w:hAnsi="Arial" w:cs="Arial"/>
                <w:sz w:val="24"/>
              </w:rPr>
              <w:t xml:space="preserve">  </w:t>
            </w:r>
          </w:p>
        </w:tc>
        <w:tc>
          <w:tcPr>
            <w:tcW w:w="826" w:type="dxa"/>
          </w:tcPr>
          <w:p w:rsidR="006A1FDE" w:rsidRDefault="00FC166C">
            <w:pPr>
              <w:ind w:left="106"/>
            </w:pPr>
            <w:r>
              <w:rPr>
                <w:rFonts w:ascii="Arial" w:eastAsia="Arial" w:hAnsi="Arial" w:cs="Arial"/>
                <w:b/>
                <w:sz w:val="24"/>
              </w:rPr>
              <w:t>1</w:t>
            </w:r>
            <w:r w:rsidR="00BF1545">
              <w:rPr>
                <w:rFonts w:ascii="Arial" w:eastAsia="Arial" w:hAnsi="Arial" w:cs="Arial"/>
                <w:b/>
                <w:sz w:val="24"/>
              </w:rPr>
              <w:t>17</w:t>
            </w:r>
            <w:r>
              <w:rPr>
                <w:rFonts w:ascii="Arial" w:eastAsia="Arial" w:hAnsi="Arial" w:cs="Arial"/>
                <w:b/>
                <w:sz w:val="24"/>
              </w:rPr>
              <w:t xml:space="preserve"> </w:t>
            </w:r>
          </w:p>
        </w:tc>
      </w:tr>
      <w:tr w:rsidR="006A1FDE" w:rsidTr="00CA688B">
        <w:trPr>
          <w:trHeight w:val="288"/>
        </w:trPr>
        <w:tc>
          <w:tcPr>
            <w:tcW w:w="8031" w:type="dxa"/>
          </w:tcPr>
          <w:p w:rsidR="006A1FDE" w:rsidRDefault="00FC166C">
            <w:pPr>
              <w:ind w:left="1"/>
            </w:pPr>
            <w:r>
              <w:rPr>
                <w:rFonts w:ascii="Arial" w:eastAsia="Arial" w:hAnsi="Arial" w:cs="Arial"/>
                <w:b/>
                <w:sz w:val="24"/>
              </w:rPr>
              <w:t xml:space="preserve">ANNEX 10 – STANDING ORDERS – ANNUAL MEMBERS’ MEETING </w:t>
            </w:r>
          </w:p>
        </w:tc>
        <w:tc>
          <w:tcPr>
            <w:tcW w:w="826" w:type="dxa"/>
          </w:tcPr>
          <w:p w:rsidR="006A1FDE" w:rsidRDefault="00FC166C">
            <w:pPr>
              <w:ind w:left="106"/>
            </w:pPr>
            <w:r>
              <w:rPr>
                <w:rFonts w:ascii="Arial" w:eastAsia="Arial" w:hAnsi="Arial" w:cs="Arial"/>
                <w:b/>
                <w:sz w:val="24"/>
              </w:rPr>
              <w:t>12</w:t>
            </w:r>
            <w:r w:rsidR="00BF1545">
              <w:rPr>
                <w:rFonts w:ascii="Arial" w:eastAsia="Arial" w:hAnsi="Arial" w:cs="Arial"/>
                <w:b/>
                <w:sz w:val="24"/>
              </w:rPr>
              <w:t>1</w:t>
            </w:r>
            <w:r>
              <w:rPr>
                <w:rFonts w:ascii="Arial" w:eastAsia="Arial" w:hAnsi="Arial" w:cs="Arial"/>
                <w:b/>
                <w:sz w:val="24"/>
              </w:rPr>
              <w:t xml:space="preserve"> </w:t>
            </w:r>
          </w:p>
        </w:tc>
      </w:tr>
    </w:tbl>
    <w:p w:rsidR="006A1FDE" w:rsidRDefault="00FC166C">
      <w:r>
        <w:br w:type="page"/>
      </w:r>
    </w:p>
    <w:p w:rsidR="006A1FDE" w:rsidRDefault="00FC166C" w:rsidP="009B0B11">
      <w:pPr>
        <w:pStyle w:val="Heading1"/>
        <w:numPr>
          <w:ilvl w:val="0"/>
          <w:numId w:val="131"/>
        </w:numPr>
      </w:pPr>
      <w:r>
        <w:lastRenderedPageBreak/>
        <w:t>Interpretation and definitions</w:t>
      </w:r>
    </w:p>
    <w:p w:rsidR="00CE0B2F" w:rsidRPr="00CE0B2F" w:rsidRDefault="00CE0B2F" w:rsidP="00CE0B2F"/>
    <w:p w:rsidR="00CE0B2F" w:rsidRDefault="00FC166C" w:rsidP="00CE0B2F">
      <w:pPr>
        <w:spacing w:after="3" w:line="250" w:lineRule="auto"/>
        <w:ind w:left="885" w:right="792"/>
        <w:rPr>
          <w:rFonts w:ascii="Arial" w:eastAsia="Arial" w:hAnsi="Arial" w:cs="Arial"/>
          <w:sz w:val="24"/>
        </w:rPr>
      </w:pPr>
      <w:r>
        <w:rPr>
          <w:rFonts w:ascii="Arial" w:eastAsia="Arial" w:hAnsi="Arial" w:cs="Arial"/>
          <w:sz w:val="24"/>
        </w:rPr>
        <w:t>Unless otherwise stated, words or expressions contained in this constitution shall bear the same meaning as in the National Health Service Act 2006 as amended by the Health and Social Care Act 2012.</w:t>
      </w:r>
    </w:p>
    <w:p w:rsidR="006A1FDE" w:rsidRDefault="00FC166C" w:rsidP="00CE0B2F">
      <w:pPr>
        <w:spacing w:after="3" w:line="250" w:lineRule="auto"/>
        <w:ind w:right="792"/>
      </w:pPr>
      <w:r>
        <w:rPr>
          <w:rFonts w:ascii="Arial" w:eastAsia="Arial" w:hAnsi="Arial" w:cs="Arial"/>
          <w:sz w:val="24"/>
        </w:rPr>
        <w:t xml:space="preserve"> </w:t>
      </w:r>
    </w:p>
    <w:p w:rsidR="00CE0B2F" w:rsidRDefault="00FC166C" w:rsidP="00CE0B2F">
      <w:pPr>
        <w:spacing w:after="5" w:line="248" w:lineRule="auto"/>
        <w:ind w:left="895" w:right="796" w:hanging="10"/>
        <w:jc w:val="both"/>
        <w:rPr>
          <w:rFonts w:ascii="Arial" w:eastAsia="Arial" w:hAnsi="Arial" w:cs="Arial"/>
          <w:sz w:val="24"/>
        </w:rPr>
      </w:pPr>
      <w:r>
        <w:rPr>
          <w:rFonts w:ascii="Arial" w:eastAsia="Arial" w:hAnsi="Arial" w:cs="Arial"/>
          <w:sz w:val="24"/>
        </w:rPr>
        <w:t>Words importing the masculine gender only shall include the feminine gender; words importing the singular shall import the plural and vice-versa.</w:t>
      </w:r>
    </w:p>
    <w:p w:rsidR="006A1FDE" w:rsidRDefault="00FC166C" w:rsidP="00CE0B2F">
      <w:pPr>
        <w:spacing w:after="5" w:line="248" w:lineRule="auto"/>
        <w:ind w:left="895" w:right="796" w:hanging="10"/>
        <w:jc w:val="both"/>
      </w:pPr>
      <w:r>
        <w:rPr>
          <w:rFonts w:ascii="Arial" w:eastAsia="Arial" w:hAnsi="Arial" w:cs="Arial"/>
          <w:sz w:val="24"/>
        </w:rPr>
        <w:t xml:space="preserve"> </w:t>
      </w:r>
    </w:p>
    <w:p w:rsidR="00CE0B2F" w:rsidRDefault="00FC166C" w:rsidP="00CE0B2F">
      <w:pPr>
        <w:spacing w:after="5" w:line="248" w:lineRule="auto"/>
        <w:ind w:left="895" w:right="796" w:hanging="10"/>
        <w:jc w:val="both"/>
        <w:rPr>
          <w:rFonts w:ascii="Arial" w:eastAsia="Arial" w:hAnsi="Arial" w:cs="Arial"/>
          <w:sz w:val="24"/>
        </w:rPr>
      </w:pPr>
      <w:r>
        <w:rPr>
          <w:rFonts w:ascii="Arial" w:eastAsia="Arial" w:hAnsi="Arial" w:cs="Arial"/>
          <w:b/>
          <w:sz w:val="24"/>
        </w:rPr>
        <w:t xml:space="preserve">The 2006 Act </w:t>
      </w:r>
      <w:r>
        <w:rPr>
          <w:rFonts w:ascii="Arial" w:eastAsia="Arial" w:hAnsi="Arial" w:cs="Arial"/>
          <w:sz w:val="24"/>
        </w:rPr>
        <w:t>is the National Health Service Act 2006.</w:t>
      </w:r>
    </w:p>
    <w:p w:rsidR="006A1FDE" w:rsidRDefault="00FC166C" w:rsidP="00CE0B2F">
      <w:pPr>
        <w:spacing w:after="5" w:line="248" w:lineRule="auto"/>
        <w:ind w:left="895" w:right="796" w:hanging="10"/>
        <w:jc w:val="both"/>
      </w:pPr>
      <w:r>
        <w:rPr>
          <w:rFonts w:ascii="Arial" w:eastAsia="Arial" w:hAnsi="Arial" w:cs="Arial"/>
          <w:sz w:val="24"/>
        </w:rPr>
        <w:t xml:space="preserve"> </w:t>
      </w:r>
    </w:p>
    <w:p w:rsidR="00CE0B2F" w:rsidRDefault="00FC166C" w:rsidP="00CE0B2F">
      <w:pPr>
        <w:spacing w:after="5" w:line="248" w:lineRule="auto"/>
        <w:ind w:left="895" w:right="796" w:hanging="10"/>
        <w:jc w:val="both"/>
        <w:rPr>
          <w:rFonts w:ascii="Arial" w:eastAsia="Arial" w:hAnsi="Arial" w:cs="Arial"/>
          <w:sz w:val="24"/>
        </w:rPr>
      </w:pPr>
      <w:r>
        <w:rPr>
          <w:rFonts w:ascii="Arial" w:eastAsia="Arial" w:hAnsi="Arial" w:cs="Arial"/>
          <w:b/>
          <w:sz w:val="24"/>
        </w:rPr>
        <w:t>The 2012 Act</w:t>
      </w:r>
      <w:r>
        <w:rPr>
          <w:rFonts w:ascii="Arial" w:eastAsia="Arial" w:hAnsi="Arial" w:cs="Arial"/>
          <w:sz w:val="24"/>
        </w:rPr>
        <w:t xml:space="preserve"> is the Health and Social Care Act 2012.</w:t>
      </w:r>
    </w:p>
    <w:p w:rsidR="006A1FDE" w:rsidRDefault="00FC166C" w:rsidP="00CE0B2F">
      <w:pPr>
        <w:spacing w:after="5" w:line="248" w:lineRule="auto"/>
        <w:ind w:left="895" w:right="796" w:hanging="10"/>
        <w:jc w:val="both"/>
      </w:pPr>
      <w:r>
        <w:rPr>
          <w:rFonts w:ascii="Arial" w:eastAsia="Arial" w:hAnsi="Arial" w:cs="Arial"/>
          <w:sz w:val="24"/>
        </w:rPr>
        <w:t xml:space="preserve"> </w:t>
      </w:r>
    </w:p>
    <w:p w:rsidR="006A1FDE" w:rsidRDefault="00FC166C">
      <w:pPr>
        <w:spacing w:after="5" w:line="248" w:lineRule="auto"/>
        <w:ind w:left="895" w:right="796" w:hanging="10"/>
        <w:jc w:val="both"/>
      </w:pPr>
      <w:r>
        <w:rPr>
          <w:rFonts w:ascii="Arial" w:eastAsia="Arial" w:hAnsi="Arial" w:cs="Arial"/>
          <w:b/>
          <w:sz w:val="24"/>
        </w:rPr>
        <w:t>Annual Members Meeting</w:t>
      </w:r>
      <w:r>
        <w:rPr>
          <w:rFonts w:ascii="Arial" w:eastAsia="Arial" w:hAnsi="Arial" w:cs="Arial"/>
          <w:sz w:val="24"/>
        </w:rPr>
        <w:t xml:space="preserve"> is defined in paragraph 13 of the constitution</w:t>
      </w:r>
      <w:r w:rsidR="00CE0B2F">
        <w:rPr>
          <w:rFonts w:ascii="Arial" w:eastAsia="Arial" w:hAnsi="Arial" w:cs="Arial"/>
          <w:sz w:val="24"/>
        </w:rPr>
        <w:t>.</w:t>
      </w:r>
    </w:p>
    <w:p w:rsidR="006A1FDE" w:rsidRDefault="006A1FDE" w:rsidP="00CE0B2F">
      <w:pPr>
        <w:spacing w:after="0"/>
      </w:pPr>
    </w:p>
    <w:p w:rsidR="006A1FDE" w:rsidRDefault="00FC166C">
      <w:pPr>
        <w:spacing w:after="5" w:line="248" w:lineRule="auto"/>
        <w:ind w:left="895" w:right="796" w:hanging="10"/>
        <w:jc w:val="both"/>
      </w:pPr>
      <w:r>
        <w:rPr>
          <w:rFonts w:ascii="Arial" w:eastAsia="Arial" w:hAnsi="Arial" w:cs="Arial"/>
          <w:b/>
          <w:sz w:val="24"/>
        </w:rPr>
        <w:t xml:space="preserve">Constitution </w:t>
      </w:r>
      <w:r>
        <w:rPr>
          <w:rFonts w:ascii="Arial" w:eastAsia="Arial" w:hAnsi="Arial" w:cs="Arial"/>
          <w:sz w:val="24"/>
        </w:rPr>
        <w:t>means this constitution and all annexes to it</w:t>
      </w:r>
      <w:r w:rsidR="00CE0B2F">
        <w:rPr>
          <w:rFonts w:ascii="Arial" w:eastAsia="Arial" w:hAnsi="Arial" w:cs="Arial"/>
          <w:sz w:val="24"/>
        </w:rPr>
        <w:t>.</w:t>
      </w:r>
    </w:p>
    <w:p w:rsidR="006A1FDE" w:rsidRDefault="00FC166C">
      <w:pPr>
        <w:spacing w:after="0"/>
        <w:ind w:left="1258"/>
      </w:pPr>
      <w:r>
        <w:rPr>
          <w:rFonts w:ascii="Arial" w:eastAsia="Arial" w:hAnsi="Arial" w:cs="Arial"/>
          <w:sz w:val="24"/>
        </w:rPr>
        <w:t xml:space="preserve"> </w:t>
      </w:r>
    </w:p>
    <w:p w:rsidR="005E1EC7" w:rsidRPr="00B45212" w:rsidRDefault="005E1EC7" w:rsidP="005E1EC7">
      <w:pPr>
        <w:spacing w:after="5" w:line="248" w:lineRule="auto"/>
        <w:ind w:left="895" w:right="796" w:hanging="10"/>
        <w:rPr>
          <w:rFonts w:ascii="Arial" w:hAnsi="Arial" w:cs="Arial"/>
          <w:sz w:val="24"/>
          <w:szCs w:val="24"/>
        </w:rPr>
      </w:pPr>
      <w:r w:rsidRPr="00B45212">
        <w:rPr>
          <w:rFonts w:ascii="Arial" w:hAnsi="Arial" w:cs="Arial"/>
          <w:b/>
          <w:sz w:val="24"/>
          <w:szCs w:val="24"/>
        </w:rPr>
        <w:t>NHS England or NHSE</w:t>
      </w:r>
      <w:r w:rsidRPr="00B45212">
        <w:rPr>
          <w:rFonts w:ascii="Arial" w:hAnsi="Arial" w:cs="Arial"/>
          <w:sz w:val="24"/>
          <w:szCs w:val="24"/>
        </w:rPr>
        <w:t xml:space="preserve"> means the body  established as part of the Health and Social Care Act 2012 and formally came into being in April 2013. A full merger between NHS England and NHS Improvement, under the name of NHS England, was confirmed by the Health and Care Act 2022, and took place on 1 July 2022. Reference to NHS England or 'NHSE' in this constitution covers any successor body including transfer of functions to the Department of Health and Social Care (DHSC)</w:t>
      </w:r>
      <w:r>
        <w:rPr>
          <w:rFonts w:ascii="Arial" w:hAnsi="Arial" w:cs="Arial"/>
          <w:sz w:val="24"/>
          <w:szCs w:val="24"/>
        </w:rPr>
        <w:t>.</w:t>
      </w:r>
    </w:p>
    <w:p w:rsidR="006A1FDE" w:rsidRDefault="006A1FDE" w:rsidP="00EC4B70">
      <w:pPr>
        <w:spacing w:after="0"/>
      </w:pPr>
    </w:p>
    <w:p w:rsidR="006A1FDE" w:rsidRDefault="00FC166C">
      <w:pPr>
        <w:spacing w:after="5" w:line="248" w:lineRule="auto"/>
        <w:ind w:left="895" w:right="796" w:hanging="10"/>
        <w:jc w:val="both"/>
      </w:pPr>
      <w:r>
        <w:rPr>
          <w:rFonts w:ascii="Arial" w:eastAsia="Arial" w:hAnsi="Arial" w:cs="Arial"/>
          <w:sz w:val="24"/>
        </w:rPr>
        <w:t xml:space="preserve">The </w:t>
      </w:r>
      <w:r>
        <w:rPr>
          <w:rFonts w:ascii="Arial" w:eastAsia="Arial" w:hAnsi="Arial" w:cs="Arial"/>
          <w:b/>
          <w:sz w:val="24"/>
        </w:rPr>
        <w:t xml:space="preserve">Accounting Officer </w:t>
      </w:r>
      <w:r>
        <w:rPr>
          <w:rFonts w:ascii="Arial" w:eastAsia="Arial" w:hAnsi="Arial" w:cs="Arial"/>
          <w:sz w:val="24"/>
        </w:rPr>
        <w:t>is the person who from time to time discharges the functions specified in paragraph 25(5) of Schedule 7 to the 2006 Act.</w:t>
      </w:r>
    </w:p>
    <w:p w:rsidR="006A1FDE" w:rsidRDefault="006A1FDE" w:rsidP="00CE0B2F">
      <w:pPr>
        <w:spacing w:after="0"/>
      </w:pPr>
    </w:p>
    <w:p w:rsidR="006A1FDE" w:rsidRDefault="00FC166C" w:rsidP="009B0B11">
      <w:pPr>
        <w:pStyle w:val="Heading1"/>
      </w:pPr>
      <w:r>
        <w:rPr>
          <w:rFonts w:ascii="Calibri" w:eastAsia="Calibri" w:hAnsi="Calibri" w:cs="Calibri"/>
          <w:b w:val="0"/>
          <w:sz w:val="22"/>
        </w:rPr>
        <w:tab/>
      </w:r>
      <w:r>
        <w:t xml:space="preserve">2.  </w:t>
      </w:r>
      <w:r>
        <w:tab/>
        <w:t>Name</w:t>
      </w:r>
    </w:p>
    <w:p w:rsidR="006A1FDE" w:rsidRDefault="00FC166C">
      <w:pPr>
        <w:spacing w:after="0"/>
        <w:ind w:left="898"/>
      </w:pPr>
      <w:r>
        <w:rPr>
          <w:rFonts w:ascii="Arial" w:eastAsia="Arial" w:hAnsi="Arial" w:cs="Arial"/>
          <w:sz w:val="24"/>
        </w:rPr>
        <w:t xml:space="preserve"> </w:t>
      </w:r>
    </w:p>
    <w:p w:rsidR="006A1FDE" w:rsidRDefault="00FC166C" w:rsidP="00CE0B2F">
      <w:pPr>
        <w:spacing w:after="5" w:line="248" w:lineRule="auto"/>
        <w:ind w:left="895" w:right="796" w:hanging="10"/>
        <w:jc w:val="both"/>
        <w:rPr>
          <w:rFonts w:ascii="Arial" w:eastAsia="Arial" w:hAnsi="Arial" w:cs="Arial"/>
          <w:sz w:val="24"/>
        </w:rPr>
      </w:pPr>
      <w:r>
        <w:rPr>
          <w:rFonts w:ascii="Arial" w:eastAsia="Arial" w:hAnsi="Arial" w:cs="Arial"/>
          <w:sz w:val="24"/>
        </w:rPr>
        <w:t>The name of the foundation trust is East Kent Hospitals University</w:t>
      </w:r>
      <w:r>
        <w:rPr>
          <w:rFonts w:ascii="Arial" w:eastAsia="Arial" w:hAnsi="Arial" w:cs="Arial"/>
          <w:color w:val="FF0000"/>
          <w:sz w:val="24"/>
        </w:rPr>
        <w:t xml:space="preserve"> </w:t>
      </w:r>
      <w:r>
        <w:rPr>
          <w:rFonts w:ascii="Arial" w:eastAsia="Arial" w:hAnsi="Arial" w:cs="Arial"/>
          <w:sz w:val="24"/>
        </w:rPr>
        <w:t>NHS Foundation Trust (the trust)</w:t>
      </w:r>
      <w:r w:rsidR="00CE0B2F">
        <w:rPr>
          <w:rFonts w:ascii="Arial" w:eastAsia="Arial" w:hAnsi="Arial" w:cs="Arial"/>
          <w:sz w:val="24"/>
        </w:rPr>
        <w:t>.</w:t>
      </w:r>
    </w:p>
    <w:p w:rsidR="00CE0B2F" w:rsidRDefault="00CE0B2F" w:rsidP="00CE0B2F">
      <w:pPr>
        <w:spacing w:after="5" w:line="248" w:lineRule="auto"/>
        <w:ind w:left="895" w:right="796" w:hanging="10"/>
        <w:jc w:val="both"/>
      </w:pPr>
    </w:p>
    <w:p w:rsidR="006A1FDE" w:rsidRDefault="00FC166C" w:rsidP="009B0B11">
      <w:pPr>
        <w:pStyle w:val="Heading1"/>
      </w:pPr>
      <w:r>
        <w:rPr>
          <w:rFonts w:ascii="Calibri" w:eastAsia="Calibri" w:hAnsi="Calibri" w:cs="Calibri"/>
          <w:b w:val="0"/>
          <w:sz w:val="22"/>
        </w:rPr>
        <w:tab/>
      </w:r>
      <w:r>
        <w:t xml:space="preserve">3.  </w:t>
      </w:r>
      <w:r>
        <w:tab/>
        <w:t>Principal purpose</w:t>
      </w:r>
    </w:p>
    <w:p w:rsidR="006A1FDE" w:rsidRDefault="006A1FDE" w:rsidP="00CE0B2F">
      <w:pPr>
        <w:spacing w:after="0"/>
      </w:pPr>
    </w:p>
    <w:p w:rsidR="006A1FDE" w:rsidRDefault="00FC166C">
      <w:pPr>
        <w:spacing w:after="5" w:line="248" w:lineRule="auto"/>
        <w:ind w:left="1605" w:right="796" w:hanging="720"/>
        <w:jc w:val="both"/>
      </w:pPr>
      <w:r>
        <w:rPr>
          <w:rFonts w:ascii="Arial" w:eastAsia="Arial" w:hAnsi="Arial" w:cs="Arial"/>
          <w:b/>
          <w:sz w:val="24"/>
        </w:rPr>
        <w:t>3.1</w:t>
      </w:r>
      <w:r>
        <w:rPr>
          <w:rFonts w:ascii="Arial" w:eastAsia="Arial" w:hAnsi="Arial" w:cs="Arial"/>
          <w:sz w:val="24"/>
        </w:rPr>
        <w:t xml:space="preserve"> </w:t>
      </w:r>
      <w:r>
        <w:rPr>
          <w:rFonts w:ascii="Arial" w:eastAsia="Arial" w:hAnsi="Arial" w:cs="Arial"/>
          <w:sz w:val="24"/>
        </w:rPr>
        <w:tab/>
        <w:t>The principal purpose of the trust is the provision of goods and services for the purposes of the health service in England.</w:t>
      </w:r>
    </w:p>
    <w:p w:rsidR="006A1FDE" w:rsidRDefault="00FC166C" w:rsidP="00CE0B2F">
      <w:pPr>
        <w:spacing w:after="0"/>
      </w:pPr>
      <w:r>
        <w:rPr>
          <w:rFonts w:ascii="Arial" w:eastAsia="Arial" w:hAnsi="Arial" w:cs="Arial"/>
          <w:sz w:val="24"/>
        </w:rPr>
        <w:t xml:space="preserve"> </w:t>
      </w:r>
    </w:p>
    <w:p w:rsidR="00123718" w:rsidRDefault="00FC166C" w:rsidP="00123718">
      <w:pPr>
        <w:spacing w:after="3" w:line="250" w:lineRule="auto"/>
        <w:ind w:left="1615" w:right="792" w:hanging="730"/>
        <w:rPr>
          <w:rFonts w:ascii="Arial" w:eastAsia="Arial" w:hAnsi="Arial" w:cs="Arial"/>
          <w:sz w:val="24"/>
        </w:rPr>
      </w:pPr>
      <w:r>
        <w:rPr>
          <w:rFonts w:ascii="Arial" w:eastAsia="Arial" w:hAnsi="Arial" w:cs="Arial"/>
          <w:b/>
          <w:sz w:val="24"/>
        </w:rPr>
        <w:t>3.2</w:t>
      </w:r>
      <w:r>
        <w:rPr>
          <w:rFonts w:ascii="Arial" w:eastAsia="Arial" w:hAnsi="Arial" w:cs="Arial"/>
          <w:sz w:val="24"/>
        </w:rPr>
        <w:t xml:space="preserve"> </w:t>
      </w:r>
      <w:r>
        <w:rPr>
          <w:rFonts w:ascii="Arial" w:eastAsia="Arial" w:hAnsi="Arial" w:cs="Arial"/>
          <w:sz w:val="24"/>
        </w:rPr>
        <w:tab/>
        <w:t>The trust does not fulfil its principal purpose unless, in each financial year, its total income from the provision of goods and services for the purposes of the health service in England is greater than its total income from the provision of goods and services for any other purposes.</w:t>
      </w:r>
    </w:p>
    <w:p w:rsidR="00123718" w:rsidRDefault="00123718" w:rsidP="00123718">
      <w:pPr>
        <w:spacing w:after="3" w:line="250" w:lineRule="auto"/>
        <w:ind w:right="792"/>
        <w:rPr>
          <w:rFonts w:ascii="Arial" w:eastAsia="Arial" w:hAnsi="Arial" w:cs="Arial"/>
          <w:b/>
          <w:sz w:val="24"/>
        </w:rPr>
      </w:pPr>
    </w:p>
    <w:p w:rsidR="00123718" w:rsidRDefault="00123718" w:rsidP="00123718">
      <w:pPr>
        <w:tabs>
          <w:tab w:val="center" w:pos="1065"/>
          <w:tab w:val="center" w:pos="5337"/>
        </w:tabs>
        <w:spacing w:after="5" w:line="248" w:lineRule="auto"/>
        <w:rPr>
          <w:rFonts w:ascii="Arial" w:eastAsia="Arial" w:hAnsi="Arial" w:cs="Arial"/>
          <w:sz w:val="24"/>
        </w:rPr>
      </w:pPr>
      <w:r>
        <w:rPr>
          <w:rFonts w:ascii="Arial" w:eastAsia="Arial" w:hAnsi="Arial" w:cs="Arial"/>
          <w:b/>
          <w:sz w:val="24"/>
        </w:rPr>
        <w:tab/>
      </w:r>
      <w:r w:rsidR="00FC166C">
        <w:rPr>
          <w:rFonts w:ascii="Arial" w:eastAsia="Arial" w:hAnsi="Arial" w:cs="Arial"/>
          <w:b/>
          <w:sz w:val="24"/>
        </w:rPr>
        <w:t>3.3</w:t>
      </w:r>
      <w:r w:rsidR="00FC166C">
        <w:rPr>
          <w:rFonts w:ascii="Arial" w:eastAsia="Arial" w:hAnsi="Arial" w:cs="Arial"/>
          <w:sz w:val="24"/>
        </w:rPr>
        <w:t xml:space="preserve"> </w:t>
      </w:r>
      <w:r w:rsidR="00FC166C">
        <w:rPr>
          <w:rFonts w:ascii="Arial" w:eastAsia="Arial" w:hAnsi="Arial" w:cs="Arial"/>
          <w:sz w:val="24"/>
        </w:rPr>
        <w:tab/>
        <w:t>The trust may provide goods and services for any purposes related to:</w:t>
      </w:r>
    </w:p>
    <w:p w:rsidR="006A1FDE" w:rsidRDefault="00FC166C" w:rsidP="00123718">
      <w:pPr>
        <w:tabs>
          <w:tab w:val="center" w:pos="1065"/>
          <w:tab w:val="center" w:pos="5337"/>
        </w:tabs>
        <w:spacing w:after="5" w:line="248" w:lineRule="auto"/>
      </w:pPr>
      <w:r>
        <w:rPr>
          <w:rFonts w:ascii="Arial" w:eastAsia="Arial" w:hAnsi="Arial" w:cs="Arial"/>
          <w:sz w:val="24"/>
        </w:rPr>
        <w:t xml:space="preserve"> </w:t>
      </w:r>
    </w:p>
    <w:p w:rsidR="00123718" w:rsidRDefault="00FC166C" w:rsidP="00123718">
      <w:pPr>
        <w:spacing w:after="5" w:line="248" w:lineRule="auto"/>
        <w:ind w:left="2338" w:right="796" w:hanging="720"/>
        <w:jc w:val="both"/>
        <w:rPr>
          <w:rFonts w:ascii="Arial" w:eastAsia="Arial" w:hAnsi="Arial" w:cs="Arial"/>
          <w:sz w:val="24"/>
        </w:rPr>
      </w:pPr>
      <w:r>
        <w:rPr>
          <w:rFonts w:ascii="Arial" w:eastAsia="Arial" w:hAnsi="Arial" w:cs="Arial"/>
          <w:b/>
          <w:sz w:val="24"/>
        </w:rPr>
        <w:t>3.3.1</w:t>
      </w:r>
      <w:r>
        <w:rPr>
          <w:rFonts w:ascii="Arial" w:eastAsia="Arial" w:hAnsi="Arial" w:cs="Arial"/>
          <w:sz w:val="24"/>
        </w:rPr>
        <w:t xml:space="preserve"> the provision of services provided to individuals for or in connection with the prevention, diagnosis or treatment of illness, and</w:t>
      </w:r>
    </w:p>
    <w:p w:rsidR="006A1FDE" w:rsidRDefault="00FC166C" w:rsidP="00123718">
      <w:pPr>
        <w:spacing w:after="5" w:line="248" w:lineRule="auto"/>
        <w:ind w:left="2338" w:right="796" w:hanging="720"/>
        <w:jc w:val="both"/>
      </w:pPr>
      <w:r>
        <w:rPr>
          <w:rFonts w:ascii="Arial" w:eastAsia="Arial" w:hAnsi="Arial" w:cs="Arial"/>
          <w:sz w:val="24"/>
        </w:rPr>
        <w:t xml:space="preserve"> </w:t>
      </w:r>
    </w:p>
    <w:p w:rsidR="00123718" w:rsidRDefault="00FC166C" w:rsidP="00123718">
      <w:pPr>
        <w:spacing w:after="5" w:line="248" w:lineRule="auto"/>
        <w:ind w:left="1628" w:right="796" w:hanging="10"/>
        <w:jc w:val="both"/>
        <w:rPr>
          <w:rFonts w:ascii="Arial" w:eastAsia="Arial" w:hAnsi="Arial" w:cs="Arial"/>
          <w:sz w:val="24"/>
        </w:rPr>
      </w:pPr>
      <w:r>
        <w:rPr>
          <w:rFonts w:ascii="Arial" w:eastAsia="Arial" w:hAnsi="Arial" w:cs="Arial"/>
          <w:b/>
          <w:sz w:val="24"/>
        </w:rPr>
        <w:lastRenderedPageBreak/>
        <w:t>3.3.2</w:t>
      </w:r>
      <w:r>
        <w:rPr>
          <w:rFonts w:ascii="Arial" w:eastAsia="Arial" w:hAnsi="Arial" w:cs="Arial"/>
          <w:sz w:val="24"/>
        </w:rPr>
        <w:t xml:space="preserve"> the promotion and protection of public health.</w:t>
      </w:r>
    </w:p>
    <w:p w:rsidR="006A1FDE" w:rsidRDefault="00FC166C" w:rsidP="00123718">
      <w:pPr>
        <w:spacing w:after="5" w:line="248" w:lineRule="auto"/>
        <w:ind w:left="1628" w:right="796" w:hanging="10"/>
        <w:jc w:val="both"/>
      </w:pPr>
      <w:r>
        <w:rPr>
          <w:rFonts w:ascii="Arial" w:eastAsia="Arial" w:hAnsi="Arial" w:cs="Arial"/>
          <w:sz w:val="24"/>
        </w:rPr>
        <w:t xml:space="preserve"> </w:t>
      </w:r>
    </w:p>
    <w:p w:rsidR="00123718" w:rsidRDefault="00FC166C" w:rsidP="00123718">
      <w:pPr>
        <w:spacing w:after="3" w:line="250" w:lineRule="auto"/>
        <w:ind w:left="1615" w:right="792" w:hanging="730"/>
        <w:rPr>
          <w:rFonts w:ascii="Arial" w:eastAsia="Arial" w:hAnsi="Arial" w:cs="Arial"/>
          <w:sz w:val="24"/>
        </w:rPr>
      </w:pPr>
      <w:r>
        <w:rPr>
          <w:rFonts w:ascii="Arial" w:eastAsia="Arial" w:hAnsi="Arial" w:cs="Arial"/>
          <w:b/>
          <w:sz w:val="24"/>
        </w:rPr>
        <w:t>3.4</w:t>
      </w:r>
      <w:r>
        <w:rPr>
          <w:rFonts w:ascii="Arial" w:eastAsia="Arial" w:hAnsi="Arial" w:cs="Arial"/>
          <w:sz w:val="24"/>
        </w:rPr>
        <w:t xml:space="preserve"> </w:t>
      </w:r>
      <w:r>
        <w:rPr>
          <w:rFonts w:ascii="Arial" w:eastAsia="Arial" w:hAnsi="Arial" w:cs="Arial"/>
          <w:sz w:val="24"/>
        </w:rPr>
        <w:tab/>
        <w:t>The trust may also carry on activities other than those mentioned in the above paragraph for the purpose of making additional income available in order better to carry on its principal purpose.</w:t>
      </w:r>
    </w:p>
    <w:p w:rsidR="00123718" w:rsidRDefault="00123718" w:rsidP="00123718">
      <w:pPr>
        <w:spacing w:after="3" w:line="250" w:lineRule="auto"/>
        <w:ind w:left="1615" w:right="792" w:hanging="730"/>
      </w:pPr>
      <w:r>
        <w:t xml:space="preserve"> </w:t>
      </w:r>
    </w:p>
    <w:p w:rsidR="00123718" w:rsidRDefault="00FC166C" w:rsidP="009B0B11">
      <w:pPr>
        <w:pStyle w:val="Heading1"/>
      </w:pPr>
      <w:r>
        <w:t>4.  Powers</w:t>
      </w:r>
    </w:p>
    <w:p w:rsidR="00123718" w:rsidRPr="00123718" w:rsidRDefault="00123718" w:rsidP="00123718">
      <w:pPr>
        <w:pStyle w:val="NoSpacing"/>
      </w:pPr>
    </w:p>
    <w:p w:rsidR="00123718" w:rsidRDefault="00123718" w:rsidP="00123718">
      <w:pPr>
        <w:tabs>
          <w:tab w:val="center" w:pos="1066"/>
          <w:tab w:val="center" w:pos="4315"/>
        </w:tabs>
        <w:spacing w:after="5" w:line="248" w:lineRule="auto"/>
        <w:rPr>
          <w:rFonts w:ascii="Arial" w:eastAsia="Arial" w:hAnsi="Arial" w:cs="Arial"/>
          <w:i/>
          <w:sz w:val="24"/>
        </w:rPr>
      </w:pPr>
      <w:r>
        <w:rPr>
          <w:rFonts w:ascii="Arial" w:eastAsia="Arial" w:hAnsi="Arial" w:cs="Arial"/>
          <w:b/>
          <w:sz w:val="24"/>
        </w:rPr>
        <w:tab/>
      </w:r>
      <w:r w:rsidR="00FC166C">
        <w:rPr>
          <w:rFonts w:ascii="Arial" w:eastAsia="Arial" w:hAnsi="Arial" w:cs="Arial"/>
          <w:b/>
          <w:sz w:val="24"/>
        </w:rPr>
        <w:t xml:space="preserve">4.1 </w:t>
      </w:r>
      <w:r w:rsidR="00FC166C">
        <w:rPr>
          <w:rFonts w:ascii="Arial" w:eastAsia="Arial" w:hAnsi="Arial" w:cs="Arial"/>
          <w:b/>
          <w:sz w:val="24"/>
        </w:rPr>
        <w:tab/>
      </w:r>
      <w:r w:rsidR="00FC166C">
        <w:rPr>
          <w:rFonts w:ascii="Arial" w:eastAsia="Arial" w:hAnsi="Arial" w:cs="Arial"/>
          <w:sz w:val="24"/>
        </w:rPr>
        <w:t>The powers of the trust are set out in the 2006 Act.</w:t>
      </w:r>
    </w:p>
    <w:p w:rsidR="006A1FDE" w:rsidRDefault="00FC166C" w:rsidP="00123718">
      <w:pPr>
        <w:tabs>
          <w:tab w:val="center" w:pos="1066"/>
          <w:tab w:val="center" w:pos="4315"/>
        </w:tabs>
        <w:spacing w:after="5" w:line="248" w:lineRule="auto"/>
      </w:pPr>
      <w:r>
        <w:rPr>
          <w:rFonts w:ascii="Arial" w:eastAsia="Arial" w:hAnsi="Arial" w:cs="Arial"/>
          <w:sz w:val="24"/>
        </w:rPr>
        <w:t xml:space="preserve"> </w:t>
      </w:r>
    </w:p>
    <w:p w:rsidR="00123718" w:rsidRDefault="00FC166C" w:rsidP="00123718">
      <w:pPr>
        <w:spacing w:after="5" w:line="248" w:lineRule="auto"/>
        <w:ind w:left="1605" w:right="796" w:hanging="720"/>
        <w:jc w:val="both"/>
        <w:rPr>
          <w:rFonts w:ascii="Arial" w:eastAsia="Arial" w:hAnsi="Arial" w:cs="Arial"/>
          <w:sz w:val="24"/>
        </w:rPr>
      </w:pPr>
      <w:r>
        <w:rPr>
          <w:rFonts w:ascii="Arial" w:eastAsia="Arial" w:hAnsi="Arial" w:cs="Arial"/>
          <w:b/>
          <w:sz w:val="24"/>
        </w:rPr>
        <w:t xml:space="preserve">4.2   </w:t>
      </w:r>
      <w:r>
        <w:rPr>
          <w:rFonts w:ascii="Arial" w:eastAsia="Arial" w:hAnsi="Arial" w:cs="Arial"/>
          <w:sz w:val="24"/>
        </w:rPr>
        <w:t>All the powers of the trust shall be exercised by the Board of Directors on behalf of the trust.</w:t>
      </w:r>
    </w:p>
    <w:p w:rsidR="006A1FDE" w:rsidRDefault="00FC166C" w:rsidP="00123718">
      <w:pPr>
        <w:spacing w:after="5" w:line="248" w:lineRule="auto"/>
        <w:ind w:left="1605" w:right="796" w:hanging="720"/>
        <w:jc w:val="both"/>
      </w:pPr>
      <w:r>
        <w:rPr>
          <w:rFonts w:ascii="Arial" w:eastAsia="Arial" w:hAnsi="Arial" w:cs="Arial"/>
          <w:sz w:val="24"/>
        </w:rPr>
        <w:t xml:space="preserve"> </w:t>
      </w:r>
    </w:p>
    <w:p w:rsidR="00123718" w:rsidRDefault="00FC166C" w:rsidP="00123718">
      <w:pPr>
        <w:spacing w:after="5" w:line="248" w:lineRule="auto"/>
        <w:ind w:left="1605" w:right="796" w:hanging="720"/>
        <w:jc w:val="both"/>
        <w:rPr>
          <w:rFonts w:ascii="Arial" w:eastAsia="Arial" w:hAnsi="Arial" w:cs="Arial"/>
          <w:sz w:val="24"/>
        </w:rPr>
      </w:pPr>
      <w:r>
        <w:rPr>
          <w:rFonts w:ascii="Arial" w:eastAsia="Arial" w:hAnsi="Arial" w:cs="Arial"/>
          <w:b/>
          <w:sz w:val="24"/>
        </w:rPr>
        <w:t xml:space="preserve">4.3   </w:t>
      </w:r>
      <w:r>
        <w:rPr>
          <w:rFonts w:ascii="Arial" w:eastAsia="Arial" w:hAnsi="Arial" w:cs="Arial"/>
          <w:sz w:val="24"/>
        </w:rPr>
        <w:t>Any of these powers may be delegated to a committee of directors or to an executive director.</w:t>
      </w:r>
    </w:p>
    <w:p w:rsidR="00123718" w:rsidRDefault="00123718" w:rsidP="00123718">
      <w:pPr>
        <w:spacing w:after="5" w:line="248" w:lineRule="auto"/>
        <w:ind w:left="1605" w:right="796" w:hanging="720"/>
        <w:jc w:val="both"/>
      </w:pPr>
      <w:r>
        <w:t xml:space="preserve"> </w:t>
      </w:r>
    </w:p>
    <w:p w:rsidR="00123718" w:rsidRDefault="00FC166C" w:rsidP="009B0B11">
      <w:pPr>
        <w:pStyle w:val="Heading1"/>
      </w:pPr>
      <w:r>
        <w:t>5.  Membership and constituencies</w:t>
      </w:r>
    </w:p>
    <w:p w:rsidR="006A1FDE" w:rsidRDefault="00FC166C" w:rsidP="00163BAD">
      <w:r>
        <w:t xml:space="preserve"> </w:t>
      </w:r>
    </w:p>
    <w:p w:rsidR="00123718" w:rsidRDefault="00FC166C" w:rsidP="00123718">
      <w:pPr>
        <w:spacing w:after="5" w:line="248" w:lineRule="auto"/>
        <w:ind w:left="895" w:right="796" w:hanging="10"/>
        <w:jc w:val="both"/>
        <w:rPr>
          <w:rFonts w:ascii="Arial" w:eastAsia="Arial" w:hAnsi="Arial" w:cs="Arial"/>
          <w:sz w:val="24"/>
        </w:rPr>
      </w:pPr>
      <w:r>
        <w:rPr>
          <w:rFonts w:ascii="Arial" w:eastAsia="Arial" w:hAnsi="Arial" w:cs="Arial"/>
          <w:sz w:val="24"/>
        </w:rPr>
        <w:t>The trust shall have members, each of whom shall be a member of one of the following constituencies:</w:t>
      </w:r>
    </w:p>
    <w:p w:rsidR="006A1FDE" w:rsidRDefault="00FC166C" w:rsidP="00123718">
      <w:pPr>
        <w:spacing w:after="5" w:line="248" w:lineRule="auto"/>
        <w:ind w:left="895" w:right="796" w:hanging="10"/>
        <w:jc w:val="both"/>
      </w:pPr>
      <w:r>
        <w:rPr>
          <w:rFonts w:ascii="Arial" w:eastAsia="Arial" w:hAnsi="Arial" w:cs="Arial"/>
          <w:sz w:val="24"/>
        </w:rPr>
        <w:t xml:space="preserve"> </w:t>
      </w:r>
    </w:p>
    <w:p w:rsidR="00123718" w:rsidRDefault="00FC166C" w:rsidP="00123718">
      <w:pPr>
        <w:spacing w:after="5" w:line="248" w:lineRule="auto"/>
        <w:ind w:left="895" w:right="796" w:hanging="10"/>
        <w:jc w:val="both"/>
        <w:rPr>
          <w:rFonts w:ascii="Arial" w:eastAsia="Arial" w:hAnsi="Arial" w:cs="Arial"/>
          <w:sz w:val="24"/>
        </w:rPr>
      </w:pPr>
      <w:r>
        <w:rPr>
          <w:rFonts w:ascii="Arial" w:eastAsia="Arial" w:hAnsi="Arial" w:cs="Arial"/>
          <w:b/>
          <w:sz w:val="24"/>
        </w:rPr>
        <w:t xml:space="preserve">5.1   </w:t>
      </w:r>
      <w:r>
        <w:rPr>
          <w:rFonts w:ascii="Arial" w:eastAsia="Arial" w:hAnsi="Arial" w:cs="Arial"/>
          <w:sz w:val="24"/>
        </w:rPr>
        <w:t>a public constituency</w:t>
      </w:r>
    </w:p>
    <w:p w:rsidR="006A1FDE" w:rsidRDefault="00FC166C" w:rsidP="00123718">
      <w:pPr>
        <w:spacing w:after="5" w:line="248" w:lineRule="auto"/>
        <w:ind w:left="895" w:right="796" w:hanging="10"/>
        <w:jc w:val="both"/>
      </w:pPr>
      <w:r>
        <w:rPr>
          <w:rFonts w:ascii="Arial" w:eastAsia="Arial" w:hAnsi="Arial" w:cs="Arial"/>
          <w:sz w:val="24"/>
        </w:rPr>
        <w:t xml:space="preserve"> </w:t>
      </w:r>
    </w:p>
    <w:p w:rsidR="00123718" w:rsidRDefault="00FC166C" w:rsidP="00123718">
      <w:pPr>
        <w:spacing w:after="5" w:line="248" w:lineRule="auto"/>
        <w:ind w:left="895" w:right="796" w:hanging="10"/>
        <w:jc w:val="both"/>
        <w:rPr>
          <w:rFonts w:ascii="Arial" w:eastAsia="Arial" w:hAnsi="Arial" w:cs="Arial"/>
          <w:sz w:val="24"/>
        </w:rPr>
      </w:pPr>
      <w:r>
        <w:rPr>
          <w:rFonts w:ascii="Arial" w:eastAsia="Arial" w:hAnsi="Arial" w:cs="Arial"/>
          <w:b/>
          <w:sz w:val="24"/>
        </w:rPr>
        <w:t xml:space="preserve">5.2   </w:t>
      </w:r>
      <w:r>
        <w:rPr>
          <w:rFonts w:ascii="Arial" w:eastAsia="Arial" w:hAnsi="Arial" w:cs="Arial"/>
          <w:sz w:val="24"/>
        </w:rPr>
        <w:t>a staff constituency</w:t>
      </w:r>
    </w:p>
    <w:p w:rsidR="006A1FDE" w:rsidRDefault="00FC166C" w:rsidP="00123718">
      <w:pPr>
        <w:spacing w:after="5" w:line="248" w:lineRule="auto"/>
        <w:ind w:left="895" w:right="796" w:hanging="10"/>
        <w:jc w:val="both"/>
      </w:pPr>
      <w:r>
        <w:rPr>
          <w:rFonts w:ascii="Arial" w:eastAsia="Arial" w:hAnsi="Arial" w:cs="Arial"/>
          <w:color w:val="FF0000"/>
          <w:sz w:val="24"/>
        </w:rPr>
        <w:t xml:space="preserve"> </w:t>
      </w:r>
    </w:p>
    <w:p w:rsidR="00123718" w:rsidRDefault="00FC166C" w:rsidP="00123718">
      <w:pPr>
        <w:spacing w:after="5" w:line="248" w:lineRule="auto"/>
        <w:ind w:left="895" w:right="796" w:hanging="10"/>
        <w:jc w:val="both"/>
        <w:rPr>
          <w:rFonts w:ascii="Arial" w:eastAsia="Arial" w:hAnsi="Arial" w:cs="Arial"/>
          <w:sz w:val="24"/>
        </w:rPr>
      </w:pPr>
      <w:r>
        <w:rPr>
          <w:rFonts w:ascii="Arial" w:eastAsia="Arial" w:hAnsi="Arial" w:cs="Arial"/>
          <w:b/>
          <w:sz w:val="24"/>
        </w:rPr>
        <w:t xml:space="preserve">5.3   </w:t>
      </w:r>
      <w:r>
        <w:rPr>
          <w:rFonts w:ascii="Arial" w:eastAsia="Arial" w:hAnsi="Arial" w:cs="Arial"/>
          <w:sz w:val="24"/>
        </w:rPr>
        <w:t>Not used</w:t>
      </w:r>
    </w:p>
    <w:p w:rsidR="00123718" w:rsidRDefault="00123718" w:rsidP="00123718">
      <w:pPr>
        <w:spacing w:after="5" w:line="248" w:lineRule="auto"/>
        <w:ind w:left="895" w:right="796" w:hanging="10"/>
        <w:jc w:val="both"/>
      </w:pPr>
    </w:p>
    <w:p w:rsidR="00123718" w:rsidRDefault="00FC166C" w:rsidP="009B0B11">
      <w:pPr>
        <w:pStyle w:val="Heading1"/>
      </w:pPr>
      <w:r>
        <w:t>6.  Application for membership</w:t>
      </w:r>
    </w:p>
    <w:p w:rsidR="006A1FDE" w:rsidRDefault="00FC166C" w:rsidP="00123718">
      <w:pPr>
        <w:pStyle w:val="NoSpacing"/>
      </w:pPr>
      <w:r>
        <w:t xml:space="preserve"> </w:t>
      </w:r>
    </w:p>
    <w:p w:rsidR="006A1FDE" w:rsidRDefault="00FC166C">
      <w:pPr>
        <w:spacing w:after="5" w:line="248" w:lineRule="auto"/>
        <w:ind w:left="895" w:right="796" w:hanging="10"/>
        <w:jc w:val="both"/>
      </w:pPr>
      <w:r>
        <w:rPr>
          <w:rFonts w:ascii="Arial" w:eastAsia="Arial" w:hAnsi="Arial" w:cs="Arial"/>
          <w:sz w:val="24"/>
        </w:rPr>
        <w:t>An individual who is eligible to become a member of the trust may do so on application to the trust.</w:t>
      </w:r>
    </w:p>
    <w:p w:rsidR="006A1FDE" w:rsidRDefault="006A1FDE">
      <w:pPr>
        <w:spacing w:after="0"/>
        <w:ind w:left="898"/>
      </w:pPr>
    </w:p>
    <w:p w:rsidR="00123718" w:rsidRDefault="00FC166C" w:rsidP="009B0B11">
      <w:pPr>
        <w:pStyle w:val="Heading1"/>
      </w:pPr>
      <w:r>
        <w:rPr>
          <w:rFonts w:ascii="Calibri" w:eastAsia="Calibri" w:hAnsi="Calibri" w:cs="Calibri"/>
          <w:b w:val="0"/>
          <w:sz w:val="22"/>
        </w:rPr>
        <w:tab/>
      </w:r>
      <w:r>
        <w:t xml:space="preserve">7.  </w:t>
      </w:r>
      <w:r>
        <w:tab/>
        <w:t>Public Constituency</w:t>
      </w:r>
    </w:p>
    <w:p w:rsidR="006A1FDE" w:rsidRDefault="00FC166C" w:rsidP="00123718">
      <w:pPr>
        <w:pStyle w:val="NoSpacing"/>
      </w:pPr>
      <w:r>
        <w:t xml:space="preserve"> </w:t>
      </w:r>
    </w:p>
    <w:p w:rsidR="00123718" w:rsidRDefault="00FC166C" w:rsidP="00123718">
      <w:pPr>
        <w:spacing w:after="5" w:line="248" w:lineRule="auto"/>
        <w:ind w:left="1605" w:right="796" w:hanging="720"/>
        <w:jc w:val="both"/>
        <w:rPr>
          <w:rFonts w:ascii="Arial" w:eastAsia="Arial" w:hAnsi="Arial" w:cs="Arial"/>
          <w:sz w:val="24"/>
        </w:rPr>
      </w:pPr>
      <w:r>
        <w:rPr>
          <w:rFonts w:ascii="Arial" w:eastAsia="Arial" w:hAnsi="Arial" w:cs="Arial"/>
          <w:b/>
          <w:sz w:val="24"/>
        </w:rPr>
        <w:t>7.1</w:t>
      </w:r>
      <w:r w:rsidR="00123718">
        <w:rPr>
          <w:rFonts w:ascii="Arial" w:eastAsia="Arial" w:hAnsi="Arial" w:cs="Arial"/>
          <w:b/>
          <w:sz w:val="24"/>
        </w:rPr>
        <w:tab/>
      </w:r>
      <w:r>
        <w:rPr>
          <w:rFonts w:ascii="Arial" w:eastAsia="Arial" w:hAnsi="Arial" w:cs="Arial"/>
          <w:sz w:val="24"/>
        </w:rPr>
        <w:t>An individual who lives in an area specified in Annex 1 as an area for a public constituency may become or continue as a member of the trust.</w:t>
      </w:r>
    </w:p>
    <w:p w:rsidR="006A1FDE" w:rsidRDefault="00FC166C" w:rsidP="00123718">
      <w:pPr>
        <w:spacing w:after="5" w:line="248" w:lineRule="auto"/>
        <w:ind w:left="1605" w:right="796" w:hanging="720"/>
        <w:jc w:val="both"/>
      </w:pPr>
      <w:r>
        <w:rPr>
          <w:rFonts w:ascii="Arial" w:eastAsia="Arial" w:hAnsi="Arial" w:cs="Arial"/>
          <w:sz w:val="24"/>
        </w:rPr>
        <w:t xml:space="preserve"> </w:t>
      </w:r>
    </w:p>
    <w:p w:rsidR="00123718" w:rsidRDefault="00FC166C" w:rsidP="00123718">
      <w:pPr>
        <w:spacing w:after="5" w:line="248" w:lineRule="auto"/>
        <w:ind w:left="1605" w:right="796" w:hanging="720"/>
        <w:jc w:val="both"/>
        <w:rPr>
          <w:rFonts w:ascii="Arial" w:eastAsia="Arial" w:hAnsi="Arial" w:cs="Arial"/>
          <w:sz w:val="24"/>
        </w:rPr>
      </w:pPr>
      <w:r>
        <w:rPr>
          <w:rFonts w:ascii="Arial" w:eastAsia="Arial" w:hAnsi="Arial" w:cs="Arial"/>
          <w:b/>
          <w:sz w:val="24"/>
        </w:rPr>
        <w:t xml:space="preserve">7.2 </w:t>
      </w:r>
      <w:r>
        <w:rPr>
          <w:rFonts w:ascii="Arial" w:eastAsia="Arial" w:hAnsi="Arial" w:cs="Arial"/>
          <w:b/>
          <w:sz w:val="24"/>
        </w:rPr>
        <w:tab/>
      </w:r>
      <w:r>
        <w:rPr>
          <w:rFonts w:ascii="Arial" w:eastAsia="Arial" w:hAnsi="Arial" w:cs="Arial"/>
          <w:sz w:val="24"/>
        </w:rPr>
        <w:t>Those individuals who live in an area specified as an area for any public constituency are referred to collectively as the Public Constituency.</w:t>
      </w:r>
    </w:p>
    <w:p w:rsidR="006A1FDE" w:rsidRDefault="00FC166C" w:rsidP="00123718">
      <w:pPr>
        <w:spacing w:after="5" w:line="248" w:lineRule="auto"/>
        <w:ind w:left="1605" w:right="796" w:hanging="720"/>
        <w:jc w:val="both"/>
      </w:pPr>
      <w:r>
        <w:rPr>
          <w:rFonts w:ascii="Arial" w:eastAsia="Arial" w:hAnsi="Arial" w:cs="Arial"/>
          <w:sz w:val="24"/>
        </w:rPr>
        <w:t xml:space="preserve"> </w:t>
      </w:r>
    </w:p>
    <w:p w:rsidR="00123718" w:rsidRDefault="00FC166C" w:rsidP="00123718">
      <w:pPr>
        <w:spacing w:after="5" w:line="248" w:lineRule="auto"/>
        <w:ind w:left="1605" w:right="796" w:hanging="720"/>
        <w:jc w:val="both"/>
        <w:rPr>
          <w:rFonts w:ascii="Arial" w:eastAsia="Arial" w:hAnsi="Arial" w:cs="Arial"/>
          <w:sz w:val="24"/>
        </w:rPr>
      </w:pPr>
      <w:r>
        <w:rPr>
          <w:rFonts w:ascii="Arial" w:eastAsia="Arial" w:hAnsi="Arial" w:cs="Arial"/>
          <w:b/>
          <w:sz w:val="24"/>
        </w:rPr>
        <w:t xml:space="preserve">7.3 </w:t>
      </w:r>
      <w:r>
        <w:rPr>
          <w:rFonts w:ascii="Arial" w:eastAsia="Arial" w:hAnsi="Arial" w:cs="Arial"/>
          <w:b/>
          <w:sz w:val="24"/>
        </w:rPr>
        <w:tab/>
      </w:r>
      <w:r>
        <w:rPr>
          <w:rFonts w:ascii="Arial" w:eastAsia="Arial" w:hAnsi="Arial" w:cs="Arial"/>
          <w:sz w:val="24"/>
        </w:rPr>
        <w:t>The minimum number of members in each area for the Public Constituency is specified in Annex 1.</w:t>
      </w:r>
    </w:p>
    <w:p w:rsidR="00123718" w:rsidRDefault="00123718" w:rsidP="00123718">
      <w:pPr>
        <w:spacing w:after="5" w:line="248" w:lineRule="auto"/>
        <w:ind w:left="1605" w:right="796" w:hanging="720"/>
        <w:jc w:val="both"/>
      </w:pPr>
      <w:r>
        <w:t xml:space="preserve"> </w:t>
      </w:r>
    </w:p>
    <w:p w:rsidR="00123718" w:rsidRDefault="00FC166C" w:rsidP="009B0B11">
      <w:pPr>
        <w:pStyle w:val="Heading1"/>
      </w:pPr>
      <w:r>
        <w:t>8.  Staff Constituency</w:t>
      </w:r>
    </w:p>
    <w:p w:rsidR="006A1FDE" w:rsidRDefault="00FC166C" w:rsidP="00163BAD">
      <w:r>
        <w:t xml:space="preserve"> </w:t>
      </w:r>
    </w:p>
    <w:p w:rsidR="004C444E" w:rsidRDefault="00FC166C" w:rsidP="004C444E">
      <w:pPr>
        <w:spacing w:after="5" w:line="248" w:lineRule="auto"/>
        <w:ind w:left="1605" w:right="796" w:hanging="720"/>
        <w:jc w:val="both"/>
        <w:rPr>
          <w:rFonts w:ascii="Arial" w:eastAsia="Arial" w:hAnsi="Arial" w:cs="Arial"/>
          <w:sz w:val="24"/>
        </w:rPr>
      </w:pPr>
      <w:r>
        <w:rPr>
          <w:rFonts w:ascii="Arial" w:eastAsia="Arial" w:hAnsi="Arial" w:cs="Arial"/>
          <w:b/>
          <w:sz w:val="24"/>
        </w:rPr>
        <w:t>8.1</w:t>
      </w:r>
      <w:r w:rsidR="004C444E">
        <w:rPr>
          <w:rFonts w:ascii="Arial" w:eastAsia="Arial" w:hAnsi="Arial" w:cs="Arial"/>
          <w:b/>
          <w:sz w:val="24"/>
        </w:rPr>
        <w:tab/>
      </w:r>
      <w:r>
        <w:rPr>
          <w:rFonts w:ascii="Arial" w:eastAsia="Arial" w:hAnsi="Arial" w:cs="Arial"/>
          <w:sz w:val="24"/>
        </w:rPr>
        <w:t>An individual who is employed by the trust under a contract of employment with the trust may become or continue as a member of the trust provided:</w:t>
      </w:r>
    </w:p>
    <w:p w:rsidR="006A1FDE" w:rsidRDefault="00FC166C" w:rsidP="004C444E">
      <w:pPr>
        <w:spacing w:after="5" w:line="248" w:lineRule="auto"/>
        <w:ind w:left="1605" w:right="796" w:hanging="720"/>
        <w:jc w:val="both"/>
      </w:pPr>
      <w:r>
        <w:rPr>
          <w:rFonts w:ascii="Arial" w:eastAsia="Arial" w:hAnsi="Arial" w:cs="Arial"/>
          <w:sz w:val="24"/>
        </w:rPr>
        <w:t xml:space="preserve"> </w:t>
      </w:r>
    </w:p>
    <w:p w:rsidR="001124F2" w:rsidRDefault="00FC166C">
      <w:pPr>
        <w:spacing w:after="3" w:line="250" w:lineRule="auto"/>
        <w:ind w:left="2348" w:right="1018" w:hanging="730"/>
        <w:rPr>
          <w:rFonts w:ascii="Arial" w:eastAsia="Arial" w:hAnsi="Arial" w:cs="Arial"/>
          <w:sz w:val="24"/>
        </w:rPr>
      </w:pPr>
      <w:r>
        <w:rPr>
          <w:rFonts w:ascii="Arial" w:eastAsia="Arial" w:hAnsi="Arial" w:cs="Arial"/>
          <w:b/>
          <w:sz w:val="24"/>
        </w:rPr>
        <w:lastRenderedPageBreak/>
        <w:t xml:space="preserve">8.1.1 </w:t>
      </w:r>
      <w:r w:rsidR="00AC53CB">
        <w:rPr>
          <w:rFonts w:ascii="Arial" w:eastAsia="Arial" w:hAnsi="Arial" w:cs="Arial"/>
          <w:sz w:val="24"/>
        </w:rPr>
        <w:t>they are</w:t>
      </w:r>
      <w:r>
        <w:rPr>
          <w:rFonts w:ascii="Arial" w:eastAsia="Arial" w:hAnsi="Arial" w:cs="Arial"/>
          <w:sz w:val="24"/>
        </w:rPr>
        <w:t xml:space="preserve"> employed by the trust under a contract of employment which has no fixed term or has a fixed term of at least 12 months; or</w:t>
      </w:r>
    </w:p>
    <w:p w:rsidR="006A1FDE" w:rsidRDefault="00FC166C">
      <w:pPr>
        <w:spacing w:after="3" w:line="250" w:lineRule="auto"/>
        <w:ind w:left="2348" w:right="1018" w:hanging="730"/>
      </w:pPr>
      <w:r>
        <w:rPr>
          <w:rFonts w:ascii="Arial" w:eastAsia="Arial" w:hAnsi="Arial" w:cs="Arial"/>
          <w:sz w:val="24"/>
        </w:rPr>
        <w:t xml:space="preserve"> </w:t>
      </w:r>
    </w:p>
    <w:p w:rsidR="001124F2" w:rsidRDefault="00FC166C" w:rsidP="001124F2">
      <w:pPr>
        <w:spacing w:after="5" w:line="248" w:lineRule="auto"/>
        <w:ind w:left="2338" w:right="796" w:hanging="720"/>
        <w:jc w:val="both"/>
        <w:rPr>
          <w:rFonts w:ascii="Arial" w:eastAsia="Arial" w:hAnsi="Arial" w:cs="Arial"/>
          <w:sz w:val="24"/>
        </w:rPr>
      </w:pPr>
      <w:r>
        <w:rPr>
          <w:rFonts w:ascii="Arial" w:eastAsia="Arial" w:hAnsi="Arial" w:cs="Arial"/>
          <w:b/>
          <w:sz w:val="24"/>
        </w:rPr>
        <w:t xml:space="preserve">8.1.2 </w:t>
      </w:r>
      <w:r w:rsidR="00AC53CB">
        <w:rPr>
          <w:rFonts w:ascii="Arial" w:eastAsia="Arial" w:hAnsi="Arial" w:cs="Arial"/>
          <w:sz w:val="24"/>
        </w:rPr>
        <w:t xml:space="preserve">they have </w:t>
      </w:r>
      <w:r>
        <w:rPr>
          <w:rFonts w:ascii="Arial" w:eastAsia="Arial" w:hAnsi="Arial" w:cs="Arial"/>
          <w:sz w:val="24"/>
        </w:rPr>
        <w:t>been continuously employed by the trust under a contract of employment for at least 12 months.</w:t>
      </w:r>
    </w:p>
    <w:p w:rsidR="006A1FDE" w:rsidRDefault="00FC166C" w:rsidP="001124F2">
      <w:pPr>
        <w:spacing w:after="5" w:line="248" w:lineRule="auto"/>
        <w:ind w:left="2338" w:right="796" w:hanging="720"/>
        <w:jc w:val="both"/>
      </w:pPr>
      <w:r>
        <w:rPr>
          <w:rFonts w:ascii="Arial" w:eastAsia="Arial" w:hAnsi="Arial" w:cs="Arial"/>
          <w:sz w:val="24"/>
        </w:rPr>
        <w:t xml:space="preserve"> </w:t>
      </w:r>
    </w:p>
    <w:p w:rsidR="001124F2" w:rsidRDefault="00FC166C" w:rsidP="001124F2">
      <w:pPr>
        <w:spacing w:after="5" w:line="248" w:lineRule="auto"/>
        <w:ind w:left="895" w:right="796" w:hanging="10"/>
        <w:jc w:val="both"/>
        <w:rPr>
          <w:rFonts w:ascii="Arial" w:eastAsia="Arial" w:hAnsi="Arial" w:cs="Arial"/>
          <w:sz w:val="24"/>
        </w:rPr>
      </w:pPr>
      <w:r>
        <w:rPr>
          <w:rFonts w:ascii="Arial" w:eastAsia="Arial" w:hAnsi="Arial" w:cs="Arial"/>
          <w:b/>
          <w:sz w:val="24"/>
        </w:rPr>
        <w:t>8.2</w:t>
      </w:r>
      <w:r w:rsidR="001124F2">
        <w:rPr>
          <w:rFonts w:ascii="Arial" w:eastAsia="Arial" w:hAnsi="Arial" w:cs="Arial"/>
          <w:b/>
          <w:sz w:val="24"/>
        </w:rPr>
        <w:tab/>
      </w:r>
      <w:r>
        <w:rPr>
          <w:rFonts w:ascii="Arial" w:eastAsia="Arial" w:hAnsi="Arial" w:cs="Arial"/>
          <w:sz w:val="24"/>
        </w:rPr>
        <w:t>Not used</w:t>
      </w:r>
    </w:p>
    <w:p w:rsidR="006A1FDE" w:rsidRDefault="00FC166C" w:rsidP="001124F2">
      <w:pPr>
        <w:spacing w:after="5" w:line="248" w:lineRule="auto"/>
        <w:ind w:left="895" w:right="796" w:hanging="10"/>
        <w:jc w:val="both"/>
      </w:pPr>
      <w:r>
        <w:rPr>
          <w:rFonts w:ascii="Arial" w:eastAsia="Arial" w:hAnsi="Arial" w:cs="Arial"/>
          <w:sz w:val="24"/>
        </w:rPr>
        <w:t xml:space="preserve"> </w:t>
      </w:r>
    </w:p>
    <w:p w:rsidR="001124F2" w:rsidRDefault="00FC166C" w:rsidP="001124F2">
      <w:pPr>
        <w:spacing w:after="3" w:line="250" w:lineRule="auto"/>
        <w:ind w:left="1615" w:right="792" w:hanging="730"/>
        <w:rPr>
          <w:rFonts w:ascii="Arial" w:eastAsia="Arial" w:hAnsi="Arial" w:cs="Arial"/>
          <w:sz w:val="24"/>
        </w:rPr>
      </w:pPr>
      <w:r>
        <w:rPr>
          <w:rFonts w:ascii="Arial" w:eastAsia="Arial" w:hAnsi="Arial" w:cs="Arial"/>
          <w:b/>
          <w:sz w:val="24"/>
        </w:rPr>
        <w:t xml:space="preserve">8.3   </w:t>
      </w:r>
      <w:r>
        <w:rPr>
          <w:rFonts w:ascii="Arial" w:eastAsia="Arial" w:hAnsi="Arial" w:cs="Arial"/>
          <w:sz w:val="24"/>
        </w:rPr>
        <w:t>Those individuals who are eligible for membership of the trust by reason of the previous provisions are referred to collectively as the Staff Constituency.</w:t>
      </w:r>
    </w:p>
    <w:p w:rsidR="006A1FDE" w:rsidRDefault="00FC166C" w:rsidP="001124F2">
      <w:pPr>
        <w:spacing w:after="3" w:line="250" w:lineRule="auto"/>
        <w:ind w:left="1615" w:right="792" w:hanging="730"/>
      </w:pPr>
      <w:r>
        <w:rPr>
          <w:rFonts w:ascii="Arial" w:eastAsia="Arial" w:hAnsi="Arial" w:cs="Arial"/>
          <w:sz w:val="24"/>
        </w:rPr>
        <w:t xml:space="preserve"> </w:t>
      </w:r>
    </w:p>
    <w:p w:rsidR="001124F2" w:rsidRDefault="00FC166C" w:rsidP="001124F2">
      <w:pPr>
        <w:spacing w:after="5" w:line="248" w:lineRule="auto"/>
        <w:ind w:left="895" w:right="796" w:hanging="10"/>
        <w:jc w:val="both"/>
        <w:rPr>
          <w:rFonts w:ascii="Arial" w:eastAsia="Arial" w:hAnsi="Arial" w:cs="Arial"/>
          <w:sz w:val="24"/>
        </w:rPr>
      </w:pPr>
      <w:r>
        <w:rPr>
          <w:rFonts w:ascii="Arial" w:eastAsia="Arial" w:hAnsi="Arial" w:cs="Arial"/>
          <w:b/>
          <w:sz w:val="24"/>
        </w:rPr>
        <w:t xml:space="preserve">8.4   </w:t>
      </w:r>
      <w:r>
        <w:rPr>
          <w:rFonts w:ascii="Arial" w:eastAsia="Arial" w:hAnsi="Arial" w:cs="Arial"/>
          <w:sz w:val="24"/>
        </w:rPr>
        <w:t>Not used</w:t>
      </w:r>
    </w:p>
    <w:p w:rsidR="006A1FDE" w:rsidRDefault="00FC166C" w:rsidP="001124F2">
      <w:pPr>
        <w:spacing w:after="5" w:line="248" w:lineRule="auto"/>
        <w:ind w:left="895" w:right="796" w:hanging="10"/>
        <w:jc w:val="both"/>
      </w:pPr>
      <w:r>
        <w:rPr>
          <w:rFonts w:ascii="Arial" w:eastAsia="Arial" w:hAnsi="Arial" w:cs="Arial"/>
          <w:color w:val="FF0000"/>
          <w:sz w:val="24"/>
        </w:rPr>
        <w:t xml:space="preserve"> </w:t>
      </w:r>
    </w:p>
    <w:p w:rsidR="001124F2" w:rsidRDefault="00FC166C" w:rsidP="001124F2">
      <w:pPr>
        <w:spacing w:after="5" w:line="248" w:lineRule="auto"/>
        <w:ind w:left="1605" w:right="796" w:hanging="720"/>
        <w:jc w:val="both"/>
        <w:rPr>
          <w:rFonts w:ascii="Arial" w:eastAsia="Arial" w:hAnsi="Arial" w:cs="Arial"/>
          <w:sz w:val="24"/>
        </w:rPr>
      </w:pPr>
      <w:r>
        <w:rPr>
          <w:rFonts w:ascii="Arial" w:eastAsia="Arial" w:hAnsi="Arial" w:cs="Arial"/>
          <w:b/>
          <w:sz w:val="24"/>
        </w:rPr>
        <w:t xml:space="preserve">8.5   </w:t>
      </w:r>
      <w:r>
        <w:rPr>
          <w:rFonts w:ascii="Arial" w:eastAsia="Arial" w:hAnsi="Arial" w:cs="Arial"/>
          <w:sz w:val="24"/>
        </w:rPr>
        <w:t xml:space="preserve">The minimum number of members </w:t>
      </w:r>
      <w:r w:rsidR="00AC53CB">
        <w:rPr>
          <w:rFonts w:ascii="Arial" w:eastAsia="Arial" w:hAnsi="Arial" w:cs="Arial"/>
          <w:sz w:val="24"/>
        </w:rPr>
        <w:t xml:space="preserve">and categories set out </w:t>
      </w:r>
      <w:r>
        <w:rPr>
          <w:rFonts w:ascii="Arial" w:eastAsia="Arial" w:hAnsi="Arial" w:cs="Arial"/>
          <w:sz w:val="24"/>
        </w:rPr>
        <w:t>in the Staff Constituency is specified in Annex 2.</w:t>
      </w:r>
    </w:p>
    <w:p w:rsidR="001124F2" w:rsidRDefault="001124F2" w:rsidP="001124F2">
      <w:pPr>
        <w:spacing w:after="5" w:line="248" w:lineRule="auto"/>
        <w:ind w:left="1605" w:right="796" w:hanging="720"/>
        <w:jc w:val="both"/>
      </w:pPr>
      <w:r>
        <w:t xml:space="preserve"> </w:t>
      </w:r>
    </w:p>
    <w:p w:rsidR="00412A1F" w:rsidRDefault="00FC166C" w:rsidP="009B0B11">
      <w:pPr>
        <w:pStyle w:val="Heading1"/>
      </w:pPr>
      <w:r>
        <w:t xml:space="preserve">9. </w:t>
      </w:r>
      <w:r>
        <w:tab/>
        <w:t>Automatic membership by default – staff</w:t>
      </w:r>
    </w:p>
    <w:p w:rsidR="00412A1F" w:rsidRPr="00412A1F" w:rsidRDefault="00412A1F" w:rsidP="00412A1F"/>
    <w:p w:rsidR="00412A1F" w:rsidRDefault="00FC166C" w:rsidP="00412A1F">
      <w:pPr>
        <w:tabs>
          <w:tab w:val="center" w:pos="1066"/>
          <w:tab w:val="center" w:pos="2705"/>
        </w:tabs>
        <w:spacing w:after="5" w:line="248" w:lineRule="auto"/>
        <w:ind w:left="851"/>
        <w:rPr>
          <w:rFonts w:ascii="Arial" w:eastAsia="Arial" w:hAnsi="Arial" w:cs="Arial"/>
          <w:sz w:val="24"/>
        </w:rPr>
      </w:pPr>
      <w:r>
        <w:rPr>
          <w:rFonts w:ascii="Arial" w:eastAsia="Arial" w:hAnsi="Arial" w:cs="Arial"/>
          <w:b/>
          <w:sz w:val="24"/>
        </w:rPr>
        <w:t>9.1</w:t>
      </w:r>
      <w:r w:rsidR="00412A1F">
        <w:rPr>
          <w:rFonts w:ascii="Arial" w:eastAsia="Arial" w:hAnsi="Arial" w:cs="Arial"/>
          <w:b/>
          <w:sz w:val="24"/>
        </w:rPr>
        <w:tab/>
      </w:r>
      <w:r>
        <w:rPr>
          <w:rFonts w:ascii="Arial" w:eastAsia="Arial" w:hAnsi="Arial" w:cs="Arial"/>
          <w:sz w:val="24"/>
        </w:rPr>
        <w:t>An individual who is:</w:t>
      </w:r>
    </w:p>
    <w:p w:rsidR="006A1FDE" w:rsidRDefault="00FC166C" w:rsidP="00412A1F">
      <w:pPr>
        <w:tabs>
          <w:tab w:val="center" w:pos="1066"/>
          <w:tab w:val="center" w:pos="2705"/>
        </w:tabs>
        <w:spacing w:after="5" w:line="248" w:lineRule="auto"/>
        <w:ind w:left="851"/>
      </w:pPr>
      <w:r>
        <w:rPr>
          <w:rFonts w:ascii="Arial" w:eastAsia="Arial" w:hAnsi="Arial" w:cs="Arial"/>
          <w:sz w:val="24"/>
        </w:rPr>
        <w:t xml:space="preserve"> </w:t>
      </w:r>
    </w:p>
    <w:p w:rsidR="006A1FDE" w:rsidRDefault="00FC166C">
      <w:pPr>
        <w:spacing w:after="5" w:line="248" w:lineRule="auto"/>
        <w:ind w:left="2883" w:right="1572" w:hanging="1265"/>
        <w:jc w:val="both"/>
        <w:rPr>
          <w:rFonts w:ascii="Arial" w:eastAsia="Arial" w:hAnsi="Arial" w:cs="Arial"/>
          <w:sz w:val="24"/>
        </w:rPr>
      </w:pPr>
      <w:r>
        <w:rPr>
          <w:rFonts w:ascii="Arial" w:eastAsia="Arial" w:hAnsi="Arial" w:cs="Arial"/>
          <w:b/>
          <w:sz w:val="24"/>
        </w:rPr>
        <w:t xml:space="preserve">9.1.1 </w:t>
      </w:r>
      <w:r>
        <w:rPr>
          <w:rFonts w:ascii="Arial" w:eastAsia="Arial" w:hAnsi="Arial" w:cs="Arial"/>
          <w:sz w:val="24"/>
        </w:rPr>
        <w:t>eligible to become a member of the Staff Constituency, and</w:t>
      </w:r>
    </w:p>
    <w:p w:rsidR="00412A1F" w:rsidRDefault="00412A1F">
      <w:pPr>
        <w:spacing w:after="5" w:line="248" w:lineRule="auto"/>
        <w:ind w:left="2883" w:right="1572" w:hanging="1265"/>
        <w:jc w:val="both"/>
      </w:pPr>
    </w:p>
    <w:p w:rsidR="00412A1F" w:rsidRDefault="00FC166C" w:rsidP="00412A1F">
      <w:pPr>
        <w:spacing w:after="5" w:line="248" w:lineRule="auto"/>
        <w:ind w:left="1628" w:right="796" w:hanging="10"/>
        <w:jc w:val="both"/>
        <w:rPr>
          <w:rFonts w:ascii="Arial" w:eastAsia="Arial" w:hAnsi="Arial" w:cs="Arial"/>
          <w:sz w:val="24"/>
        </w:rPr>
      </w:pPr>
      <w:r>
        <w:rPr>
          <w:rFonts w:ascii="Arial" w:eastAsia="Arial" w:hAnsi="Arial" w:cs="Arial"/>
          <w:b/>
          <w:sz w:val="24"/>
        </w:rPr>
        <w:t xml:space="preserve">9.1.2 </w:t>
      </w:r>
      <w:r>
        <w:rPr>
          <w:rFonts w:ascii="Arial" w:eastAsia="Arial" w:hAnsi="Arial" w:cs="Arial"/>
          <w:sz w:val="24"/>
        </w:rPr>
        <w:t>invited by the trust to become a member of the Staff Constituency</w:t>
      </w:r>
    </w:p>
    <w:p w:rsidR="006A1FDE" w:rsidRDefault="00FC166C" w:rsidP="00412A1F">
      <w:pPr>
        <w:spacing w:after="5" w:line="248" w:lineRule="auto"/>
        <w:ind w:right="796"/>
        <w:jc w:val="both"/>
      </w:pPr>
      <w:r>
        <w:rPr>
          <w:rFonts w:ascii="Arial" w:eastAsia="Arial" w:hAnsi="Arial" w:cs="Arial"/>
          <w:sz w:val="24"/>
        </w:rPr>
        <w:t xml:space="preserve"> </w:t>
      </w:r>
    </w:p>
    <w:p w:rsidR="006A1FDE" w:rsidRDefault="00FC166C">
      <w:pPr>
        <w:spacing w:after="5" w:line="248" w:lineRule="auto"/>
        <w:ind w:left="1628" w:right="796" w:hanging="10"/>
        <w:jc w:val="both"/>
      </w:pPr>
      <w:r>
        <w:rPr>
          <w:rFonts w:ascii="Arial" w:eastAsia="Arial" w:hAnsi="Arial" w:cs="Arial"/>
          <w:sz w:val="24"/>
        </w:rPr>
        <w:t xml:space="preserve">shall become a member of the trust as a member of the Staff Constituency </w:t>
      </w:r>
    </w:p>
    <w:p w:rsidR="00412A1F" w:rsidRDefault="00FC166C" w:rsidP="00412A1F">
      <w:pPr>
        <w:spacing w:after="5" w:line="248" w:lineRule="auto"/>
        <w:ind w:left="1616" w:right="796" w:hanging="10"/>
        <w:jc w:val="both"/>
        <w:rPr>
          <w:rFonts w:ascii="Arial" w:eastAsia="Arial" w:hAnsi="Arial" w:cs="Arial"/>
          <w:color w:val="FF0000"/>
          <w:sz w:val="24"/>
        </w:rPr>
      </w:pPr>
      <w:r>
        <w:rPr>
          <w:rFonts w:ascii="Arial" w:eastAsia="Arial" w:hAnsi="Arial" w:cs="Arial"/>
          <w:sz w:val="24"/>
        </w:rPr>
        <w:t>without an application being made, unless he informs the trust that he does not wish to do so.</w:t>
      </w:r>
    </w:p>
    <w:p w:rsidR="00412A1F" w:rsidRDefault="00412A1F" w:rsidP="00412A1F">
      <w:pPr>
        <w:spacing w:after="5" w:line="248" w:lineRule="auto"/>
        <w:ind w:left="1616" w:right="796" w:hanging="10"/>
        <w:jc w:val="both"/>
      </w:pPr>
      <w:r>
        <w:t xml:space="preserve"> </w:t>
      </w:r>
    </w:p>
    <w:p w:rsidR="00412A1F" w:rsidRDefault="00FC166C" w:rsidP="009B0B11">
      <w:pPr>
        <w:pStyle w:val="Heading1"/>
      </w:pPr>
      <w:r>
        <w:t>10.  Automatic membership by default – Volunteers</w:t>
      </w:r>
    </w:p>
    <w:p w:rsidR="006A1FDE" w:rsidRDefault="00FC166C" w:rsidP="00163BAD">
      <w:r>
        <w:t xml:space="preserve"> </w:t>
      </w:r>
    </w:p>
    <w:p w:rsidR="00412A1F" w:rsidRDefault="00FC166C" w:rsidP="00412A1F">
      <w:pPr>
        <w:spacing w:after="5" w:line="248" w:lineRule="auto"/>
        <w:ind w:left="851" w:right="796" w:hanging="10"/>
        <w:jc w:val="both"/>
        <w:rPr>
          <w:rFonts w:ascii="Arial" w:eastAsia="Arial" w:hAnsi="Arial" w:cs="Arial"/>
          <w:sz w:val="24"/>
        </w:rPr>
      </w:pPr>
      <w:r w:rsidRPr="00412A1F">
        <w:rPr>
          <w:rFonts w:ascii="Arial" w:eastAsia="Arial" w:hAnsi="Arial" w:cs="Arial"/>
          <w:b/>
          <w:sz w:val="24"/>
        </w:rPr>
        <w:t xml:space="preserve">10.1 </w:t>
      </w:r>
      <w:r w:rsidR="00412A1F">
        <w:rPr>
          <w:rFonts w:ascii="Arial" w:eastAsia="Arial" w:hAnsi="Arial" w:cs="Arial"/>
          <w:b/>
          <w:sz w:val="24"/>
        </w:rPr>
        <w:tab/>
      </w:r>
      <w:r>
        <w:rPr>
          <w:rFonts w:ascii="Arial" w:eastAsia="Arial" w:hAnsi="Arial" w:cs="Arial"/>
          <w:sz w:val="24"/>
        </w:rPr>
        <w:t>An individual who is:</w:t>
      </w:r>
    </w:p>
    <w:p w:rsidR="006A1FDE" w:rsidRDefault="00FC166C" w:rsidP="00412A1F">
      <w:pPr>
        <w:spacing w:after="5" w:line="248" w:lineRule="auto"/>
        <w:ind w:left="895" w:right="796" w:hanging="10"/>
        <w:jc w:val="both"/>
      </w:pPr>
      <w:r>
        <w:rPr>
          <w:rFonts w:ascii="Arial" w:eastAsia="Arial" w:hAnsi="Arial" w:cs="Arial"/>
          <w:sz w:val="24"/>
        </w:rPr>
        <w:t xml:space="preserve"> </w:t>
      </w:r>
    </w:p>
    <w:p w:rsidR="00412A1F" w:rsidRDefault="00FC166C" w:rsidP="00412A1F">
      <w:pPr>
        <w:spacing w:after="5" w:line="248" w:lineRule="auto"/>
        <w:ind w:left="2458" w:right="796" w:hanging="852"/>
        <w:jc w:val="both"/>
        <w:rPr>
          <w:rFonts w:ascii="Arial" w:eastAsia="Arial" w:hAnsi="Arial" w:cs="Arial"/>
          <w:sz w:val="24"/>
        </w:rPr>
      </w:pPr>
      <w:r w:rsidRPr="00412A1F">
        <w:rPr>
          <w:rFonts w:ascii="Arial" w:eastAsia="Arial" w:hAnsi="Arial" w:cs="Arial"/>
          <w:b/>
          <w:sz w:val="24"/>
        </w:rPr>
        <w:t>10.1.1</w:t>
      </w:r>
      <w:r w:rsidR="00412A1F">
        <w:rPr>
          <w:rFonts w:ascii="Arial" w:eastAsia="Arial" w:hAnsi="Arial" w:cs="Arial"/>
          <w:sz w:val="24"/>
        </w:rPr>
        <w:tab/>
      </w:r>
      <w:r>
        <w:rPr>
          <w:rFonts w:ascii="Arial" w:eastAsia="Arial" w:hAnsi="Arial" w:cs="Arial"/>
          <w:sz w:val="24"/>
        </w:rPr>
        <w:t>eligible to become a member of the Public Constituency and have registered as a Volunteer the Trust; and</w:t>
      </w:r>
    </w:p>
    <w:p w:rsidR="006A1FDE" w:rsidRDefault="00FC166C" w:rsidP="00412A1F">
      <w:pPr>
        <w:spacing w:after="5" w:line="248" w:lineRule="auto"/>
        <w:ind w:left="2458" w:right="796" w:hanging="852"/>
        <w:jc w:val="both"/>
      </w:pPr>
      <w:r>
        <w:rPr>
          <w:rFonts w:ascii="Arial" w:eastAsia="Arial" w:hAnsi="Arial" w:cs="Arial"/>
          <w:sz w:val="24"/>
        </w:rPr>
        <w:t xml:space="preserve"> </w:t>
      </w:r>
    </w:p>
    <w:p w:rsidR="00412A1F" w:rsidRDefault="00FC166C" w:rsidP="00412A1F">
      <w:pPr>
        <w:spacing w:after="5" w:line="248" w:lineRule="auto"/>
        <w:ind w:left="2458" w:right="796" w:hanging="852"/>
        <w:jc w:val="both"/>
        <w:rPr>
          <w:rFonts w:ascii="Arial" w:eastAsia="Arial" w:hAnsi="Arial" w:cs="Arial"/>
          <w:sz w:val="24"/>
        </w:rPr>
      </w:pPr>
      <w:r w:rsidRPr="00412A1F">
        <w:rPr>
          <w:rFonts w:ascii="Arial" w:eastAsia="Arial" w:hAnsi="Arial" w:cs="Arial"/>
          <w:b/>
          <w:sz w:val="24"/>
        </w:rPr>
        <w:t>10.1.2</w:t>
      </w:r>
      <w:r>
        <w:rPr>
          <w:rFonts w:ascii="Arial" w:eastAsia="Arial" w:hAnsi="Arial" w:cs="Arial"/>
          <w:sz w:val="24"/>
        </w:rPr>
        <w:t xml:space="preserve">   invited by the Trust to become a member of the Public Constituency</w:t>
      </w:r>
    </w:p>
    <w:p w:rsidR="00412A1F" w:rsidRDefault="00412A1F" w:rsidP="00412A1F">
      <w:pPr>
        <w:spacing w:after="5" w:line="248" w:lineRule="auto"/>
        <w:ind w:left="2458" w:right="796" w:hanging="852"/>
        <w:jc w:val="both"/>
        <w:rPr>
          <w:rFonts w:ascii="Arial" w:eastAsia="Arial" w:hAnsi="Arial" w:cs="Arial"/>
          <w:sz w:val="24"/>
        </w:rPr>
      </w:pPr>
    </w:p>
    <w:p w:rsidR="00412A1F" w:rsidRDefault="00412A1F" w:rsidP="00412A1F">
      <w:pPr>
        <w:spacing w:after="3" w:line="250" w:lineRule="auto"/>
        <w:ind w:left="1701" w:right="792" w:hanging="48"/>
        <w:rPr>
          <w:rFonts w:ascii="Arial" w:eastAsia="Arial" w:hAnsi="Arial" w:cs="Arial"/>
          <w:sz w:val="24"/>
        </w:rPr>
      </w:pPr>
      <w:r>
        <w:rPr>
          <w:rFonts w:ascii="Arial" w:eastAsia="Arial" w:hAnsi="Arial" w:cs="Arial"/>
          <w:sz w:val="24"/>
        </w:rPr>
        <w:t>s</w:t>
      </w:r>
      <w:r w:rsidR="00FC166C">
        <w:rPr>
          <w:rFonts w:ascii="Arial" w:eastAsia="Arial" w:hAnsi="Arial" w:cs="Arial"/>
          <w:sz w:val="24"/>
        </w:rPr>
        <w:t>hall become a member of the Trust as a member of the Publi</w:t>
      </w:r>
      <w:r>
        <w:rPr>
          <w:rFonts w:ascii="Arial" w:eastAsia="Arial" w:hAnsi="Arial" w:cs="Arial"/>
          <w:sz w:val="24"/>
        </w:rPr>
        <w:t xml:space="preserve">c </w:t>
      </w:r>
      <w:r w:rsidR="00FC166C">
        <w:rPr>
          <w:rFonts w:ascii="Arial" w:eastAsia="Arial" w:hAnsi="Arial" w:cs="Arial"/>
          <w:sz w:val="24"/>
        </w:rPr>
        <w:t xml:space="preserve">Constituency in which </w:t>
      </w:r>
      <w:r w:rsidR="00AC53CB">
        <w:rPr>
          <w:rFonts w:ascii="Arial" w:eastAsia="Arial" w:hAnsi="Arial" w:cs="Arial"/>
          <w:sz w:val="24"/>
        </w:rPr>
        <w:t>they</w:t>
      </w:r>
      <w:r w:rsidR="00FC166C">
        <w:rPr>
          <w:rFonts w:ascii="Arial" w:eastAsia="Arial" w:hAnsi="Arial" w:cs="Arial"/>
          <w:sz w:val="24"/>
        </w:rPr>
        <w:t xml:space="preserve"> reside without an application being made, unless </w:t>
      </w:r>
      <w:r w:rsidR="00AC53CB">
        <w:rPr>
          <w:rFonts w:ascii="Arial" w:eastAsia="Arial" w:hAnsi="Arial" w:cs="Arial"/>
          <w:sz w:val="24"/>
        </w:rPr>
        <w:t xml:space="preserve">they </w:t>
      </w:r>
      <w:r w:rsidR="00FC166C">
        <w:rPr>
          <w:rFonts w:ascii="Arial" w:eastAsia="Arial" w:hAnsi="Arial" w:cs="Arial"/>
          <w:sz w:val="24"/>
        </w:rPr>
        <w:t xml:space="preserve">inform the Trust that </w:t>
      </w:r>
      <w:r w:rsidR="00AC53CB">
        <w:rPr>
          <w:rFonts w:ascii="Arial" w:eastAsia="Arial" w:hAnsi="Arial" w:cs="Arial"/>
          <w:sz w:val="24"/>
        </w:rPr>
        <w:t>they do</w:t>
      </w:r>
      <w:r w:rsidR="00FC166C">
        <w:rPr>
          <w:rFonts w:ascii="Arial" w:eastAsia="Arial" w:hAnsi="Arial" w:cs="Arial"/>
          <w:sz w:val="24"/>
        </w:rPr>
        <w:t xml:space="preserve"> not wish to do so.</w:t>
      </w:r>
    </w:p>
    <w:p w:rsidR="00412A1F" w:rsidRDefault="00412A1F" w:rsidP="00412A1F">
      <w:pPr>
        <w:spacing w:after="3" w:line="250" w:lineRule="auto"/>
        <w:ind w:left="1701" w:right="792" w:hanging="48"/>
        <w:rPr>
          <w:rFonts w:ascii="Arial" w:eastAsia="Arial" w:hAnsi="Arial" w:cs="Arial"/>
          <w:b/>
          <w:sz w:val="24"/>
        </w:rPr>
      </w:pPr>
      <w:r>
        <w:rPr>
          <w:rFonts w:ascii="Arial" w:eastAsia="Arial" w:hAnsi="Arial" w:cs="Arial"/>
          <w:b/>
          <w:sz w:val="24"/>
        </w:rPr>
        <w:t xml:space="preserve"> </w:t>
      </w:r>
    </w:p>
    <w:p w:rsidR="00412A1F" w:rsidRDefault="00FC166C" w:rsidP="009B0B11">
      <w:pPr>
        <w:pStyle w:val="Heading1"/>
      </w:pPr>
      <w:r w:rsidRPr="00163BAD">
        <w:t xml:space="preserve">11. </w:t>
      </w:r>
      <w:r w:rsidRPr="00163BAD">
        <w:tab/>
      </w:r>
      <w:r>
        <w:t>Not used</w:t>
      </w:r>
    </w:p>
    <w:p w:rsidR="00412A1F" w:rsidRDefault="00412A1F" w:rsidP="00412A1F">
      <w:pPr>
        <w:tabs>
          <w:tab w:val="center" w:pos="1066"/>
          <w:tab w:val="center" w:pos="2132"/>
        </w:tabs>
        <w:spacing w:after="5" w:line="250" w:lineRule="auto"/>
        <w:ind w:left="851"/>
      </w:pPr>
    </w:p>
    <w:p w:rsidR="003833B8" w:rsidRDefault="003833B8" w:rsidP="00412A1F">
      <w:pPr>
        <w:tabs>
          <w:tab w:val="center" w:pos="1066"/>
          <w:tab w:val="center" w:pos="2132"/>
        </w:tabs>
        <w:spacing w:after="5" w:line="250" w:lineRule="auto"/>
        <w:ind w:left="851"/>
      </w:pPr>
    </w:p>
    <w:p w:rsidR="003833B8" w:rsidRDefault="003833B8" w:rsidP="00412A1F">
      <w:pPr>
        <w:tabs>
          <w:tab w:val="center" w:pos="1066"/>
          <w:tab w:val="center" w:pos="2132"/>
        </w:tabs>
        <w:spacing w:after="5" w:line="250" w:lineRule="auto"/>
        <w:ind w:left="851"/>
      </w:pPr>
    </w:p>
    <w:p w:rsidR="00412A1F" w:rsidRDefault="00FC166C" w:rsidP="009B0B11">
      <w:pPr>
        <w:pStyle w:val="Heading1"/>
      </w:pPr>
      <w:r>
        <w:lastRenderedPageBreak/>
        <w:t xml:space="preserve">12. </w:t>
      </w:r>
      <w:r>
        <w:tab/>
        <w:t>Restriction on membership</w:t>
      </w:r>
    </w:p>
    <w:p w:rsidR="006A1FDE" w:rsidRDefault="00FC166C" w:rsidP="00163BAD">
      <w:r>
        <w:t xml:space="preserve"> </w:t>
      </w:r>
    </w:p>
    <w:p w:rsidR="006A1FDE" w:rsidRDefault="00FC166C" w:rsidP="00412A1F">
      <w:pPr>
        <w:spacing w:after="3" w:line="250" w:lineRule="auto"/>
        <w:ind w:left="1615" w:right="792" w:hanging="730"/>
      </w:pPr>
      <w:r>
        <w:rPr>
          <w:rFonts w:ascii="Arial" w:eastAsia="Arial" w:hAnsi="Arial" w:cs="Arial"/>
          <w:b/>
          <w:sz w:val="24"/>
        </w:rPr>
        <w:t xml:space="preserve">12.1   </w:t>
      </w:r>
      <w:r>
        <w:rPr>
          <w:rFonts w:ascii="Arial" w:eastAsia="Arial" w:hAnsi="Arial" w:cs="Arial"/>
          <w:sz w:val="24"/>
        </w:rPr>
        <w:t xml:space="preserve">An individual who is a member of a constituency, may not while membership of that constituency continues, be a member of any other constituency. </w:t>
      </w:r>
    </w:p>
    <w:p w:rsidR="00412A1F" w:rsidRDefault="00FC166C" w:rsidP="00412A1F">
      <w:pPr>
        <w:spacing w:after="3" w:line="250" w:lineRule="auto"/>
        <w:ind w:left="1615" w:right="792" w:hanging="730"/>
        <w:rPr>
          <w:rFonts w:ascii="Arial" w:eastAsia="Arial" w:hAnsi="Arial" w:cs="Arial"/>
          <w:sz w:val="24"/>
        </w:rPr>
      </w:pPr>
      <w:r>
        <w:rPr>
          <w:rFonts w:ascii="Arial" w:eastAsia="Arial" w:hAnsi="Arial" w:cs="Arial"/>
          <w:b/>
          <w:sz w:val="24"/>
        </w:rPr>
        <w:t xml:space="preserve">12.2 </w:t>
      </w:r>
      <w:r>
        <w:rPr>
          <w:rFonts w:ascii="Arial" w:eastAsia="Arial" w:hAnsi="Arial" w:cs="Arial"/>
          <w:sz w:val="24"/>
        </w:rPr>
        <w:t>An individual who satisfies the criteria for membership of the Staff Constituency may not become or continue as a member of any constituency other than the Staff Constituency.</w:t>
      </w:r>
    </w:p>
    <w:p w:rsidR="006A1FDE" w:rsidRDefault="00FC166C" w:rsidP="00412A1F">
      <w:pPr>
        <w:spacing w:after="3" w:line="250" w:lineRule="auto"/>
        <w:ind w:left="1615" w:right="792" w:hanging="730"/>
      </w:pPr>
      <w:r>
        <w:rPr>
          <w:rFonts w:ascii="Arial" w:eastAsia="Arial" w:hAnsi="Arial" w:cs="Arial"/>
          <w:sz w:val="24"/>
        </w:rPr>
        <w:t xml:space="preserve"> </w:t>
      </w:r>
    </w:p>
    <w:p w:rsidR="00412A1F" w:rsidRDefault="00FC166C" w:rsidP="00412A1F">
      <w:pPr>
        <w:spacing w:after="5" w:line="248" w:lineRule="auto"/>
        <w:ind w:left="1605" w:right="796" w:hanging="720"/>
        <w:jc w:val="both"/>
        <w:rPr>
          <w:rFonts w:ascii="Arial" w:eastAsia="Arial" w:hAnsi="Arial" w:cs="Arial"/>
          <w:sz w:val="24"/>
        </w:rPr>
      </w:pPr>
      <w:r>
        <w:rPr>
          <w:rFonts w:ascii="Arial" w:eastAsia="Arial" w:hAnsi="Arial" w:cs="Arial"/>
          <w:b/>
          <w:sz w:val="24"/>
        </w:rPr>
        <w:t xml:space="preserve">12.3   </w:t>
      </w:r>
      <w:r>
        <w:rPr>
          <w:rFonts w:ascii="Arial" w:eastAsia="Arial" w:hAnsi="Arial" w:cs="Arial"/>
          <w:sz w:val="24"/>
        </w:rPr>
        <w:t>An individual must be at least 16 years old to become a member of the trust.</w:t>
      </w:r>
    </w:p>
    <w:p w:rsidR="006A1FDE" w:rsidRDefault="00FC166C" w:rsidP="00412A1F">
      <w:pPr>
        <w:spacing w:after="5" w:line="248" w:lineRule="auto"/>
        <w:ind w:left="1605" w:right="796" w:hanging="720"/>
        <w:jc w:val="both"/>
      </w:pPr>
      <w:r>
        <w:rPr>
          <w:rFonts w:ascii="Arial" w:eastAsia="Arial" w:hAnsi="Arial" w:cs="Arial"/>
          <w:sz w:val="24"/>
        </w:rPr>
        <w:t xml:space="preserve"> </w:t>
      </w:r>
    </w:p>
    <w:p w:rsidR="00DB0455" w:rsidRPr="00B45212" w:rsidRDefault="00FC166C" w:rsidP="00DB0455">
      <w:pPr>
        <w:spacing w:after="5" w:line="248" w:lineRule="auto"/>
        <w:ind w:left="1605" w:right="796" w:hanging="720"/>
        <w:jc w:val="both"/>
        <w:rPr>
          <w:rFonts w:ascii="Arial" w:eastAsia="Arial" w:hAnsi="Arial" w:cs="Arial"/>
          <w:sz w:val="24"/>
          <w:szCs w:val="24"/>
        </w:rPr>
      </w:pPr>
      <w:r>
        <w:rPr>
          <w:rFonts w:ascii="Arial" w:eastAsia="Arial" w:hAnsi="Arial" w:cs="Arial"/>
          <w:b/>
          <w:sz w:val="24"/>
        </w:rPr>
        <w:t xml:space="preserve">12.4 </w:t>
      </w:r>
      <w:r w:rsidR="00DB0455" w:rsidRPr="00B45212">
        <w:rPr>
          <w:rFonts w:ascii="Arial" w:eastAsia="Arial" w:hAnsi="Arial" w:cs="Arial"/>
          <w:sz w:val="24"/>
        </w:rPr>
        <w:t>An individual</w:t>
      </w:r>
      <w:r w:rsidR="00DB0455">
        <w:rPr>
          <w:rFonts w:ascii="Arial" w:eastAsia="Arial" w:hAnsi="Arial" w:cs="Arial"/>
          <w:b/>
          <w:sz w:val="24"/>
        </w:rPr>
        <w:t xml:space="preserve"> </w:t>
      </w:r>
      <w:r w:rsidR="00DB0455">
        <w:rPr>
          <w:rFonts w:ascii="Arial" w:hAnsi="Arial" w:cs="Arial"/>
          <w:color w:val="1E1E1E"/>
          <w:shd w:val="clear" w:color="auto" w:fill="FFFFFF"/>
        </w:rPr>
        <w:t xml:space="preserve"> </w:t>
      </w:r>
      <w:r w:rsidR="00DB0455" w:rsidRPr="00B45212">
        <w:rPr>
          <w:rFonts w:ascii="Arial" w:hAnsi="Arial" w:cs="Arial"/>
          <w:color w:val="1E1E1E"/>
          <w:sz w:val="24"/>
          <w:szCs w:val="24"/>
          <w:shd w:val="clear" w:color="auto" w:fill="FFFFFF"/>
        </w:rPr>
        <w:t>who within the preceding five years has been convicted in the British Islands of any offence if a sentence of imprisonment (whether suspended or not) for a period of not less than three months (without the option of a fine) was imposed on him</w:t>
      </w:r>
      <w:r w:rsidR="00DB0455">
        <w:rPr>
          <w:rFonts w:ascii="Arial" w:hAnsi="Arial" w:cs="Arial"/>
          <w:color w:val="1E1E1E"/>
          <w:sz w:val="24"/>
          <w:szCs w:val="24"/>
          <w:shd w:val="clear" w:color="auto" w:fill="FFFFFF"/>
        </w:rPr>
        <w:t xml:space="preserve"> may </w:t>
      </w:r>
      <w:r w:rsidR="00DB0455" w:rsidRPr="00CE1B64">
        <w:rPr>
          <w:rFonts w:ascii="Arial" w:hAnsi="Arial" w:cs="Arial"/>
          <w:color w:val="1E1E1E"/>
          <w:sz w:val="24"/>
          <w:szCs w:val="24"/>
          <w:shd w:val="clear" w:color="auto" w:fill="FFFFFF"/>
        </w:rPr>
        <w:t>not become or continue as members of the council of governors</w:t>
      </w:r>
      <w:r w:rsidR="00DB0455" w:rsidRPr="00B45212">
        <w:rPr>
          <w:rFonts w:ascii="Arial" w:hAnsi="Arial" w:cs="Arial"/>
          <w:color w:val="1E1E1E"/>
          <w:sz w:val="24"/>
          <w:szCs w:val="24"/>
          <w:shd w:val="clear" w:color="auto" w:fill="FFFFFF"/>
        </w:rPr>
        <w:t>.</w:t>
      </w:r>
    </w:p>
    <w:p w:rsidR="00DB0455" w:rsidRPr="00DB0455" w:rsidRDefault="00DB0455" w:rsidP="00DB0455">
      <w:pPr>
        <w:spacing w:after="0"/>
        <w:ind w:left="1618"/>
        <w:rPr>
          <w:b/>
        </w:rPr>
      </w:pPr>
    </w:p>
    <w:p w:rsidR="00412A1F" w:rsidRDefault="00DB0455" w:rsidP="00412A1F">
      <w:pPr>
        <w:spacing w:after="3" w:line="250" w:lineRule="auto"/>
        <w:ind w:left="1615" w:right="792" w:hanging="730"/>
        <w:rPr>
          <w:rFonts w:ascii="Arial" w:eastAsia="Arial" w:hAnsi="Arial" w:cs="Arial"/>
          <w:sz w:val="24"/>
        </w:rPr>
      </w:pPr>
      <w:r w:rsidRPr="00DB0455">
        <w:rPr>
          <w:rFonts w:ascii="Arial" w:eastAsia="Arial" w:hAnsi="Arial" w:cs="Arial"/>
          <w:b/>
          <w:sz w:val="24"/>
        </w:rPr>
        <w:t>12.5</w:t>
      </w:r>
      <w:r>
        <w:rPr>
          <w:rFonts w:ascii="Arial" w:eastAsia="Arial" w:hAnsi="Arial" w:cs="Arial"/>
          <w:sz w:val="24"/>
        </w:rPr>
        <w:tab/>
      </w:r>
      <w:r w:rsidR="00FC166C">
        <w:rPr>
          <w:rFonts w:ascii="Arial" w:eastAsia="Arial" w:hAnsi="Arial" w:cs="Arial"/>
          <w:sz w:val="24"/>
        </w:rPr>
        <w:t>Further provisions as to the circumstances in which an individual may not become or continue as a member of the trust are set out in Annex 9 – Further Provisions.</w:t>
      </w:r>
    </w:p>
    <w:p w:rsidR="00412A1F" w:rsidRDefault="00412A1F" w:rsidP="00412A1F">
      <w:pPr>
        <w:spacing w:after="3" w:line="250" w:lineRule="auto"/>
        <w:ind w:left="1615" w:right="792" w:hanging="730"/>
      </w:pPr>
      <w:r>
        <w:t xml:space="preserve"> </w:t>
      </w:r>
    </w:p>
    <w:p w:rsidR="00412A1F" w:rsidRDefault="00FC166C" w:rsidP="009B0B11">
      <w:pPr>
        <w:pStyle w:val="Heading1"/>
        <w:rPr>
          <w:b w:val="0"/>
        </w:rPr>
      </w:pPr>
      <w:r>
        <w:t xml:space="preserve">13. </w:t>
      </w:r>
      <w:r>
        <w:tab/>
        <w:t>Annual Members’ Meeting</w:t>
      </w:r>
    </w:p>
    <w:p w:rsidR="006A1FDE" w:rsidRDefault="00FC166C" w:rsidP="00163BAD">
      <w:r>
        <w:t xml:space="preserve"> </w:t>
      </w:r>
    </w:p>
    <w:p w:rsidR="006A1FDE" w:rsidRDefault="00FC166C">
      <w:pPr>
        <w:spacing w:after="25" w:line="248" w:lineRule="auto"/>
        <w:ind w:left="895" w:right="796" w:hanging="10"/>
        <w:jc w:val="both"/>
      </w:pPr>
      <w:r>
        <w:rPr>
          <w:rFonts w:ascii="Arial" w:eastAsia="Arial" w:hAnsi="Arial" w:cs="Arial"/>
          <w:b/>
          <w:sz w:val="24"/>
        </w:rPr>
        <w:t>13.1</w:t>
      </w:r>
      <w:r>
        <w:rPr>
          <w:rFonts w:ascii="Arial" w:eastAsia="Arial" w:hAnsi="Arial" w:cs="Arial"/>
          <w:sz w:val="24"/>
        </w:rPr>
        <w:t xml:space="preserve"> The trust shall hold an annual meeting of its members (‘Annual Members’ </w:t>
      </w:r>
    </w:p>
    <w:p w:rsidR="00412A1F" w:rsidRDefault="00FC166C" w:rsidP="00412A1F">
      <w:pPr>
        <w:spacing w:after="5" w:line="248" w:lineRule="auto"/>
        <w:ind w:left="1628" w:right="796" w:hanging="10"/>
        <w:jc w:val="both"/>
        <w:rPr>
          <w:rFonts w:ascii="Arial" w:eastAsia="Arial" w:hAnsi="Arial" w:cs="Arial"/>
          <w:sz w:val="24"/>
        </w:rPr>
      </w:pPr>
      <w:r>
        <w:rPr>
          <w:rFonts w:ascii="Arial" w:eastAsia="Arial" w:hAnsi="Arial" w:cs="Arial"/>
          <w:sz w:val="24"/>
        </w:rPr>
        <w:t>Meeting).  The Annual Members’ Meeting shall be open to members of the public.</w:t>
      </w:r>
    </w:p>
    <w:p w:rsidR="006A1FDE" w:rsidRDefault="00FC166C" w:rsidP="00412A1F">
      <w:pPr>
        <w:spacing w:after="5" w:line="248" w:lineRule="auto"/>
        <w:ind w:left="1628" w:right="796" w:hanging="10"/>
        <w:jc w:val="both"/>
      </w:pPr>
      <w:r>
        <w:rPr>
          <w:rFonts w:ascii="Arial" w:eastAsia="Arial" w:hAnsi="Arial" w:cs="Arial"/>
          <w:sz w:val="24"/>
        </w:rPr>
        <w:t xml:space="preserve"> </w:t>
      </w:r>
    </w:p>
    <w:p w:rsidR="00412A1F" w:rsidRDefault="00FC166C" w:rsidP="00412A1F">
      <w:pPr>
        <w:spacing w:after="5" w:line="248" w:lineRule="auto"/>
        <w:ind w:left="1605" w:right="796" w:hanging="720"/>
        <w:jc w:val="both"/>
        <w:rPr>
          <w:rFonts w:ascii="Arial" w:eastAsia="Arial" w:hAnsi="Arial" w:cs="Arial"/>
          <w:sz w:val="24"/>
        </w:rPr>
      </w:pPr>
      <w:r>
        <w:rPr>
          <w:rFonts w:ascii="Arial" w:eastAsia="Arial" w:hAnsi="Arial" w:cs="Arial"/>
          <w:b/>
          <w:sz w:val="24"/>
        </w:rPr>
        <w:t>13.2</w:t>
      </w:r>
      <w:r>
        <w:rPr>
          <w:rFonts w:ascii="Arial" w:eastAsia="Arial" w:hAnsi="Arial" w:cs="Arial"/>
          <w:sz w:val="24"/>
        </w:rPr>
        <w:t xml:space="preserve"> Further provisions about the Annual Members’ Meeting are set out in Annex 10 – Annual Members’ Meeting.</w:t>
      </w:r>
    </w:p>
    <w:p w:rsidR="00412A1F" w:rsidRDefault="00412A1F" w:rsidP="00412A1F">
      <w:pPr>
        <w:spacing w:after="5" w:line="248" w:lineRule="auto"/>
        <w:ind w:left="1605" w:right="796" w:hanging="720"/>
        <w:jc w:val="both"/>
      </w:pPr>
      <w:r>
        <w:t xml:space="preserve"> </w:t>
      </w:r>
    </w:p>
    <w:p w:rsidR="00412A1F" w:rsidRDefault="00FC166C" w:rsidP="009B0B11">
      <w:pPr>
        <w:pStyle w:val="Heading1"/>
      </w:pPr>
      <w:r>
        <w:t xml:space="preserve">14. </w:t>
      </w:r>
      <w:r>
        <w:tab/>
        <w:t>Council of Governors – composition</w:t>
      </w:r>
    </w:p>
    <w:p w:rsidR="006A1FDE" w:rsidRDefault="00FC166C" w:rsidP="00163BAD">
      <w:r>
        <w:t xml:space="preserve"> </w:t>
      </w:r>
    </w:p>
    <w:p w:rsidR="00412A1F" w:rsidRDefault="00FC166C" w:rsidP="00412A1F">
      <w:pPr>
        <w:spacing w:after="5" w:line="248" w:lineRule="auto"/>
        <w:ind w:left="1605" w:right="796" w:hanging="720"/>
        <w:jc w:val="both"/>
        <w:rPr>
          <w:rFonts w:ascii="Arial" w:eastAsia="Arial" w:hAnsi="Arial" w:cs="Arial"/>
          <w:sz w:val="24"/>
        </w:rPr>
      </w:pPr>
      <w:r>
        <w:rPr>
          <w:rFonts w:ascii="Arial" w:eastAsia="Arial" w:hAnsi="Arial" w:cs="Arial"/>
          <w:b/>
          <w:sz w:val="24"/>
        </w:rPr>
        <w:t xml:space="preserve">14.1 </w:t>
      </w:r>
      <w:r>
        <w:rPr>
          <w:rFonts w:ascii="Arial" w:eastAsia="Arial" w:hAnsi="Arial" w:cs="Arial"/>
          <w:sz w:val="24"/>
        </w:rPr>
        <w:t>The trust is to have a Council of Governors, which shall comprise both elected and appointed governors.</w:t>
      </w:r>
    </w:p>
    <w:p w:rsidR="006A1FDE" w:rsidRDefault="00FC166C" w:rsidP="00412A1F">
      <w:pPr>
        <w:spacing w:after="5" w:line="248" w:lineRule="auto"/>
        <w:ind w:left="1605" w:right="796" w:hanging="720"/>
        <w:jc w:val="both"/>
      </w:pPr>
      <w:r>
        <w:rPr>
          <w:rFonts w:ascii="Arial" w:eastAsia="Arial" w:hAnsi="Arial" w:cs="Arial"/>
          <w:sz w:val="24"/>
        </w:rPr>
        <w:t xml:space="preserve"> </w:t>
      </w:r>
    </w:p>
    <w:p w:rsidR="00412A1F" w:rsidRDefault="00FC166C" w:rsidP="00412A1F">
      <w:pPr>
        <w:spacing w:after="5" w:line="248" w:lineRule="auto"/>
        <w:ind w:left="895" w:right="796" w:hanging="10"/>
        <w:jc w:val="both"/>
        <w:rPr>
          <w:rFonts w:ascii="Arial" w:eastAsia="Arial" w:hAnsi="Arial" w:cs="Arial"/>
          <w:sz w:val="24"/>
        </w:rPr>
      </w:pPr>
      <w:r>
        <w:rPr>
          <w:rFonts w:ascii="Arial" w:eastAsia="Arial" w:hAnsi="Arial" w:cs="Arial"/>
          <w:b/>
          <w:sz w:val="24"/>
        </w:rPr>
        <w:t xml:space="preserve">14.2 </w:t>
      </w:r>
      <w:r>
        <w:rPr>
          <w:rFonts w:ascii="Arial" w:eastAsia="Arial" w:hAnsi="Arial" w:cs="Arial"/>
          <w:sz w:val="24"/>
        </w:rPr>
        <w:t>The composition of the Council of Governors is specified in Annex 4.</w:t>
      </w:r>
    </w:p>
    <w:p w:rsidR="006A1FDE" w:rsidRDefault="00FC166C" w:rsidP="00412A1F">
      <w:pPr>
        <w:spacing w:after="5" w:line="248" w:lineRule="auto"/>
        <w:ind w:left="895" w:right="796" w:hanging="10"/>
        <w:jc w:val="both"/>
      </w:pPr>
      <w:r>
        <w:rPr>
          <w:rFonts w:ascii="Arial" w:eastAsia="Arial" w:hAnsi="Arial" w:cs="Arial"/>
          <w:sz w:val="24"/>
        </w:rPr>
        <w:t xml:space="preserve"> </w:t>
      </w:r>
    </w:p>
    <w:p w:rsidR="00412A1F" w:rsidRDefault="00FC166C" w:rsidP="00412A1F">
      <w:pPr>
        <w:spacing w:after="3" w:line="250" w:lineRule="auto"/>
        <w:ind w:left="1615" w:right="792" w:hanging="730"/>
        <w:rPr>
          <w:rFonts w:ascii="Arial" w:eastAsia="Arial" w:hAnsi="Arial" w:cs="Arial"/>
          <w:sz w:val="24"/>
        </w:rPr>
      </w:pPr>
      <w:r>
        <w:rPr>
          <w:rFonts w:ascii="Arial" w:eastAsia="Arial" w:hAnsi="Arial" w:cs="Arial"/>
          <w:b/>
          <w:sz w:val="24"/>
        </w:rPr>
        <w:t xml:space="preserve">14.3 </w:t>
      </w:r>
      <w:r>
        <w:rPr>
          <w:rFonts w:ascii="Arial" w:eastAsia="Arial" w:hAnsi="Arial" w:cs="Arial"/>
          <w:sz w:val="24"/>
        </w:rPr>
        <w:t>The members of the Council of Governors, other than the appointed members, shall be chosen by election by their constituency. The number of governors to be elected by each constituency is specified in Annex 4.</w:t>
      </w:r>
    </w:p>
    <w:p w:rsidR="006A1FDE" w:rsidRDefault="00FC166C" w:rsidP="00412A1F">
      <w:pPr>
        <w:spacing w:after="3" w:line="250" w:lineRule="auto"/>
        <w:ind w:left="1615" w:right="792" w:hanging="730"/>
      </w:pPr>
      <w:r>
        <w:rPr>
          <w:rFonts w:ascii="Arial" w:eastAsia="Arial" w:hAnsi="Arial" w:cs="Arial"/>
          <w:sz w:val="24"/>
        </w:rPr>
        <w:t xml:space="preserve"> </w:t>
      </w:r>
    </w:p>
    <w:p w:rsidR="006A1FDE" w:rsidRDefault="00FC166C">
      <w:pPr>
        <w:spacing w:after="5" w:line="248" w:lineRule="auto"/>
        <w:ind w:left="895" w:right="796" w:hanging="10"/>
        <w:jc w:val="both"/>
      </w:pPr>
      <w:r>
        <w:rPr>
          <w:rFonts w:ascii="Arial" w:eastAsia="Arial" w:hAnsi="Arial" w:cs="Arial"/>
          <w:b/>
          <w:sz w:val="24"/>
        </w:rPr>
        <w:t xml:space="preserve">14.4 </w:t>
      </w:r>
      <w:r>
        <w:rPr>
          <w:rFonts w:ascii="Arial" w:eastAsia="Arial" w:hAnsi="Arial" w:cs="Arial"/>
          <w:sz w:val="24"/>
        </w:rPr>
        <w:t xml:space="preserve">Subject to paragraph 14.5 below, if an elected member of the Council of </w:t>
      </w:r>
    </w:p>
    <w:p w:rsidR="006A1FDE" w:rsidRDefault="00FC166C">
      <w:pPr>
        <w:spacing w:after="5" w:line="248" w:lineRule="auto"/>
        <w:ind w:left="1628" w:right="796" w:hanging="10"/>
        <w:jc w:val="both"/>
      </w:pPr>
      <w:r>
        <w:rPr>
          <w:rFonts w:ascii="Arial" w:eastAsia="Arial" w:hAnsi="Arial" w:cs="Arial"/>
          <w:sz w:val="24"/>
        </w:rPr>
        <w:t xml:space="preserve">Governors shall </w:t>
      </w:r>
      <w:r w:rsidR="008D0224">
        <w:rPr>
          <w:rFonts w:ascii="Arial" w:eastAsia="Arial" w:hAnsi="Arial" w:cs="Arial"/>
          <w:sz w:val="24"/>
        </w:rPr>
        <w:t xml:space="preserve">be removed, </w:t>
      </w:r>
      <w:r>
        <w:rPr>
          <w:rFonts w:ascii="Arial" w:eastAsia="Arial" w:hAnsi="Arial" w:cs="Arial"/>
          <w:sz w:val="24"/>
        </w:rPr>
        <w:t xml:space="preserve">die or resign before the expiry of his term of office, then </w:t>
      </w:r>
    </w:p>
    <w:p w:rsidR="00412A1F" w:rsidRDefault="00FC166C" w:rsidP="00412A1F">
      <w:pPr>
        <w:spacing w:after="3" w:line="250" w:lineRule="auto"/>
        <w:ind w:left="1618" w:right="792"/>
        <w:rPr>
          <w:rFonts w:ascii="Arial" w:eastAsia="Arial" w:hAnsi="Arial" w:cs="Arial"/>
          <w:sz w:val="24"/>
        </w:rPr>
      </w:pPr>
      <w:r>
        <w:rPr>
          <w:rFonts w:ascii="Arial" w:eastAsia="Arial" w:hAnsi="Arial" w:cs="Arial"/>
          <w:sz w:val="24"/>
        </w:rPr>
        <w:t xml:space="preserve">the Council of Governors shall invite the next highest polling candidate for that seat at the most recent election, who is willing to hold office, to fill the seat for any unexpired period of the term of office.  Candidates will be </w:t>
      </w:r>
      <w:r>
        <w:rPr>
          <w:rFonts w:ascii="Arial" w:eastAsia="Arial" w:hAnsi="Arial" w:cs="Arial"/>
          <w:sz w:val="24"/>
        </w:rPr>
        <w:lastRenderedPageBreak/>
        <w:t>approached in the order of the percentage of votes received.  If there is no such candidate, then a by-election shall be conducted</w:t>
      </w:r>
      <w:r w:rsidR="008D0224">
        <w:rPr>
          <w:rFonts w:ascii="Arial" w:eastAsia="Arial" w:hAnsi="Arial" w:cs="Arial"/>
          <w:sz w:val="24"/>
        </w:rPr>
        <w:t xml:space="preserve"> in the proceeding February</w:t>
      </w:r>
      <w:r>
        <w:rPr>
          <w:rFonts w:ascii="Arial" w:eastAsia="Arial" w:hAnsi="Arial" w:cs="Arial"/>
          <w:sz w:val="24"/>
        </w:rPr>
        <w:t>.</w:t>
      </w:r>
    </w:p>
    <w:p w:rsidR="006A1FDE" w:rsidRDefault="00FC166C" w:rsidP="00412A1F">
      <w:pPr>
        <w:spacing w:after="3" w:line="250" w:lineRule="auto"/>
        <w:ind w:left="1618" w:right="792"/>
      </w:pPr>
      <w:r>
        <w:rPr>
          <w:rFonts w:ascii="Arial" w:eastAsia="Arial" w:hAnsi="Arial" w:cs="Arial"/>
          <w:sz w:val="24"/>
        </w:rPr>
        <w:t xml:space="preserve"> </w:t>
      </w:r>
    </w:p>
    <w:p w:rsidR="00412A1F" w:rsidRDefault="00FC166C" w:rsidP="00412A1F">
      <w:pPr>
        <w:spacing w:after="3" w:line="250" w:lineRule="auto"/>
        <w:ind w:left="1615" w:right="792" w:hanging="730"/>
        <w:rPr>
          <w:rFonts w:ascii="Arial" w:eastAsia="Arial" w:hAnsi="Arial" w:cs="Arial"/>
          <w:sz w:val="24"/>
        </w:rPr>
      </w:pPr>
      <w:r>
        <w:rPr>
          <w:rFonts w:ascii="Arial" w:eastAsia="Arial" w:hAnsi="Arial" w:cs="Arial"/>
          <w:b/>
          <w:sz w:val="24"/>
        </w:rPr>
        <w:t xml:space="preserve">14.5 </w:t>
      </w:r>
      <w:r>
        <w:rPr>
          <w:rFonts w:ascii="Arial" w:eastAsia="Arial" w:hAnsi="Arial" w:cs="Arial"/>
          <w:sz w:val="24"/>
        </w:rPr>
        <w:t>If an elected member of the Council of Governors shall die or resign in the 6 months prior to the trust holding elections for the Council of Governors, the Council may elect that the position will remain vacant until such time as an election has been held and an individual has been appointed to fill such position on the Council of Governors.</w:t>
      </w:r>
    </w:p>
    <w:p w:rsidR="006A1FDE" w:rsidRDefault="00FC166C" w:rsidP="00412A1F">
      <w:pPr>
        <w:spacing w:after="3" w:line="250" w:lineRule="auto"/>
        <w:ind w:left="1615" w:right="792" w:hanging="730"/>
      </w:pPr>
      <w:r>
        <w:rPr>
          <w:rFonts w:ascii="Arial" w:eastAsia="Arial" w:hAnsi="Arial" w:cs="Arial"/>
          <w:sz w:val="24"/>
        </w:rPr>
        <w:t xml:space="preserve"> </w:t>
      </w:r>
    </w:p>
    <w:p w:rsidR="00412A1F" w:rsidRDefault="00FC166C" w:rsidP="009B0B11">
      <w:pPr>
        <w:pStyle w:val="Heading1"/>
      </w:pPr>
      <w:r>
        <w:t>15.   Council of Governors – election of governors</w:t>
      </w:r>
    </w:p>
    <w:p w:rsidR="006A1FDE" w:rsidRDefault="00FC166C" w:rsidP="00163BAD">
      <w:r>
        <w:t xml:space="preserve"> </w:t>
      </w:r>
    </w:p>
    <w:p w:rsidR="00412A1F" w:rsidRDefault="00FC166C" w:rsidP="00412A1F">
      <w:pPr>
        <w:spacing w:after="5" w:line="248" w:lineRule="auto"/>
        <w:ind w:left="1605" w:right="796" w:hanging="720"/>
        <w:jc w:val="both"/>
        <w:rPr>
          <w:rFonts w:ascii="Arial" w:eastAsia="Arial" w:hAnsi="Arial" w:cs="Arial"/>
          <w:sz w:val="24"/>
        </w:rPr>
      </w:pPr>
      <w:r>
        <w:rPr>
          <w:rFonts w:ascii="Arial" w:eastAsia="Arial" w:hAnsi="Arial" w:cs="Arial"/>
          <w:b/>
          <w:sz w:val="24"/>
        </w:rPr>
        <w:t xml:space="preserve">15.1 </w:t>
      </w:r>
      <w:r>
        <w:rPr>
          <w:rFonts w:ascii="Arial" w:eastAsia="Arial" w:hAnsi="Arial" w:cs="Arial"/>
          <w:sz w:val="24"/>
        </w:rPr>
        <w:t>Elections for elected members of the Council of Governors shall be conducted in accordance with the Model Election Rules.</w:t>
      </w:r>
    </w:p>
    <w:p w:rsidR="006A1FDE" w:rsidRDefault="00FC166C" w:rsidP="00412A1F">
      <w:pPr>
        <w:spacing w:after="5" w:line="248" w:lineRule="auto"/>
        <w:ind w:left="1605" w:right="796" w:hanging="720"/>
        <w:jc w:val="both"/>
      </w:pPr>
      <w:r>
        <w:rPr>
          <w:rFonts w:ascii="Arial" w:eastAsia="Arial" w:hAnsi="Arial" w:cs="Arial"/>
          <w:sz w:val="24"/>
        </w:rPr>
        <w:t xml:space="preserve"> </w:t>
      </w:r>
    </w:p>
    <w:p w:rsidR="00412A1F" w:rsidRDefault="00FC166C" w:rsidP="00412A1F">
      <w:pPr>
        <w:spacing w:after="5" w:line="248" w:lineRule="auto"/>
        <w:ind w:left="895" w:right="796" w:hanging="10"/>
        <w:jc w:val="both"/>
        <w:rPr>
          <w:rFonts w:ascii="Arial" w:eastAsia="Arial" w:hAnsi="Arial" w:cs="Arial"/>
          <w:sz w:val="24"/>
        </w:rPr>
      </w:pPr>
      <w:r>
        <w:rPr>
          <w:rFonts w:ascii="Arial" w:eastAsia="Arial" w:hAnsi="Arial" w:cs="Arial"/>
          <w:b/>
          <w:sz w:val="24"/>
        </w:rPr>
        <w:t xml:space="preserve">15.2 </w:t>
      </w:r>
      <w:r>
        <w:rPr>
          <w:rFonts w:ascii="Arial" w:eastAsia="Arial" w:hAnsi="Arial" w:cs="Arial"/>
          <w:sz w:val="24"/>
        </w:rPr>
        <w:t>The latest Model Election Rules are attached at Annex 5.</w:t>
      </w:r>
    </w:p>
    <w:p w:rsidR="006A1FDE" w:rsidRDefault="00FC166C" w:rsidP="00412A1F">
      <w:pPr>
        <w:spacing w:after="5" w:line="248" w:lineRule="auto"/>
        <w:ind w:left="895" w:right="796" w:hanging="10"/>
        <w:jc w:val="both"/>
      </w:pPr>
      <w:r>
        <w:rPr>
          <w:rFonts w:ascii="Arial" w:eastAsia="Arial" w:hAnsi="Arial" w:cs="Arial"/>
          <w:sz w:val="24"/>
        </w:rPr>
        <w:t xml:space="preserve"> </w:t>
      </w:r>
    </w:p>
    <w:p w:rsidR="00412A1F" w:rsidRDefault="00FC166C" w:rsidP="00412A1F">
      <w:pPr>
        <w:spacing w:after="3" w:line="250" w:lineRule="auto"/>
        <w:ind w:left="1615" w:right="792" w:hanging="730"/>
        <w:rPr>
          <w:rFonts w:ascii="Arial" w:eastAsia="Arial" w:hAnsi="Arial" w:cs="Arial"/>
          <w:sz w:val="24"/>
        </w:rPr>
      </w:pPr>
      <w:r>
        <w:rPr>
          <w:rFonts w:ascii="Arial" w:eastAsia="Arial" w:hAnsi="Arial" w:cs="Arial"/>
          <w:b/>
          <w:sz w:val="24"/>
        </w:rPr>
        <w:t xml:space="preserve">15.3  </w:t>
      </w:r>
      <w:r>
        <w:rPr>
          <w:rFonts w:ascii="Arial" w:eastAsia="Arial" w:hAnsi="Arial" w:cs="Arial"/>
          <w:sz w:val="24"/>
        </w:rPr>
        <w:t>A subsequent variation of the Model Election Rules by the Department of Health shall not constitute a variation of the terms of this constitution for the purposes of paragraph 48 of the constitution (amendment of the constitution).</w:t>
      </w:r>
    </w:p>
    <w:p w:rsidR="006A1FDE" w:rsidRDefault="00FC166C" w:rsidP="00412A1F">
      <w:pPr>
        <w:spacing w:after="3" w:line="250" w:lineRule="auto"/>
        <w:ind w:left="1615" w:right="792" w:hanging="730"/>
      </w:pPr>
      <w:r>
        <w:rPr>
          <w:rFonts w:ascii="Arial" w:eastAsia="Arial" w:hAnsi="Arial" w:cs="Arial"/>
          <w:sz w:val="24"/>
        </w:rPr>
        <w:t xml:space="preserve"> </w:t>
      </w:r>
    </w:p>
    <w:p w:rsidR="00412A1F" w:rsidRDefault="00FC166C" w:rsidP="00412A1F">
      <w:pPr>
        <w:spacing w:after="5" w:line="248" w:lineRule="auto"/>
        <w:ind w:left="895" w:right="796" w:hanging="10"/>
        <w:jc w:val="both"/>
        <w:rPr>
          <w:rFonts w:ascii="Arial" w:eastAsia="Arial" w:hAnsi="Arial" w:cs="Arial"/>
          <w:sz w:val="24"/>
        </w:rPr>
      </w:pPr>
      <w:r>
        <w:rPr>
          <w:rFonts w:ascii="Arial" w:eastAsia="Arial" w:hAnsi="Arial" w:cs="Arial"/>
          <w:b/>
          <w:sz w:val="24"/>
        </w:rPr>
        <w:t xml:space="preserve">15.4  </w:t>
      </w:r>
      <w:r>
        <w:rPr>
          <w:rFonts w:ascii="Arial" w:eastAsia="Arial" w:hAnsi="Arial" w:cs="Arial"/>
          <w:sz w:val="24"/>
        </w:rPr>
        <w:t>An election, if contested, shall be by secret ballot.</w:t>
      </w:r>
    </w:p>
    <w:p w:rsidR="006A1FDE" w:rsidRDefault="00FC166C" w:rsidP="00412A1F">
      <w:pPr>
        <w:spacing w:after="5" w:line="248" w:lineRule="auto"/>
        <w:ind w:left="895" w:right="796" w:hanging="10"/>
        <w:jc w:val="both"/>
      </w:pPr>
      <w:r>
        <w:rPr>
          <w:rFonts w:ascii="Arial" w:eastAsia="Arial" w:hAnsi="Arial" w:cs="Arial"/>
          <w:sz w:val="24"/>
        </w:rPr>
        <w:t xml:space="preserve"> </w:t>
      </w:r>
    </w:p>
    <w:p w:rsidR="00412A1F" w:rsidRDefault="00FC166C" w:rsidP="009B0B11">
      <w:pPr>
        <w:pStyle w:val="Heading1"/>
      </w:pPr>
      <w:r>
        <w:t xml:space="preserve">16.   Council of Governors </w:t>
      </w:r>
      <w:r w:rsidR="00412A1F">
        <w:t>–</w:t>
      </w:r>
      <w:r>
        <w:t xml:space="preserve"> tenure</w:t>
      </w:r>
    </w:p>
    <w:p w:rsidR="006A1FDE" w:rsidRDefault="00FC166C" w:rsidP="00163BAD">
      <w:r>
        <w:t xml:space="preserve"> </w:t>
      </w:r>
    </w:p>
    <w:p w:rsidR="00412A1F" w:rsidRDefault="00FC166C" w:rsidP="00412A1F">
      <w:pPr>
        <w:spacing w:after="5" w:line="248" w:lineRule="auto"/>
        <w:ind w:left="895" w:right="796" w:hanging="10"/>
        <w:jc w:val="both"/>
        <w:rPr>
          <w:rFonts w:ascii="Arial" w:eastAsia="Arial" w:hAnsi="Arial" w:cs="Arial"/>
          <w:sz w:val="24"/>
        </w:rPr>
      </w:pPr>
      <w:r>
        <w:rPr>
          <w:rFonts w:ascii="Arial" w:eastAsia="Arial" w:hAnsi="Arial" w:cs="Arial"/>
          <w:b/>
          <w:sz w:val="24"/>
        </w:rPr>
        <w:t xml:space="preserve">16.1  </w:t>
      </w:r>
      <w:r>
        <w:rPr>
          <w:rFonts w:ascii="Arial" w:eastAsia="Arial" w:hAnsi="Arial" w:cs="Arial"/>
          <w:sz w:val="24"/>
        </w:rPr>
        <w:t>An elected governor may hold office for a period of up to 3 years.</w:t>
      </w:r>
    </w:p>
    <w:p w:rsidR="006A1FDE" w:rsidRDefault="00FC166C" w:rsidP="00412A1F">
      <w:pPr>
        <w:spacing w:after="5" w:line="248" w:lineRule="auto"/>
        <w:ind w:left="895" w:right="796" w:hanging="10"/>
        <w:jc w:val="both"/>
      </w:pPr>
      <w:r>
        <w:rPr>
          <w:rFonts w:ascii="Arial" w:eastAsia="Arial" w:hAnsi="Arial" w:cs="Arial"/>
          <w:sz w:val="24"/>
        </w:rPr>
        <w:t xml:space="preserve"> </w:t>
      </w:r>
    </w:p>
    <w:p w:rsidR="00412A1F" w:rsidRDefault="00FC166C" w:rsidP="00412A1F">
      <w:pPr>
        <w:spacing w:after="5" w:line="248" w:lineRule="auto"/>
        <w:ind w:left="1605" w:right="796" w:hanging="720"/>
        <w:jc w:val="both"/>
        <w:rPr>
          <w:rFonts w:ascii="Arial" w:eastAsia="Arial" w:hAnsi="Arial" w:cs="Arial"/>
          <w:sz w:val="24"/>
        </w:rPr>
      </w:pPr>
      <w:r>
        <w:rPr>
          <w:rFonts w:ascii="Arial" w:eastAsia="Arial" w:hAnsi="Arial" w:cs="Arial"/>
          <w:b/>
          <w:sz w:val="24"/>
        </w:rPr>
        <w:t xml:space="preserve">16.2 </w:t>
      </w:r>
      <w:r>
        <w:rPr>
          <w:rFonts w:ascii="Arial" w:eastAsia="Arial" w:hAnsi="Arial" w:cs="Arial"/>
          <w:sz w:val="24"/>
        </w:rPr>
        <w:t xml:space="preserve">An elected governor shall cease to hold office if </w:t>
      </w:r>
      <w:r w:rsidR="008C7820">
        <w:rPr>
          <w:rFonts w:ascii="Arial" w:eastAsia="Arial" w:hAnsi="Arial" w:cs="Arial"/>
          <w:sz w:val="24"/>
        </w:rPr>
        <w:t>they</w:t>
      </w:r>
      <w:r>
        <w:rPr>
          <w:rFonts w:ascii="Arial" w:eastAsia="Arial" w:hAnsi="Arial" w:cs="Arial"/>
          <w:sz w:val="24"/>
        </w:rPr>
        <w:t xml:space="preserve"> cease to be a member of the constituency by which </w:t>
      </w:r>
      <w:r w:rsidR="008C7820">
        <w:rPr>
          <w:rFonts w:ascii="Arial" w:eastAsia="Arial" w:hAnsi="Arial" w:cs="Arial"/>
          <w:sz w:val="24"/>
        </w:rPr>
        <w:t>they were</w:t>
      </w:r>
      <w:r>
        <w:rPr>
          <w:rFonts w:ascii="Arial" w:eastAsia="Arial" w:hAnsi="Arial" w:cs="Arial"/>
          <w:sz w:val="24"/>
        </w:rPr>
        <w:t xml:space="preserve"> elected.</w:t>
      </w:r>
    </w:p>
    <w:p w:rsidR="006A1FDE" w:rsidRDefault="00FC166C" w:rsidP="00412A1F">
      <w:pPr>
        <w:spacing w:after="5" w:line="248" w:lineRule="auto"/>
        <w:ind w:left="1605" w:right="796" w:hanging="720"/>
        <w:jc w:val="both"/>
      </w:pPr>
      <w:r>
        <w:rPr>
          <w:rFonts w:ascii="Arial" w:eastAsia="Arial" w:hAnsi="Arial" w:cs="Arial"/>
          <w:sz w:val="24"/>
        </w:rPr>
        <w:t xml:space="preserve"> </w:t>
      </w:r>
    </w:p>
    <w:p w:rsidR="00412A1F" w:rsidRDefault="00FC166C">
      <w:pPr>
        <w:spacing w:after="5" w:line="248" w:lineRule="auto"/>
        <w:ind w:left="895" w:right="796" w:hanging="10"/>
        <w:jc w:val="both"/>
        <w:rPr>
          <w:rFonts w:ascii="Arial" w:eastAsia="Arial" w:hAnsi="Arial" w:cs="Arial"/>
          <w:sz w:val="24"/>
        </w:rPr>
      </w:pPr>
      <w:r>
        <w:rPr>
          <w:rFonts w:ascii="Arial" w:eastAsia="Arial" w:hAnsi="Arial" w:cs="Arial"/>
          <w:b/>
          <w:sz w:val="24"/>
        </w:rPr>
        <w:t xml:space="preserve">16.3 </w:t>
      </w:r>
      <w:r>
        <w:rPr>
          <w:rFonts w:ascii="Arial" w:eastAsia="Arial" w:hAnsi="Arial" w:cs="Arial"/>
          <w:sz w:val="24"/>
        </w:rPr>
        <w:t>An elected governor shall be eligible for re-election at the end of his term, but for no more than two further terms making a maximum of nine years in total</w:t>
      </w:r>
      <w:r w:rsidR="008C7820">
        <w:rPr>
          <w:rFonts w:ascii="Arial" w:eastAsia="Arial" w:hAnsi="Arial" w:cs="Arial"/>
          <w:sz w:val="24"/>
        </w:rPr>
        <w:t xml:space="preserve"> as a governor for the Trust</w:t>
      </w:r>
      <w:r>
        <w:rPr>
          <w:rFonts w:ascii="Arial" w:eastAsia="Arial" w:hAnsi="Arial" w:cs="Arial"/>
          <w:sz w:val="24"/>
        </w:rPr>
        <w:t>.</w:t>
      </w:r>
    </w:p>
    <w:p w:rsidR="00412A1F" w:rsidRDefault="00412A1F">
      <w:pPr>
        <w:spacing w:after="5" w:line="248" w:lineRule="auto"/>
        <w:ind w:left="895" w:right="796" w:hanging="10"/>
        <w:jc w:val="both"/>
        <w:rPr>
          <w:rFonts w:ascii="Arial" w:eastAsia="Arial" w:hAnsi="Arial" w:cs="Arial"/>
          <w:b/>
          <w:sz w:val="24"/>
        </w:rPr>
      </w:pPr>
    </w:p>
    <w:p w:rsidR="00412A1F" w:rsidRDefault="00FC166C" w:rsidP="00412A1F">
      <w:pPr>
        <w:spacing w:after="5" w:line="248" w:lineRule="auto"/>
        <w:ind w:left="895" w:right="796" w:hanging="10"/>
        <w:jc w:val="both"/>
        <w:rPr>
          <w:rFonts w:ascii="Arial" w:eastAsia="Arial" w:hAnsi="Arial" w:cs="Arial"/>
          <w:b/>
          <w:sz w:val="24"/>
        </w:rPr>
      </w:pPr>
      <w:r>
        <w:rPr>
          <w:rFonts w:ascii="Arial" w:eastAsia="Arial" w:hAnsi="Arial" w:cs="Arial"/>
          <w:b/>
          <w:sz w:val="24"/>
        </w:rPr>
        <w:t xml:space="preserve">16.4 </w:t>
      </w:r>
      <w:r>
        <w:rPr>
          <w:rFonts w:ascii="Arial" w:eastAsia="Arial" w:hAnsi="Arial" w:cs="Arial"/>
          <w:sz w:val="24"/>
        </w:rPr>
        <w:t>An appointed governor may hold office for a period of up to 3 years</w:t>
      </w:r>
    </w:p>
    <w:p w:rsidR="006A1FDE" w:rsidRDefault="00FC166C" w:rsidP="00412A1F">
      <w:pPr>
        <w:spacing w:after="5" w:line="248" w:lineRule="auto"/>
        <w:ind w:left="895" w:right="796" w:hanging="10"/>
        <w:jc w:val="both"/>
      </w:pPr>
      <w:r>
        <w:rPr>
          <w:rFonts w:ascii="Arial" w:eastAsia="Arial" w:hAnsi="Arial" w:cs="Arial"/>
          <w:b/>
          <w:sz w:val="24"/>
        </w:rPr>
        <w:t xml:space="preserve"> </w:t>
      </w:r>
    </w:p>
    <w:p w:rsidR="00412A1F" w:rsidRDefault="00FC166C" w:rsidP="00412A1F">
      <w:pPr>
        <w:spacing w:after="5" w:line="248" w:lineRule="auto"/>
        <w:ind w:left="1605" w:right="796" w:hanging="720"/>
        <w:jc w:val="both"/>
        <w:rPr>
          <w:rFonts w:ascii="Arial" w:eastAsia="Arial" w:hAnsi="Arial" w:cs="Arial"/>
          <w:b/>
          <w:sz w:val="24"/>
        </w:rPr>
      </w:pPr>
      <w:r>
        <w:rPr>
          <w:rFonts w:ascii="Arial" w:eastAsia="Arial" w:hAnsi="Arial" w:cs="Arial"/>
          <w:b/>
          <w:sz w:val="24"/>
        </w:rPr>
        <w:t xml:space="preserve">16.5 </w:t>
      </w:r>
      <w:r>
        <w:rPr>
          <w:rFonts w:ascii="Arial" w:eastAsia="Arial" w:hAnsi="Arial" w:cs="Arial"/>
          <w:sz w:val="24"/>
        </w:rPr>
        <w:t>An appointed governor shall cease to hold office if the appointing organisation withdraws its sponsorship of him</w:t>
      </w:r>
      <w:r>
        <w:rPr>
          <w:rFonts w:ascii="Arial" w:eastAsia="Arial" w:hAnsi="Arial" w:cs="Arial"/>
          <w:b/>
          <w:sz w:val="24"/>
        </w:rPr>
        <w:t>.</w:t>
      </w:r>
    </w:p>
    <w:p w:rsidR="006A1FDE" w:rsidRDefault="00FC166C" w:rsidP="00412A1F">
      <w:pPr>
        <w:spacing w:after="5" w:line="248" w:lineRule="auto"/>
        <w:ind w:left="1605" w:right="796" w:hanging="720"/>
        <w:jc w:val="both"/>
      </w:pPr>
      <w:r>
        <w:rPr>
          <w:rFonts w:ascii="Arial" w:eastAsia="Arial" w:hAnsi="Arial" w:cs="Arial"/>
          <w:sz w:val="24"/>
        </w:rPr>
        <w:t xml:space="preserve"> </w:t>
      </w:r>
    </w:p>
    <w:p w:rsidR="00412A1F" w:rsidRDefault="00FC166C" w:rsidP="00412A1F">
      <w:pPr>
        <w:spacing w:after="3" w:line="250" w:lineRule="auto"/>
        <w:ind w:left="1615" w:right="792" w:hanging="730"/>
        <w:rPr>
          <w:rFonts w:ascii="Arial" w:eastAsia="Arial" w:hAnsi="Arial" w:cs="Arial"/>
          <w:sz w:val="24"/>
        </w:rPr>
      </w:pPr>
      <w:r>
        <w:rPr>
          <w:rFonts w:ascii="Arial" w:eastAsia="Arial" w:hAnsi="Arial" w:cs="Arial"/>
          <w:b/>
          <w:sz w:val="24"/>
        </w:rPr>
        <w:t xml:space="preserve">16.6 </w:t>
      </w:r>
      <w:r>
        <w:rPr>
          <w:rFonts w:ascii="Arial" w:eastAsia="Arial" w:hAnsi="Arial" w:cs="Arial"/>
          <w:sz w:val="24"/>
        </w:rPr>
        <w:t>An appointed</w:t>
      </w:r>
      <w:r>
        <w:rPr>
          <w:rFonts w:ascii="Arial" w:eastAsia="Arial" w:hAnsi="Arial" w:cs="Arial"/>
          <w:b/>
          <w:sz w:val="24"/>
        </w:rPr>
        <w:t xml:space="preserve"> </w:t>
      </w:r>
      <w:r>
        <w:rPr>
          <w:rFonts w:ascii="Arial" w:eastAsia="Arial" w:hAnsi="Arial" w:cs="Arial"/>
          <w:sz w:val="24"/>
        </w:rPr>
        <w:t>governor shall be eligible for reappointment at the end of his term, but for no more than two further terms making a maximum of nine years in total.</w:t>
      </w:r>
    </w:p>
    <w:p w:rsidR="006A1FDE" w:rsidRDefault="00FC166C" w:rsidP="00412A1F">
      <w:pPr>
        <w:spacing w:after="3" w:line="250" w:lineRule="auto"/>
        <w:ind w:left="1615" w:right="792" w:hanging="730"/>
        <w:rPr>
          <w:rFonts w:ascii="Arial" w:eastAsia="Arial" w:hAnsi="Arial" w:cs="Arial"/>
          <w:sz w:val="24"/>
        </w:rPr>
      </w:pPr>
      <w:r>
        <w:rPr>
          <w:rFonts w:ascii="Arial" w:eastAsia="Arial" w:hAnsi="Arial" w:cs="Arial"/>
          <w:sz w:val="24"/>
        </w:rPr>
        <w:t xml:space="preserve"> </w:t>
      </w:r>
    </w:p>
    <w:p w:rsidR="003833B8" w:rsidRDefault="003833B8" w:rsidP="00412A1F">
      <w:pPr>
        <w:spacing w:after="3" w:line="250" w:lineRule="auto"/>
        <w:ind w:left="1615" w:right="792" w:hanging="730"/>
      </w:pPr>
    </w:p>
    <w:p w:rsidR="003833B8" w:rsidRDefault="003833B8" w:rsidP="00412A1F">
      <w:pPr>
        <w:spacing w:after="3" w:line="250" w:lineRule="auto"/>
        <w:ind w:left="1615" w:right="792" w:hanging="730"/>
      </w:pPr>
    </w:p>
    <w:p w:rsidR="003833B8" w:rsidRDefault="003833B8" w:rsidP="00412A1F">
      <w:pPr>
        <w:spacing w:after="3" w:line="250" w:lineRule="auto"/>
        <w:ind w:left="1615" w:right="792" w:hanging="730"/>
      </w:pPr>
    </w:p>
    <w:p w:rsidR="00412A1F" w:rsidRDefault="00FC166C" w:rsidP="009B0B11">
      <w:pPr>
        <w:pStyle w:val="Heading1"/>
      </w:pPr>
      <w:r>
        <w:lastRenderedPageBreak/>
        <w:t>17.   Council of Governors – disqualification and removal</w:t>
      </w:r>
    </w:p>
    <w:p w:rsidR="006A1FDE" w:rsidRDefault="00FC166C" w:rsidP="00163BAD">
      <w:r>
        <w:t xml:space="preserve"> </w:t>
      </w:r>
    </w:p>
    <w:p w:rsidR="00412A1F" w:rsidRDefault="00FC166C" w:rsidP="00412A1F">
      <w:pPr>
        <w:spacing w:after="5" w:line="248" w:lineRule="auto"/>
        <w:ind w:left="1605" w:right="796" w:hanging="720"/>
        <w:jc w:val="both"/>
        <w:rPr>
          <w:rFonts w:ascii="Arial" w:eastAsia="Arial" w:hAnsi="Arial" w:cs="Arial"/>
          <w:sz w:val="24"/>
        </w:rPr>
      </w:pPr>
      <w:r>
        <w:rPr>
          <w:rFonts w:ascii="Arial" w:eastAsia="Arial" w:hAnsi="Arial" w:cs="Arial"/>
          <w:b/>
          <w:sz w:val="24"/>
        </w:rPr>
        <w:t xml:space="preserve">17.1 </w:t>
      </w:r>
      <w:r>
        <w:rPr>
          <w:rFonts w:ascii="Arial" w:eastAsia="Arial" w:hAnsi="Arial" w:cs="Arial"/>
          <w:sz w:val="24"/>
        </w:rPr>
        <w:t>The following may not become or continue as a member of the Council of Governors:</w:t>
      </w:r>
    </w:p>
    <w:p w:rsidR="006A1FDE" w:rsidRDefault="00FC166C" w:rsidP="00412A1F">
      <w:pPr>
        <w:spacing w:after="5" w:line="248" w:lineRule="auto"/>
        <w:ind w:left="1605" w:right="796" w:hanging="720"/>
        <w:jc w:val="both"/>
      </w:pPr>
      <w:r>
        <w:rPr>
          <w:rFonts w:ascii="Arial" w:eastAsia="Arial" w:hAnsi="Arial" w:cs="Arial"/>
          <w:sz w:val="24"/>
        </w:rPr>
        <w:t xml:space="preserve"> </w:t>
      </w:r>
    </w:p>
    <w:p w:rsidR="00412A1F" w:rsidRDefault="00FC166C" w:rsidP="00412A1F">
      <w:pPr>
        <w:spacing w:after="5" w:line="248" w:lineRule="auto"/>
        <w:ind w:left="2338" w:right="796" w:hanging="720"/>
        <w:jc w:val="both"/>
        <w:rPr>
          <w:rFonts w:ascii="Arial" w:eastAsia="Arial" w:hAnsi="Arial" w:cs="Arial"/>
          <w:sz w:val="24"/>
        </w:rPr>
      </w:pPr>
      <w:r>
        <w:rPr>
          <w:rFonts w:ascii="Arial" w:eastAsia="Arial" w:hAnsi="Arial" w:cs="Arial"/>
          <w:b/>
          <w:sz w:val="24"/>
        </w:rPr>
        <w:t xml:space="preserve">17.1.1 </w:t>
      </w:r>
      <w:r>
        <w:rPr>
          <w:rFonts w:ascii="Arial" w:eastAsia="Arial" w:hAnsi="Arial" w:cs="Arial"/>
          <w:sz w:val="24"/>
        </w:rPr>
        <w:t>a person who has been adjudged bankrupt or whose estate has been sequestrated and (in either case) has not been discharged;</w:t>
      </w:r>
    </w:p>
    <w:p w:rsidR="006A1FDE" w:rsidRDefault="00FC166C" w:rsidP="00412A1F">
      <w:pPr>
        <w:spacing w:after="5" w:line="248" w:lineRule="auto"/>
        <w:ind w:left="2338" w:right="796" w:hanging="720"/>
        <w:jc w:val="both"/>
      </w:pPr>
      <w:r>
        <w:rPr>
          <w:rFonts w:ascii="Arial" w:eastAsia="Arial" w:hAnsi="Arial" w:cs="Arial"/>
          <w:sz w:val="24"/>
        </w:rPr>
        <w:t xml:space="preserve"> </w:t>
      </w:r>
    </w:p>
    <w:p w:rsidR="00412A1F" w:rsidRDefault="00FC166C" w:rsidP="00412A1F">
      <w:pPr>
        <w:spacing w:after="3" w:line="250" w:lineRule="auto"/>
        <w:ind w:left="2348" w:right="792" w:hanging="730"/>
        <w:rPr>
          <w:rFonts w:ascii="Arial" w:eastAsia="Arial" w:hAnsi="Arial" w:cs="Arial"/>
          <w:sz w:val="24"/>
        </w:rPr>
      </w:pPr>
      <w:r>
        <w:rPr>
          <w:rFonts w:ascii="Arial" w:eastAsia="Arial" w:hAnsi="Arial" w:cs="Arial"/>
          <w:b/>
          <w:sz w:val="24"/>
        </w:rPr>
        <w:t xml:space="preserve">17.1.2 </w:t>
      </w:r>
      <w:r>
        <w:rPr>
          <w:rFonts w:ascii="Arial" w:eastAsia="Arial" w:hAnsi="Arial" w:cs="Arial"/>
          <w:sz w:val="24"/>
        </w:rPr>
        <w:t>a person who has made a composition or arrangement with, or granted a trust deed for, his creditors and has not been discharged in respect of it;</w:t>
      </w:r>
    </w:p>
    <w:p w:rsidR="006A1FDE" w:rsidRDefault="00FC166C" w:rsidP="00412A1F">
      <w:pPr>
        <w:spacing w:after="3" w:line="250" w:lineRule="auto"/>
        <w:ind w:left="2348" w:right="792" w:hanging="730"/>
      </w:pPr>
      <w:r>
        <w:rPr>
          <w:rFonts w:ascii="Arial" w:eastAsia="Arial" w:hAnsi="Arial" w:cs="Arial"/>
          <w:sz w:val="24"/>
        </w:rPr>
        <w:t xml:space="preserve"> </w:t>
      </w:r>
    </w:p>
    <w:p w:rsidR="00412A1F" w:rsidRDefault="00FC166C" w:rsidP="00412A1F">
      <w:pPr>
        <w:spacing w:after="3" w:line="250" w:lineRule="auto"/>
        <w:ind w:left="2348" w:right="792" w:hanging="730"/>
        <w:rPr>
          <w:rFonts w:ascii="Arial" w:eastAsia="Arial" w:hAnsi="Arial" w:cs="Arial"/>
          <w:sz w:val="24"/>
        </w:rPr>
      </w:pPr>
      <w:r>
        <w:rPr>
          <w:rFonts w:ascii="Arial" w:eastAsia="Arial" w:hAnsi="Arial" w:cs="Arial"/>
          <w:b/>
          <w:sz w:val="24"/>
        </w:rPr>
        <w:t xml:space="preserve">17.1.3 </w:t>
      </w:r>
      <w:r>
        <w:rPr>
          <w:rFonts w:ascii="Arial" w:eastAsia="Arial" w:hAnsi="Arial" w:cs="Arial"/>
          <w:sz w:val="24"/>
        </w:rPr>
        <w:t>a person who within the preceding five years has been convicted in the British Islands of any offence if a sentence of imprisonment (whether suspended or not) for a period of not less than three months (without the option of a fine) was imposed on him.</w:t>
      </w:r>
    </w:p>
    <w:p w:rsidR="006A1FDE" w:rsidRDefault="00FC166C" w:rsidP="00412A1F">
      <w:pPr>
        <w:spacing w:after="3" w:line="250" w:lineRule="auto"/>
        <w:ind w:left="2348" w:right="792" w:hanging="730"/>
      </w:pPr>
      <w:r>
        <w:rPr>
          <w:rFonts w:ascii="Arial" w:eastAsia="Arial" w:hAnsi="Arial" w:cs="Arial"/>
          <w:sz w:val="24"/>
        </w:rPr>
        <w:t xml:space="preserve"> </w:t>
      </w:r>
    </w:p>
    <w:p w:rsidR="00412A1F" w:rsidRDefault="00FC166C" w:rsidP="00412A1F">
      <w:pPr>
        <w:spacing w:after="5" w:line="248" w:lineRule="auto"/>
        <w:ind w:left="1605" w:right="796" w:hanging="720"/>
        <w:jc w:val="both"/>
        <w:rPr>
          <w:rFonts w:ascii="Arial" w:eastAsia="Arial" w:hAnsi="Arial" w:cs="Arial"/>
          <w:sz w:val="24"/>
        </w:rPr>
      </w:pPr>
      <w:r>
        <w:rPr>
          <w:rFonts w:ascii="Arial" w:eastAsia="Arial" w:hAnsi="Arial" w:cs="Arial"/>
          <w:b/>
          <w:sz w:val="24"/>
        </w:rPr>
        <w:t xml:space="preserve">17.2 </w:t>
      </w:r>
      <w:r>
        <w:rPr>
          <w:rFonts w:ascii="Arial" w:eastAsia="Arial" w:hAnsi="Arial" w:cs="Arial"/>
          <w:sz w:val="24"/>
        </w:rPr>
        <w:t>Governors must be at least 1</w:t>
      </w:r>
      <w:r w:rsidR="000E5BC1">
        <w:rPr>
          <w:rFonts w:ascii="Arial" w:eastAsia="Arial" w:hAnsi="Arial" w:cs="Arial"/>
          <w:sz w:val="24"/>
        </w:rPr>
        <w:t>8</w:t>
      </w:r>
      <w:r>
        <w:rPr>
          <w:rFonts w:ascii="Arial" w:eastAsia="Arial" w:hAnsi="Arial" w:cs="Arial"/>
          <w:color w:val="FF0000"/>
          <w:sz w:val="24"/>
        </w:rPr>
        <w:t xml:space="preserve"> </w:t>
      </w:r>
      <w:r>
        <w:rPr>
          <w:rFonts w:ascii="Arial" w:eastAsia="Arial" w:hAnsi="Arial" w:cs="Arial"/>
          <w:sz w:val="24"/>
        </w:rPr>
        <w:t>years of age at the date they are nominated for election or appointment.</w:t>
      </w:r>
    </w:p>
    <w:p w:rsidR="006A1FDE" w:rsidRDefault="00FC166C" w:rsidP="00412A1F">
      <w:pPr>
        <w:spacing w:after="5" w:line="248" w:lineRule="auto"/>
        <w:ind w:left="1605" w:right="796" w:hanging="720"/>
        <w:jc w:val="both"/>
      </w:pPr>
      <w:r>
        <w:rPr>
          <w:rFonts w:ascii="Arial" w:eastAsia="Arial" w:hAnsi="Arial" w:cs="Arial"/>
          <w:sz w:val="24"/>
        </w:rPr>
        <w:t xml:space="preserve"> </w:t>
      </w:r>
    </w:p>
    <w:p w:rsidR="00412A1F" w:rsidRDefault="00FC166C" w:rsidP="00412A1F">
      <w:pPr>
        <w:spacing w:after="3" w:line="250" w:lineRule="auto"/>
        <w:ind w:left="1615" w:right="792" w:hanging="730"/>
        <w:rPr>
          <w:rFonts w:ascii="Arial" w:eastAsia="Arial" w:hAnsi="Arial" w:cs="Arial"/>
          <w:sz w:val="24"/>
        </w:rPr>
      </w:pPr>
      <w:r>
        <w:rPr>
          <w:rFonts w:ascii="Arial" w:eastAsia="Arial" w:hAnsi="Arial" w:cs="Arial"/>
          <w:b/>
          <w:sz w:val="24"/>
        </w:rPr>
        <w:t xml:space="preserve">17.3 </w:t>
      </w:r>
      <w:r>
        <w:rPr>
          <w:rFonts w:ascii="Arial" w:eastAsia="Arial" w:hAnsi="Arial" w:cs="Arial"/>
          <w:sz w:val="24"/>
        </w:rPr>
        <w:t>Further provisions as to the circumstances in which an individual may not become or continue as a member of the Council of Governors are set out in Annex 6.</w:t>
      </w:r>
    </w:p>
    <w:p w:rsidR="006A1FDE" w:rsidRDefault="00FC166C" w:rsidP="00412A1F">
      <w:pPr>
        <w:spacing w:after="3" w:line="250" w:lineRule="auto"/>
        <w:ind w:left="1615" w:right="792" w:hanging="730"/>
      </w:pPr>
      <w:r>
        <w:rPr>
          <w:rFonts w:ascii="Arial" w:eastAsia="Arial" w:hAnsi="Arial" w:cs="Arial"/>
          <w:sz w:val="24"/>
        </w:rPr>
        <w:t xml:space="preserve"> </w:t>
      </w:r>
    </w:p>
    <w:p w:rsidR="00412A1F" w:rsidRDefault="00FC166C" w:rsidP="00412A1F">
      <w:pPr>
        <w:spacing w:after="5" w:line="248" w:lineRule="auto"/>
        <w:ind w:left="1605" w:right="796" w:hanging="720"/>
        <w:jc w:val="both"/>
        <w:rPr>
          <w:rFonts w:ascii="Arial" w:eastAsia="Arial" w:hAnsi="Arial" w:cs="Arial"/>
          <w:sz w:val="24"/>
        </w:rPr>
      </w:pPr>
      <w:r>
        <w:rPr>
          <w:rFonts w:ascii="Arial" w:eastAsia="Arial" w:hAnsi="Arial" w:cs="Arial"/>
          <w:b/>
          <w:sz w:val="24"/>
        </w:rPr>
        <w:t xml:space="preserve">17.4 </w:t>
      </w:r>
      <w:r>
        <w:rPr>
          <w:rFonts w:ascii="Arial" w:eastAsia="Arial" w:hAnsi="Arial" w:cs="Arial"/>
          <w:sz w:val="24"/>
        </w:rPr>
        <w:t>NHS</w:t>
      </w:r>
      <w:r w:rsidR="000E5BC1">
        <w:rPr>
          <w:rFonts w:ascii="Arial" w:eastAsia="Arial" w:hAnsi="Arial" w:cs="Arial"/>
          <w:sz w:val="24"/>
        </w:rPr>
        <w:t>E</w:t>
      </w:r>
      <w:r>
        <w:rPr>
          <w:rFonts w:ascii="Arial" w:eastAsia="Arial" w:hAnsi="Arial" w:cs="Arial"/>
          <w:sz w:val="24"/>
        </w:rPr>
        <w:t xml:space="preserve"> may remove one or all of the governors from the Council if this is necessary to deal with a situation where the trust is failing.</w:t>
      </w:r>
    </w:p>
    <w:p w:rsidR="006A1FDE" w:rsidRDefault="00FC166C" w:rsidP="00412A1F">
      <w:pPr>
        <w:spacing w:after="5" w:line="248" w:lineRule="auto"/>
        <w:ind w:left="1605" w:right="796" w:hanging="720"/>
        <w:jc w:val="both"/>
      </w:pPr>
      <w:r>
        <w:rPr>
          <w:rFonts w:ascii="Arial" w:eastAsia="Arial" w:hAnsi="Arial" w:cs="Arial"/>
          <w:sz w:val="24"/>
        </w:rPr>
        <w:t xml:space="preserve"> </w:t>
      </w:r>
    </w:p>
    <w:p w:rsidR="00412A1F" w:rsidRDefault="00FC166C" w:rsidP="00412A1F">
      <w:pPr>
        <w:spacing w:after="3" w:line="250" w:lineRule="auto"/>
        <w:ind w:left="1615" w:right="792" w:hanging="730"/>
        <w:rPr>
          <w:rFonts w:ascii="Arial" w:eastAsia="Arial" w:hAnsi="Arial" w:cs="Arial"/>
          <w:sz w:val="24"/>
        </w:rPr>
      </w:pPr>
      <w:r>
        <w:rPr>
          <w:rFonts w:ascii="Arial" w:eastAsia="Arial" w:hAnsi="Arial" w:cs="Arial"/>
          <w:b/>
          <w:sz w:val="24"/>
        </w:rPr>
        <w:t>17.5</w:t>
      </w:r>
      <w:r>
        <w:rPr>
          <w:rFonts w:ascii="Arial" w:eastAsia="Arial" w:hAnsi="Arial" w:cs="Arial"/>
          <w:sz w:val="24"/>
        </w:rPr>
        <w:t xml:space="preserve"> Governors will also be disqualified if they cease to meet the eligibility criteria, (mandatory or otherwise) for becoming governors, or if, through changing circumstances, they fall into the category of those who are excluded from becoming governors.  Failure to meet the mandatory requirements under paragraph 17.1 will result in automatic termination.  In circumstances where disqualification is under consideration for the </w:t>
      </w:r>
      <w:proofErr w:type="spellStart"/>
      <w:proofErr w:type="gramStart"/>
      <w:r>
        <w:rPr>
          <w:rFonts w:ascii="Arial" w:eastAsia="Arial" w:hAnsi="Arial" w:cs="Arial"/>
          <w:sz w:val="24"/>
        </w:rPr>
        <w:t>non mandatory</w:t>
      </w:r>
      <w:proofErr w:type="spellEnd"/>
      <w:proofErr w:type="gramEnd"/>
      <w:r>
        <w:rPr>
          <w:rFonts w:ascii="Arial" w:eastAsia="Arial" w:hAnsi="Arial" w:cs="Arial"/>
          <w:sz w:val="24"/>
        </w:rPr>
        <w:t xml:space="preserve"> reasons set out in Annex 6, three </w:t>
      </w:r>
      <w:proofErr w:type="spellStart"/>
      <w:r>
        <w:rPr>
          <w:rFonts w:ascii="Arial" w:eastAsia="Arial" w:hAnsi="Arial" w:cs="Arial"/>
          <w:sz w:val="24"/>
        </w:rPr>
        <w:t>weeks notice</w:t>
      </w:r>
      <w:proofErr w:type="spellEnd"/>
      <w:r>
        <w:rPr>
          <w:rFonts w:ascii="Arial" w:eastAsia="Arial" w:hAnsi="Arial" w:cs="Arial"/>
          <w:sz w:val="24"/>
        </w:rPr>
        <w:t xml:space="preserve"> of the resolution must be given to the Council of Governors, and termination as a governor will require the approval of three quarters of those members of the Council of Governors present and voting at the meeting.</w:t>
      </w:r>
    </w:p>
    <w:p w:rsidR="00412A1F" w:rsidRDefault="00412A1F" w:rsidP="00412A1F">
      <w:pPr>
        <w:spacing w:after="3" w:line="250" w:lineRule="auto"/>
        <w:ind w:left="1615" w:right="792" w:hanging="730"/>
      </w:pPr>
      <w:r>
        <w:t xml:space="preserve"> </w:t>
      </w:r>
    </w:p>
    <w:p w:rsidR="00412A1F" w:rsidRDefault="00FC166C" w:rsidP="009B0B11">
      <w:pPr>
        <w:pStyle w:val="Heading1"/>
        <w:rPr>
          <w:b w:val="0"/>
        </w:rPr>
      </w:pPr>
      <w:r>
        <w:t xml:space="preserve">18. </w:t>
      </w:r>
      <w:r>
        <w:tab/>
        <w:t>Council of Governors – duties of governors</w:t>
      </w:r>
    </w:p>
    <w:p w:rsidR="006A1FDE" w:rsidRDefault="00FC166C" w:rsidP="00412A1F">
      <w:pPr>
        <w:pStyle w:val="NoSpacing"/>
      </w:pPr>
      <w:r>
        <w:t xml:space="preserve"> </w:t>
      </w:r>
    </w:p>
    <w:p w:rsidR="00412A1F" w:rsidRDefault="00FC166C" w:rsidP="00412A1F">
      <w:pPr>
        <w:spacing w:after="5" w:line="248" w:lineRule="auto"/>
        <w:ind w:left="895" w:right="796" w:hanging="10"/>
        <w:jc w:val="both"/>
        <w:rPr>
          <w:rFonts w:ascii="Arial" w:eastAsia="Arial" w:hAnsi="Arial" w:cs="Arial"/>
          <w:sz w:val="24"/>
        </w:rPr>
      </w:pPr>
      <w:r>
        <w:rPr>
          <w:rFonts w:ascii="Arial" w:eastAsia="Arial" w:hAnsi="Arial" w:cs="Arial"/>
          <w:b/>
          <w:sz w:val="24"/>
        </w:rPr>
        <w:t>18.1</w:t>
      </w:r>
      <w:r>
        <w:rPr>
          <w:rFonts w:ascii="Arial" w:eastAsia="Arial" w:hAnsi="Arial" w:cs="Arial"/>
          <w:sz w:val="24"/>
        </w:rPr>
        <w:t xml:space="preserve"> </w:t>
      </w:r>
      <w:r w:rsidR="00412A1F">
        <w:rPr>
          <w:rFonts w:ascii="Arial" w:eastAsia="Arial" w:hAnsi="Arial" w:cs="Arial"/>
          <w:sz w:val="24"/>
        </w:rPr>
        <w:tab/>
      </w:r>
      <w:r>
        <w:rPr>
          <w:rFonts w:ascii="Arial" w:eastAsia="Arial" w:hAnsi="Arial" w:cs="Arial"/>
          <w:sz w:val="24"/>
        </w:rPr>
        <w:t>The general duties of the Council of Governors are:</w:t>
      </w:r>
    </w:p>
    <w:p w:rsidR="006A1FDE" w:rsidRDefault="00FC166C" w:rsidP="00412A1F">
      <w:pPr>
        <w:spacing w:after="5" w:line="248" w:lineRule="auto"/>
        <w:ind w:left="895" w:right="796" w:hanging="10"/>
        <w:jc w:val="both"/>
      </w:pPr>
      <w:r>
        <w:rPr>
          <w:rFonts w:ascii="Arial" w:eastAsia="Arial" w:hAnsi="Arial" w:cs="Arial"/>
          <w:sz w:val="24"/>
        </w:rPr>
        <w:t xml:space="preserve"> </w:t>
      </w:r>
    </w:p>
    <w:p w:rsidR="00412A1F" w:rsidRDefault="00FC166C" w:rsidP="00412A1F">
      <w:pPr>
        <w:spacing w:after="0" w:line="265" w:lineRule="auto"/>
        <w:ind w:left="1195" w:right="672" w:hanging="10"/>
        <w:jc w:val="center"/>
        <w:rPr>
          <w:rFonts w:ascii="Arial" w:eastAsia="Arial" w:hAnsi="Arial" w:cs="Arial"/>
          <w:sz w:val="24"/>
        </w:rPr>
      </w:pPr>
      <w:r>
        <w:rPr>
          <w:rFonts w:ascii="Arial" w:eastAsia="Arial" w:hAnsi="Arial" w:cs="Arial"/>
          <w:b/>
          <w:sz w:val="24"/>
        </w:rPr>
        <w:t>18.1.1</w:t>
      </w:r>
      <w:r>
        <w:rPr>
          <w:rFonts w:ascii="Arial" w:eastAsia="Arial" w:hAnsi="Arial" w:cs="Arial"/>
          <w:sz w:val="24"/>
        </w:rPr>
        <w:t xml:space="preserve"> to hold the non-executive directors individually and collectively to account for the performance of the Board of Directors, and</w:t>
      </w:r>
    </w:p>
    <w:p w:rsidR="006A1FDE" w:rsidRDefault="00FC166C" w:rsidP="00412A1F">
      <w:pPr>
        <w:spacing w:after="0" w:line="265" w:lineRule="auto"/>
        <w:ind w:left="1195" w:right="672" w:hanging="10"/>
        <w:jc w:val="center"/>
      </w:pPr>
      <w:r>
        <w:rPr>
          <w:rFonts w:ascii="Arial" w:eastAsia="Arial" w:hAnsi="Arial" w:cs="Arial"/>
          <w:sz w:val="24"/>
        </w:rPr>
        <w:t xml:space="preserve"> </w:t>
      </w:r>
    </w:p>
    <w:p w:rsidR="00412A1F" w:rsidRDefault="00FC166C" w:rsidP="00412A1F">
      <w:pPr>
        <w:spacing w:after="5" w:line="248" w:lineRule="auto"/>
        <w:ind w:left="2316" w:right="796" w:hanging="710"/>
        <w:jc w:val="both"/>
        <w:rPr>
          <w:rFonts w:ascii="Arial" w:eastAsia="Arial" w:hAnsi="Arial" w:cs="Arial"/>
          <w:sz w:val="24"/>
        </w:rPr>
      </w:pPr>
      <w:r>
        <w:rPr>
          <w:rFonts w:ascii="Arial" w:eastAsia="Arial" w:hAnsi="Arial" w:cs="Arial"/>
          <w:b/>
          <w:sz w:val="24"/>
        </w:rPr>
        <w:t>18.1.2</w:t>
      </w:r>
      <w:r>
        <w:rPr>
          <w:rFonts w:ascii="Arial" w:eastAsia="Arial" w:hAnsi="Arial" w:cs="Arial"/>
          <w:sz w:val="24"/>
        </w:rPr>
        <w:t xml:space="preserve"> to represent the interests of the members of the trust as a whole and the interests of the public</w:t>
      </w:r>
    </w:p>
    <w:p w:rsidR="00450B6C" w:rsidRDefault="00450B6C" w:rsidP="00450B6C">
      <w:pPr>
        <w:spacing w:after="5" w:line="248" w:lineRule="auto"/>
        <w:ind w:left="2316" w:right="796" w:hanging="710"/>
        <w:jc w:val="both"/>
        <w:rPr>
          <w:rFonts w:ascii="Arial" w:eastAsia="Arial" w:hAnsi="Arial" w:cs="Arial"/>
          <w:sz w:val="24"/>
        </w:rPr>
      </w:pPr>
      <w:r>
        <w:rPr>
          <w:rFonts w:ascii="Arial" w:eastAsia="Arial" w:hAnsi="Arial" w:cs="Arial"/>
          <w:b/>
          <w:sz w:val="24"/>
        </w:rPr>
        <w:lastRenderedPageBreak/>
        <w:t xml:space="preserve">18.1.3 </w:t>
      </w:r>
      <w:r>
        <w:rPr>
          <w:rFonts w:ascii="Arial" w:eastAsia="Arial" w:hAnsi="Arial" w:cs="Arial"/>
          <w:sz w:val="24"/>
        </w:rPr>
        <w:t>to appoint, remove and decide upon the terms of office of the Chair and Non-Executive directors.</w:t>
      </w:r>
    </w:p>
    <w:p w:rsidR="00450B6C" w:rsidRDefault="00450B6C" w:rsidP="00450B6C">
      <w:pPr>
        <w:spacing w:after="5" w:line="248" w:lineRule="auto"/>
        <w:ind w:left="2316" w:right="796" w:hanging="710"/>
        <w:jc w:val="both"/>
        <w:rPr>
          <w:rFonts w:ascii="Arial" w:eastAsia="Arial" w:hAnsi="Arial" w:cs="Arial"/>
          <w:sz w:val="24"/>
        </w:rPr>
      </w:pPr>
      <w:r>
        <w:rPr>
          <w:rFonts w:ascii="Arial" w:eastAsia="Arial" w:hAnsi="Arial" w:cs="Arial"/>
          <w:b/>
          <w:sz w:val="24"/>
        </w:rPr>
        <w:t>18.1.4</w:t>
      </w:r>
      <w:r>
        <w:rPr>
          <w:rFonts w:ascii="Arial" w:eastAsia="Arial" w:hAnsi="Arial" w:cs="Arial"/>
          <w:sz w:val="24"/>
        </w:rPr>
        <w:t xml:space="preserve"> to determine the remuneration of the Chair and Non-Executive directors.</w:t>
      </w:r>
    </w:p>
    <w:p w:rsidR="00450B6C" w:rsidRDefault="00450B6C" w:rsidP="00450B6C">
      <w:pPr>
        <w:spacing w:after="5" w:line="248" w:lineRule="auto"/>
        <w:ind w:left="2316" w:right="796" w:hanging="710"/>
        <w:jc w:val="both"/>
        <w:rPr>
          <w:rFonts w:ascii="Arial" w:eastAsia="Arial" w:hAnsi="Arial" w:cs="Arial"/>
          <w:sz w:val="24"/>
        </w:rPr>
      </w:pPr>
      <w:r>
        <w:rPr>
          <w:rFonts w:ascii="Arial" w:eastAsia="Arial" w:hAnsi="Arial" w:cs="Arial"/>
          <w:b/>
          <w:sz w:val="24"/>
        </w:rPr>
        <w:t>18.1.5</w:t>
      </w:r>
      <w:r>
        <w:rPr>
          <w:rFonts w:ascii="Arial" w:eastAsia="Arial" w:hAnsi="Arial" w:cs="Arial"/>
          <w:sz w:val="24"/>
        </w:rPr>
        <w:t xml:space="preserve"> to appoint and remove the Trust’s auditors.</w:t>
      </w:r>
    </w:p>
    <w:p w:rsidR="00450B6C" w:rsidRDefault="00450B6C" w:rsidP="00450B6C">
      <w:pPr>
        <w:spacing w:after="5" w:line="248" w:lineRule="auto"/>
        <w:ind w:left="2316" w:right="796" w:hanging="710"/>
        <w:jc w:val="both"/>
        <w:rPr>
          <w:rFonts w:ascii="Arial" w:eastAsia="Arial" w:hAnsi="Arial" w:cs="Arial"/>
          <w:sz w:val="24"/>
        </w:rPr>
      </w:pPr>
      <w:r>
        <w:rPr>
          <w:rFonts w:ascii="Arial" w:eastAsia="Arial" w:hAnsi="Arial" w:cs="Arial"/>
          <w:b/>
          <w:sz w:val="24"/>
        </w:rPr>
        <w:t xml:space="preserve">18.1.6 </w:t>
      </w:r>
      <w:r>
        <w:rPr>
          <w:rFonts w:ascii="Arial" w:eastAsia="Arial" w:hAnsi="Arial" w:cs="Arial"/>
          <w:sz w:val="24"/>
        </w:rPr>
        <w:t>to approve the appointment of the Chief executive.</w:t>
      </w:r>
    </w:p>
    <w:p w:rsidR="00450B6C" w:rsidRDefault="00450B6C" w:rsidP="00450B6C">
      <w:pPr>
        <w:spacing w:after="5" w:line="248" w:lineRule="auto"/>
        <w:ind w:left="2316" w:right="796" w:hanging="710"/>
        <w:jc w:val="both"/>
        <w:rPr>
          <w:rFonts w:ascii="Arial" w:eastAsia="Arial" w:hAnsi="Arial" w:cs="Arial"/>
          <w:sz w:val="24"/>
        </w:rPr>
      </w:pPr>
      <w:r>
        <w:rPr>
          <w:rFonts w:ascii="Arial" w:eastAsia="Arial" w:hAnsi="Arial" w:cs="Arial"/>
          <w:b/>
          <w:sz w:val="24"/>
        </w:rPr>
        <w:t>18.1.7</w:t>
      </w:r>
      <w:r>
        <w:rPr>
          <w:rFonts w:ascii="Arial" w:eastAsia="Arial" w:hAnsi="Arial" w:cs="Arial"/>
          <w:sz w:val="24"/>
        </w:rPr>
        <w:t xml:space="preserve"> to receive the annual report and accounts and auditors report at the annual members meeting.</w:t>
      </w:r>
    </w:p>
    <w:p w:rsidR="00450B6C" w:rsidRDefault="00450B6C" w:rsidP="00450B6C">
      <w:pPr>
        <w:spacing w:after="5" w:line="248" w:lineRule="auto"/>
        <w:ind w:left="2316" w:right="796" w:hanging="710"/>
        <w:jc w:val="both"/>
        <w:rPr>
          <w:rFonts w:ascii="Arial" w:eastAsia="Arial" w:hAnsi="Arial" w:cs="Arial"/>
          <w:sz w:val="24"/>
        </w:rPr>
      </w:pPr>
      <w:r>
        <w:rPr>
          <w:rFonts w:ascii="Arial" w:eastAsia="Arial" w:hAnsi="Arial" w:cs="Arial"/>
          <w:b/>
          <w:sz w:val="24"/>
        </w:rPr>
        <w:t>18.1.8</w:t>
      </w:r>
      <w:r>
        <w:rPr>
          <w:rFonts w:ascii="Arial" w:eastAsia="Arial" w:hAnsi="Arial" w:cs="Arial"/>
          <w:sz w:val="24"/>
        </w:rPr>
        <w:t xml:space="preserve"> to jointly approve changes to the Constitution with the Board.</w:t>
      </w:r>
    </w:p>
    <w:p w:rsidR="006A1FDE" w:rsidRDefault="006A1FDE" w:rsidP="00450B6C">
      <w:pPr>
        <w:spacing w:after="5" w:line="248" w:lineRule="auto"/>
        <w:ind w:right="796"/>
        <w:jc w:val="both"/>
      </w:pPr>
    </w:p>
    <w:p w:rsidR="00412A1F" w:rsidRDefault="00FC166C" w:rsidP="00412A1F">
      <w:pPr>
        <w:spacing w:after="5" w:line="248" w:lineRule="auto"/>
        <w:ind w:left="1605" w:right="796" w:hanging="720"/>
        <w:jc w:val="both"/>
        <w:rPr>
          <w:rFonts w:ascii="Arial" w:eastAsia="Arial" w:hAnsi="Arial" w:cs="Arial"/>
          <w:sz w:val="24"/>
        </w:rPr>
      </w:pPr>
      <w:r>
        <w:rPr>
          <w:rFonts w:ascii="Arial" w:eastAsia="Arial" w:hAnsi="Arial" w:cs="Arial"/>
          <w:b/>
          <w:sz w:val="24"/>
        </w:rPr>
        <w:t>18.2</w:t>
      </w:r>
      <w:r>
        <w:rPr>
          <w:rFonts w:ascii="Arial" w:eastAsia="Arial" w:hAnsi="Arial" w:cs="Arial"/>
          <w:sz w:val="24"/>
        </w:rPr>
        <w:t xml:space="preserve"> </w:t>
      </w:r>
      <w:r w:rsidR="00412A1F">
        <w:rPr>
          <w:rFonts w:ascii="Arial" w:eastAsia="Arial" w:hAnsi="Arial" w:cs="Arial"/>
          <w:sz w:val="24"/>
        </w:rPr>
        <w:tab/>
      </w:r>
      <w:r>
        <w:rPr>
          <w:rFonts w:ascii="Arial" w:eastAsia="Arial" w:hAnsi="Arial" w:cs="Arial"/>
          <w:sz w:val="24"/>
        </w:rPr>
        <w:t>The trust must make steps to secure that the governors are equipped with the skills and knowledge they require in their capacity as such.</w:t>
      </w:r>
    </w:p>
    <w:p w:rsidR="00412A1F" w:rsidRDefault="00412A1F" w:rsidP="00412A1F">
      <w:pPr>
        <w:spacing w:after="5" w:line="248" w:lineRule="auto"/>
        <w:ind w:left="1605" w:right="796" w:hanging="720"/>
        <w:jc w:val="both"/>
      </w:pPr>
      <w:r>
        <w:t xml:space="preserve"> </w:t>
      </w:r>
    </w:p>
    <w:p w:rsidR="00412A1F" w:rsidRDefault="00FC166C" w:rsidP="009B0B11">
      <w:pPr>
        <w:pStyle w:val="Heading1"/>
      </w:pPr>
      <w:r>
        <w:t>19.</w:t>
      </w:r>
      <w:r>
        <w:rPr>
          <w:color w:val="FF0000"/>
        </w:rPr>
        <w:t xml:space="preserve"> </w:t>
      </w:r>
      <w:r>
        <w:rPr>
          <w:color w:val="FF0000"/>
        </w:rPr>
        <w:tab/>
      </w:r>
      <w:r>
        <w:t>Council of Governors – meetings of governors</w:t>
      </w:r>
    </w:p>
    <w:p w:rsidR="006A1FDE" w:rsidRDefault="00FC166C" w:rsidP="00163BAD">
      <w:r>
        <w:t xml:space="preserve"> </w:t>
      </w:r>
    </w:p>
    <w:p w:rsidR="00412A1F" w:rsidRDefault="00FC166C" w:rsidP="00412A1F">
      <w:pPr>
        <w:spacing w:after="3" w:line="250" w:lineRule="auto"/>
        <w:ind w:left="1615" w:right="792" w:hanging="730"/>
        <w:rPr>
          <w:rFonts w:ascii="Arial" w:eastAsia="Arial" w:hAnsi="Arial" w:cs="Arial"/>
          <w:sz w:val="24"/>
        </w:rPr>
      </w:pPr>
      <w:r>
        <w:rPr>
          <w:rFonts w:ascii="Arial" w:eastAsia="Arial" w:hAnsi="Arial" w:cs="Arial"/>
          <w:b/>
          <w:sz w:val="24"/>
        </w:rPr>
        <w:t>19.1</w:t>
      </w:r>
      <w:r w:rsidR="00412A1F">
        <w:rPr>
          <w:rFonts w:ascii="Arial" w:eastAsia="Arial" w:hAnsi="Arial" w:cs="Arial"/>
          <w:b/>
          <w:sz w:val="24"/>
        </w:rPr>
        <w:tab/>
      </w:r>
      <w:r>
        <w:rPr>
          <w:rFonts w:ascii="Arial" w:eastAsia="Arial" w:hAnsi="Arial" w:cs="Arial"/>
          <w:sz w:val="24"/>
        </w:rPr>
        <w:t>The Chair of the trust (i.e. the Chair of the Board of Directors, appointed in accordance with the provisions of paragraph 28.1 below) or, in his absence the Deputy Chair (appointed in accordance with the provisions of paragraph 30 below) shall preside at meetings of the Council of Governors.</w:t>
      </w:r>
      <w:r w:rsidR="00450B6C">
        <w:rPr>
          <w:rFonts w:ascii="Arial" w:eastAsia="Arial" w:hAnsi="Arial" w:cs="Arial"/>
          <w:sz w:val="24"/>
        </w:rPr>
        <w:t xml:space="preserve"> Should neither the Chair or Deputy Chair be available then the Senior Independent Director should stand in.</w:t>
      </w:r>
    </w:p>
    <w:p w:rsidR="006A1FDE" w:rsidRDefault="00FC166C" w:rsidP="00412A1F">
      <w:pPr>
        <w:spacing w:after="3" w:line="250" w:lineRule="auto"/>
        <w:ind w:left="1615" w:right="792" w:hanging="730"/>
      </w:pPr>
      <w:r>
        <w:rPr>
          <w:rFonts w:ascii="Arial" w:eastAsia="Arial" w:hAnsi="Arial" w:cs="Arial"/>
          <w:sz w:val="24"/>
        </w:rPr>
        <w:t xml:space="preserve"> </w:t>
      </w:r>
    </w:p>
    <w:p w:rsidR="00CA688B" w:rsidRDefault="00FC166C" w:rsidP="00CA688B">
      <w:pPr>
        <w:spacing w:after="3" w:line="250" w:lineRule="auto"/>
        <w:ind w:left="1615" w:right="792" w:hanging="730"/>
        <w:rPr>
          <w:rFonts w:ascii="Arial" w:eastAsia="Arial" w:hAnsi="Arial" w:cs="Arial"/>
          <w:sz w:val="24"/>
        </w:rPr>
      </w:pPr>
      <w:r>
        <w:rPr>
          <w:rFonts w:ascii="Arial" w:eastAsia="Arial" w:hAnsi="Arial" w:cs="Arial"/>
          <w:b/>
          <w:sz w:val="24"/>
        </w:rPr>
        <w:t xml:space="preserve">19.2 </w:t>
      </w:r>
      <w:r>
        <w:rPr>
          <w:rFonts w:ascii="Arial" w:eastAsia="Arial" w:hAnsi="Arial" w:cs="Arial"/>
          <w:sz w:val="24"/>
        </w:rPr>
        <w:t>Meetings of the Council of Governors shall be open to members of the public.  Members of the public may be excluded from a meeting for special reasons</w:t>
      </w:r>
      <w:r>
        <w:rPr>
          <w:rFonts w:ascii="Arial" w:eastAsia="Arial" w:hAnsi="Arial" w:cs="Arial"/>
          <w:color w:val="FF0000"/>
          <w:sz w:val="24"/>
        </w:rPr>
        <w:t xml:space="preserve"> </w:t>
      </w:r>
      <w:r>
        <w:rPr>
          <w:rFonts w:ascii="Arial" w:eastAsia="Arial" w:hAnsi="Arial" w:cs="Arial"/>
          <w:sz w:val="24"/>
        </w:rPr>
        <w:t>by resolution of the Council.</w:t>
      </w:r>
    </w:p>
    <w:p w:rsidR="006A1FDE" w:rsidRDefault="00FC166C" w:rsidP="00CA688B">
      <w:pPr>
        <w:spacing w:after="3" w:line="250" w:lineRule="auto"/>
        <w:ind w:left="1615" w:right="792" w:hanging="730"/>
      </w:pPr>
      <w:r>
        <w:rPr>
          <w:rFonts w:ascii="Arial" w:eastAsia="Arial" w:hAnsi="Arial" w:cs="Arial"/>
          <w:sz w:val="24"/>
        </w:rPr>
        <w:t xml:space="preserve"> </w:t>
      </w:r>
    </w:p>
    <w:p w:rsidR="006A1FDE" w:rsidRDefault="00FC166C" w:rsidP="00CA688B">
      <w:pPr>
        <w:spacing w:after="3" w:line="250" w:lineRule="auto"/>
        <w:ind w:left="1615" w:right="792" w:hanging="730"/>
      </w:pPr>
      <w:r>
        <w:rPr>
          <w:rFonts w:ascii="Arial" w:eastAsia="Arial" w:hAnsi="Arial" w:cs="Arial"/>
          <w:b/>
          <w:sz w:val="24"/>
        </w:rPr>
        <w:t>19.3</w:t>
      </w:r>
      <w:r>
        <w:rPr>
          <w:rFonts w:ascii="Arial" w:eastAsia="Arial" w:hAnsi="Arial" w:cs="Arial"/>
          <w:sz w:val="24"/>
        </w:rPr>
        <w:t xml:space="preserve"> For the purposes of obtaining information about the trust’s performance of its functions or the directors’ performance of their duties (and deciding whether to propose a vote on the trust’s or directors’ performance), the Council of Governors may require one or more of the directors to attend a meeting. </w:t>
      </w:r>
      <w:r w:rsidR="00EC0E15">
        <w:rPr>
          <w:rFonts w:ascii="Arial" w:eastAsia="Arial" w:hAnsi="Arial" w:cs="Arial"/>
          <w:sz w:val="24"/>
        </w:rPr>
        <w:br/>
      </w:r>
    </w:p>
    <w:p w:rsidR="00CA688B" w:rsidRDefault="00FC166C" w:rsidP="009B0B11">
      <w:pPr>
        <w:pStyle w:val="Heading1"/>
      </w:pPr>
      <w:r>
        <w:t>20.   Council of Governors – standing orders</w:t>
      </w:r>
    </w:p>
    <w:p w:rsidR="006A1FDE" w:rsidRDefault="00FC166C" w:rsidP="00163BAD">
      <w:r>
        <w:t xml:space="preserve"> </w:t>
      </w:r>
    </w:p>
    <w:p w:rsidR="00CA688B" w:rsidRDefault="00FC166C" w:rsidP="00CA688B">
      <w:pPr>
        <w:spacing w:after="5" w:line="248" w:lineRule="auto"/>
        <w:ind w:left="895" w:right="796" w:hanging="10"/>
        <w:jc w:val="both"/>
        <w:rPr>
          <w:rFonts w:ascii="Arial" w:eastAsia="Arial" w:hAnsi="Arial" w:cs="Arial"/>
          <w:sz w:val="24"/>
        </w:rPr>
      </w:pPr>
      <w:r>
        <w:rPr>
          <w:rFonts w:ascii="Arial" w:eastAsia="Arial" w:hAnsi="Arial" w:cs="Arial"/>
          <w:sz w:val="24"/>
        </w:rPr>
        <w:t>The standing orders for the practice and procedure of the Council of Governors, are attached at Annex 7</w:t>
      </w:r>
      <w:r w:rsidR="00CA688B">
        <w:rPr>
          <w:rFonts w:ascii="Arial" w:eastAsia="Arial" w:hAnsi="Arial" w:cs="Arial"/>
          <w:sz w:val="24"/>
        </w:rPr>
        <w:t>.</w:t>
      </w:r>
    </w:p>
    <w:p w:rsidR="00CA688B" w:rsidRDefault="00CA688B" w:rsidP="00CA688B">
      <w:pPr>
        <w:spacing w:after="5" w:line="248" w:lineRule="auto"/>
        <w:ind w:left="895" w:right="796" w:hanging="10"/>
        <w:jc w:val="both"/>
        <w:rPr>
          <w:rFonts w:ascii="Arial" w:eastAsia="Arial" w:hAnsi="Arial" w:cs="Arial"/>
          <w:b/>
          <w:sz w:val="24"/>
        </w:rPr>
      </w:pPr>
      <w:r>
        <w:rPr>
          <w:rFonts w:ascii="Arial" w:eastAsia="Arial" w:hAnsi="Arial" w:cs="Arial"/>
          <w:b/>
          <w:sz w:val="24"/>
        </w:rPr>
        <w:t xml:space="preserve"> </w:t>
      </w:r>
    </w:p>
    <w:p w:rsidR="00CA688B" w:rsidRPr="00163BAD" w:rsidRDefault="00FC166C" w:rsidP="009B0B11">
      <w:pPr>
        <w:pStyle w:val="Heading1"/>
      </w:pPr>
      <w:r w:rsidRPr="00163BAD">
        <w:t xml:space="preserve">21. </w:t>
      </w:r>
      <w:r w:rsidRPr="00163BAD">
        <w:tab/>
      </w:r>
      <w:r w:rsidRPr="00163BAD">
        <w:rPr>
          <w:rStyle w:val="Heading2Char"/>
          <w:b/>
        </w:rPr>
        <w:t>Not used</w:t>
      </w:r>
    </w:p>
    <w:p w:rsidR="006A1FDE" w:rsidRDefault="00FC166C" w:rsidP="00CA688B">
      <w:pPr>
        <w:tabs>
          <w:tab w:val="center" w:pos="1066"/>
          <w:tab w:val="center" w:pos="2132"/>
        </w:tabs>
        <w:spacing w:after="5" w:line="250" w:lineRule="auto"/>
        <w:ind w:left="851"/>
      </w:pPr>
      <w:r>
        <w:rPr>
          <w:rFonts w:ascii="Arial" w:eastAsia="Arial" w:hAnsi="Arial" w:cs="Arial"/>
          <w:sz w:val="24"/>
        </w:rPr>
        <w:t xml:space="preserve"> </w:t>
      </w:r>
    </w:p>
    <w:p w:rsidR="00CA688B" w:rsidRDefault="00FC166C" w:rsidP="009B0B11">
      <w:pPr>
        <w:pStyle w:val="Heading1"/>
      </w:pPr>
      <w:r>
        <w:t>22.   Council of Governors - conflicts of interest of governors</w:t>
      </w:r>
    </w:p>
    <w:p w:rsidR="006A1FDE" w:rsidRDefault="00FC166C" w:rsidP="00163BAD">
      <w:r>
        <w:t xml:space="preserve"> </w:t>
      </w:r>
    </w:p>
    <w:p w:rsidR="00CA688B" w:rsidRDefault="00FC166C" w:rsidP="00CA688B">
      <w:pPr>
        <w:spacing w:after="3" w:line="250" w:lineRule="auto"/>
        <w:ind w:left="885" w:right="792"/>
        <w:rPr>
          <w:rFonts w:ascii="Arial" w:eastAsia="Arial" w:hAnsi="Arial" w:cs="Arial"/>
          <w:sz w:val="24"/>
        </w:rPr>
      </w:pPr>
      <w:r>
        <w:rPr>
          <w:rFonts w:ascii="Arial" w:eastAsia="Arial" w:hAnsi="Arial" w:cs="Arial"/>
          <w:sz w:val="24"/>
        </w:rPr>
        <w:t xml:space="preserve">If a governor has a pecuniary, personal or family interest, whether that interest is actual or potential and whether that interest is direct or indirect, in any proposed contract or other matter which is under consideration or is to be considered by the Council of Governors, the governor shall disclose that interest to the </w:t>
      </w:r>
      <w:r w:rsidR="00337F3A">
        <w:rPr>
          <w:rFonts w:ascii="Arial" w:eastAsia="Arial" w:hAnsi="Arial" w:cs="Arial"/>
          <w:sz w:val="24"/>
        </w:rPr>
        <w:t xml:space="preserve">Chair and </w:t>
      </w:r>
      <w:r>
        <w:rPr>
          <w:rFonts w:ascii="Arial" w:eastAsia="Arial" w:hAnsi="Arial" w:cs="Arial"/>
          <w:sz w:val="24"/>
        </w:rPr>
        <w:t xml:space="preserve">members of the Council of Governors as soon as </w:t>
      </w:r>
      <w:r w:rsidR="00337F3A">
        <w:rPr>
          <w:rFonts w:ascii="Arial" w:eastAsia="Arial" w:hAnsi="Arial" w:cs="Arial"/>
          <w:sz w:val="24"/>
        </w:rPr>
        <w:t>they</w:t>
      </w:r>
      <w:r>
        <w:rPr>
          <w:rFonts w:ascii="Arial" w:eastAsia="Arial" w:hAnsi="Arial" w:cs="Arial"/>
          <w:sz w:val="24"/>
        </w:rPr>
        <w:t xml:space="preserve"> become aware of it. The Standing Orders </w:t>
      </w:r>
      <w:r w:rsidR="00337F3A">
        <w:rPr>
          <w:rFonts w:ascii="Arial" w:eastAsia="Arial" w:hAnsi="Arial" w:cs="Arial"/>
          <w:sz w:val="24"/>
        </w:rPr>
        <w:t xml:space="preserve">or Policies applying to </w:t>
      </w:r>
      <w:r>
        <w:rPr>
          <w:rFonts w:ascii="Arial" w:eastAsia="Arial" w:hAnsi="Arial" w:cs="Arial"/>
          <w:sz w:val="24"/>
        </w:rPr>
        <w:t xml:space="preserve">the Council of Governors shall make </w:t>
      </w:r>
      <w:r>
        <w:rPr>
          <w:rFonts w:ascii="Arial" w:eastAsia="Arial" w:hAnsi="Arial" w:cs="Arial"/>
          <w:sz w:val="24"/>
        </w:rPr>
        <w:lastRenderedPageBreak/>
        <w:t>provision for the disclosure of interests and arrangements for the exclusion of a governor declaring any interest from any discussion or consideration of the matter in respect of which an interest has been disclosed.</w:t>
      </w:r>
    </w:p>
    <w:p w:rsidR="006A1FDE" w:rsidRDefault="00FC166C" w:rsidP="00CA688B">
      <w:pPr>
        <w:spacing w:after="3" w:line="250" w:lineRule="auto"/>
        <w:ind w:left="885" w:right="792"/>
      </w:pPr>
      <w:r>
        <w:rPr>
          <w:rFonts w:ascii="Arial" w:eastAsia="Arial" w:hAnsi="Arial" w:cs="Arial"/>
          <w:sz w:val="24"/>
        </w:rPr>
        <w:t xml:space="preserve"> </w:t>
      </w:r>
    </w:p>
    <w:p w:rsidR="00CA688B" w:rsidRDefault="00FC166C" w:rsidP="009B0B11">
      <w:pPr>
        <w:pStyle w:val="Heading1"/>
      </w:pPr>
      <w:r>
        <w:t>23.   Council of Governors – travel expenses</w:t>
      </w:r>
    </w:p>
    <w:p w:rsidR="006A1FDE" w:rsidRDefault="00FC166C" w:rsidP="00163BAD">
      <w:r>
        <w:t xml:space="preserve"> </w:t>
      </w:r>
    </w:p>
    <w:p w:rsidR="00CA688B" w:rsidRDefault="00FC166C" w:rsidP="00CA688B">
      <w:pPr>
        <w:spacing w:after="5" w:line="248" w:lineRule="auto"/>
        <w:ind w:left="895" w:right="796" w:hanging="10"/>
        <w:jc w:val="both"/>
        <w:rPr>
          <w:rFonts w:ascii="Arial" w:eastAsia="Arial" w:hAnsi="Arial" w:cs="Arial"/>
          <w:sz w:val="24"/>
        </w:rPr>
      </w:pPr>
      <w:r>
        <w:rPr>
          <w:rFonts w:ascii="Arial" w:eastAsia="Arial" w:hAnsi="Arial" w:cs="Arial"/>
          <w:sz w:val="24"/>
        </w:rPr>
        <w:t xml:space="preserve">The trust may pay </w:t>
      </w:r>
      <w:r w:rsidR="00337F3A">
        <w:rPr>
          <w:rFonts w:ascii="Arial" w:eastAsia="Arial" w:hAnsi="Arial" w:cs="Arial"/>
          <w:sz w:val="24"/>
        </w:rPr>
        <w:t xml:space="preserve">agreed </w:t>
      </w:r>
      <w:r>
        <w:rPr>
          <w:rFonts w:ascii="Arial" w:eastAsia="Arial" w:hAnsi="Arial" w:cs="Arial"/>
          <w:sz w:val="24"/>
        </w:rPr>
        <w:t>travelling and other expenses to members of the Council of Governors at rates determined by the trust</w:t>
      </w:r>
      <w:r w:rsidR="00337F3A">
        <w:rPr>
          <w:rFonts w:ascii="Arial" w:eastAsia="Arial" w:hAnsi="Arial" w:cs="Arial"/>
          <w:sz w:val="24"/>
        </w:rPr>
        <w:t xml:space="preserve"> and in accordance with the trust’s policies</w:t>
      </w:r>
      <w:r>
        <w:rPr>
          <w:rFonts w:ascii="Arial" w:eastAsia="Arial" w:hAnsi="Arial" w:cs="Arial"/>
          <w:sz w:val="24"/>
        </w:rPr>
        <w:t>.</w:t>
      </w:r>
    </w:p>
    <w:p w:rsidR="006A1FDE" w:rsidRDefault="00FC166C" w:rsidP="00CA688B">
      <w:pPr>
        <w:spacing w:after="5" w:line="248" w:lineRule="auto"/>
        <w:ind w:left="895" w:right="796" w:hanging="10"/>
        <w:jc w:val="both"/>
      </w:pPr>
      <w:r>
        <w:rPr>
          <w:rFonts w:ascii="Arial" w:eastAsia="Arial" w:hAnsi="Arial" w:cs="Arial"/>
          <w:sz w:val="24"/>
        </w:rPr>
        <w:t xml:space="preserve"> </w:t>
      </w:r>
    </w:p>
    <w:p w:rsidR="00CA688B" w:rsidRDefault="00FC166C" w:rsidP="009B0B11">
      <w:pPr>
        <w:pStyle w:val="Heading1"/>
      </w:pPr>
      <w:r>
        <w:t>24.   Council of Governors – further provisions</w:t>
      </w:r>
    </w:p>
    <w:p w:rsidR="006A1FDE" w:rsidRDefault="00FC166C" w:rsidP="00163BAD">
      <w:r>
        <w:t xml:space="preserve"> </w:t>
      </w:r>
    </w:p>
    <w:p w:rsidR="00CA688B" w:rsidRDefault="00FC166C" w:rsidP="00CA688B">
      <w:pPr>
        <w:spacing w:after="5" w:line="248" w:lineRule="auto"/>
        <w:ind w:left="895" w:right="796" w:hanging="10"/>
        <w:jc w:val="both"/>
        <w:rPr>
          <w:rFonts w:ascii="Arial" w:eastAsia="Arial" w:hAnsi="Arial" w:cs="Arial"/>
          <w:sz w:val="24"/>
        </w:rPr>
      </w:pPr>
      <w:r>
        <w:rPr>
          <w:rFonts w:ascii="Arial" w:eastAsia="Arial" w:hAnsi="Arial" w:cs="Arial"/>
          <w:sz w:val="24"/>
        </w:rPr>
        <w:t>Further provisions with respect to the Council of Governors are set out in Annex 6.</w:t>
      </w:r>
    </w:p>
    <w:p w:rsidR="006A1FDE" w:rsidRDefault="00FC166C" w:rsidP="00CA688B">
      <w:pPr>
        <w:spacing w:after="5" w:line="248" w:lineRule="auto"/>
        <w:ind w:left="895" w:right="796" w:hanging="10"/>
        <w:jc w:val="both"/>
      </w:pPr>
      <w:r>
        <w:rPr>
          <w:rFonts w:ascii="Arial" w:eastAsia="Arial" w:hAnsi="Arial" w:cs="Arial"/>
          <w:sz w:val="24"/>
        </w:rPr>
        <w:t xml:space="preserve"> </w:t>
      </w:r>
    </w:p>
    <w:p w:rsidR="00CA688B" w:rsidRDefault="00FC166C" w:rsidP="009B0B11">
      <w:pPr>
        <w:pStyle w:val="Heading1"/>
      </w:pPr>
      <w:r>
        <w:t>25.   Board of Directors – composition</w:t>
      </w:r>
    </w:p>
    <w:p w:rsidR="006A1FDE" w:rsidRDefault="00FC166C" w:rsidP="00163BAD">
      <w:r>
        <w:t xml:space="preserve"> </w:t>
      </w:r>
    </w:p>
    <w:p w:rsidR="00CA688B" w:rsidRDefault="00FC166C" w:rsidP="00337F3A">
      <w:pPr>
        <w:spacing w:after="3" w:line="250" w:lineRule="auto"/>
        <w:ind w:left="1615" w:right="792" w:hanging="730"/>
        <w:rPr>
          <w:rFonts w:ascii="Arial" w:eastAsia="Arial" w:hAnsi="Arial" w:cs="Arial"/>
          <w:sz w:val="24"/>
        </w:rPr>
      </w:pPr>
      <w:r>
        <w:rPr>
          <w:rFonts w:ascii="Arial" w:eastAsia="Arial" w:hAnsi="Arial" w:cs="Arial"/>
          <w:b/>
          <w:sz w:val="24"/>
        </w:rPr>
        <w:t xml:space="preserve">25.1 </w:t>
      </w:r>
      <w:r>
        <w:rPr>
          <w:rFonts w:ascii="Arial" w:eastAsia="Arial" w:hAnsi="Arial" w:cs="Arial"/>
          <w:sz w:val="24"/>
        </w:rPr>
        <w:t xml:space="preserve">The trust is to have a Board of Directors, which shall comprise both executive and non-executive directors. At least half the Board, excluding the </w:t>
      </w:r>
      <w:r w:rsidR="00337F3A">
        <w:rPr>
          <w:rFonts w:ascii="Arial" w:eastAsia="Arial" w:hAnsi="Arial" w:cs="Arial"/>
          <w:sz w:val="24"/>
        </w:rPr>
        <w:t>Chair</w:t>
      </w:r>
      <w:r>
        <w:rPr>
          <w:rFonts w:ascii="Arial" w:eastAsia="Arial" w:hAnsi="Arial" w:cs="Arial"/>
          <w:sz w:val="24"/>
        </w:rPr>
        <w:t xml:space="preserve">, shall be </w:t>
      </w:r>
      <w:proofErr w:type="spellStart"/>
      <w:proofErr w:type="gramStart"/>
      <w:r>
        <w:rPr>
          <w:rFonts w:ascii="Arial" w:eastAsia="Arial" w:hAnsi="Arial" w:cs="Arial"/>
          <w:sz w:val="24"/>
        </w:rPr>
        <w:t>non executive</w:t>
      </w:r>
      <w:proofErr w:type="spellEnd"/>
      <w:proofErr w:type="gramEnd"/>
      <w:r>
        <w:rPr>
          <w:rFonts w:ascii="Arial" w:eastAsia="Arial" w:hAnsi="Arial" w:cs="Arial"/>
          <w:sz w:val="24"/>
        </w:rPr>
        <w:t xml:space="preserve"> directors.</w:t>
      </w:r>
    </w:p>
    <w:p w:rsidR="006A1FDE" w:rsidRDefault="00FC166C" w:rsidP="00CA688B">
      <w:pPr>
        <w:spacing w:after="3" w:line="250" w:lineRule="auto"/>
        <w:ind w:left="1615" w:right="792" w:hanging="730"/>
      </w:pPr>
      <w:r>
        <w:rPr>
          <w:rFonts w:ascii="Arial" w:eastAsia="Arial" w:hAnsi="Arial" w:cs="Arial"/>
          <w:sz w:val="24"/>
        </w:rPr>
        <w:t xml:space="preserve"> </w:t>
      </w:r>
    </w:p>
    <w:p w:rsidR="00CA688B" w:rsidRDefault="00FC166C" w:rsidP="00CA688B">
      <w:pPr>
        <w:spacing w:after="5" w:line="248" w:lineRule="auto"/>
        <w:ind w:left="895" w:right="796" w:hanging="10"/>
        <w:jc w:val="both"/>
        <w:rPr>
          <w:rFonts w:ascii="Arial" w:eastAsia="Arial" w:hAnsi="Arial" w:cs="Arial"/>
          <w:sz w:val="24"/>
        </w:rPr>
      </w:pPr>
      <w:r>
        <w:rPr>
          <w:rFonts w:ascii="Arial" w:eastAsia="Arial" w:hAnsi="Arial" w:cs="Arial"/>
          <w:b/>
          <w:sz w:val="24"/>
        </w:rPr>
        <w:t xml:space="preserve">25.2  </w:t>
      </w:r>
      <w:r>
        <w:rPr>
          <w:rFonts w:ascii="Arial" w:eastAsia="Arial" w:hAnsi="Arial" w:cs="Arial"/>
          <w:sz w:val="24"/>
        </w:rPr>
        <w:t>The Board of Directors is to comprise:</w:t>
      </w:r>
    </w:p>
    <w:p w:rsidR="006A1FDE" w:rsidRDefault="00FC166C" w:rsidP="00CA688B">
      <w:pPr>
        <w:spacing w:after="5" w:line="248" w:lineRule="auto"/>
        <w:ind w:left="895" w:right="796" w:hanging="10"/>
        <w:jc w:val="both"/>
      </w:pPr>
      <w:r>
        <w:rPr>
          <w:rFonts w:ascii="Arial" w:eastAsia="Arial" w:hAnsi="Arial" w:cs="Arial"/>
          <w:sz w:val="24"/>
        </w:rPr>
        <w:t xml:space="preserve"> </w:t>
      </w:r>
    </w:p>
    <w:p w:rsidR="00CA688B" w:rsidRDefault="00FC166C" w:rsidP="00CA688B">
      <w:pPr>
        <w:spacing w:after="5" w:line="248" w:lineRule="auto"/>
        <w:ind w:left="1628" w:right="796" w:hanging="10"/>
        <w:jc w:val="both"/>
        <w:rPr>
          <w:rFonts w:ascii="Arial" w:eastAsia="Arial" w:hAnsi="Arial" w:cs="Arial"/>
          <w:sz w:val="24"/>
        </w:rPr>
      </w:pPr>
      <w:r>
        <w:rPr>
          <w:rFonts w:ascii="Arial" w:eastAsia="Arial" w:hAnsi="Arial" w:cs="Arial"/>
          <w:b/>
          <w:sz w:val="24"/>
        </w:rPr>
        <w:t xml:space="preserve">25.2.1 </w:t>
      </w:r>
      <w:r>
        <w:rPr>
          <w:rFonts w:ascii="Arial" w:eastAsia="Arial" w:hAnsi="Arial" w:cs="Arial"/>
          <w:sz w:val="24"/>
        </w:rPr>
        <w:t>a non-executive Chair</w:t>
      </w:r>
    </w:p>
    <w:p w:rsidR="006A1FDE" w:rsidRDefault="00FC166C" w:rsidP="00CA688B">
      <w:pPr>
        <w:spacing w:after="5" w:line="248" w:lineRule="auto"/>
        <w:ind w:left="1628" w:right="796" w:hanging="10"/>
        <w:jc w:val="both"/>
      </w:pPr>
      <w:r>
        <w:rPr>
          <w:rFonts w:ascii="Arial" w:eastAsia="Arial" w:hAnsi="Arial" w:cs="Arial"/>
          <w:sz w:val="24"/>
        </w:rPr>
        <w:t xml:space="preserve"> </w:t>
      </w:r>
    </w:p>
    <w:p w:rsidR="00CA688B" w:rsidRDefault="00FC166C" w:rsidP="00CA688B">
      <w:pPr>
        <w:spacing w:after="5" w:line="248" w:lineRule="auto"/>
        <w:ind w:left="1628" w:right="796" w:hanging="10"/>
        <w:jc w:val="both"/>
        <w:rPr>
          <w:rFonts w:ascii="Arial" w:eastAsia="Arial" w:hAnsi="Arial" w:cs="Arial"/>
          <w:sz w:val="24"/>
        </w:rPr>
      </w:pPr>
      <w:r>
        <w:rPr>
          <w:rFonts w:ascii="Arial" w:eastAsia="Arial" w:hAnsi="Arial" w:cs="Arial"/>
          <w:b/>
          <w:sz w:val="24"/>
        </w:rPr>
        <w:t xml:space="preserve">25.2.2 </w:t>
      </w:r>
      <w:r>
        <w:rPr>
          <w:rFonts w:ascii="Arial" w:eastAsia="Arial" w:hAnsi="Arial" w:cs="Arial"/>
          <w:sz w:val="24"/>
        </w:rPr>
        <w:t>a minimum of 5 and up to 8 other non-executive directors; and</w:t>
      </w:r>
    </w:p>
    <w:p w:rsidR="006A1FDE" w:rsidRDefault="00FC166C" w:rsidP="00CA688B">
      <w:pPr>
        <w:spacing w:after="5" w:line="248" w:lineRule="auto"/>
        <w:ind w:left="1628" w:right="796" w:hanging="10"/>
        <w:jc w:val="both"/>
      </w:pPr>
      <w:r>
        <w:rPr>
          <w:rFonts w:ascii="Arial" w:eastAsia="Arial" w:hAnsi="Arial" w:cs="Arial"/>
          <w:sz w:val="24"/>
        </w:rPr>
        <w:t xml:space="preserve"> </w:t>
      </w:r>
    </w:p>
    <w:p w:rsidR="00CA688B" w:rsidRDefault="00FC166C" w:rsidP="00CA688B">
      <w:pPr>
        <w:spacing w:after="5" w:line="248" w:lineRule="auto"/>
        <w:ind w:left="1628" w:right="796" w:hanging="10"/>
        <w:jc w:val="both"/>
        <w:rPr>
          <w:rFonts w:ascii="Arial" w:eastAsia="Arial" w:hAnsi="Arial" w:cs="Arial"/>
          <w:sz w:val="24"/>
        </w:rPr>
      </w:pPr>
      <w:r>
        <w:rPr>
          <w:rFonts w:ascii="Arial" w:eastAsia="Arial" w:hAnsi="Arial" w:cs="Arial"/>
          <w:b/>
          <w:sz w:val="24"/>
        </w:rPr>
        <w:t xml:space="preserve">25.2.3 </w:t>
      </w:r>
      <w:r>
        <w:rPr>
          <w:rFonts w:ascii="Arial" w:eastAsia="Arial" w:hAnsi="Arial" w:cs="Arial"/>
          <w:sz w:val="24"/>
        </w:rPr>
        <w:t>a minimum of 4 and up to 7 executive directors.</w:t>
      </w:r>
    </w:p>
    <w:p w:rsidR="006A1FDE" w:rsidRDefault="00FC166C" w:rsidP="00CA688B">
      <w:pPr>
        <w:spacing w:after="5" w:line="248" w:lineRule="auto"/>
        <w:ind w:left="1628" w:right="796" w:hanging="10"/>
        <w:jc w:val="both"/>
      </w:pPr>
      <w:r>
        <w:rPr>
          <w:rFonts w:ascii="Arial" w:eastAsia="Arial" w:hAnsi="Arial" w:cs="Arial"/>
          <w:sz w:val="24"/>
        </w:rPr>
        <w:t xml:space="preserve"> </w:t>
      </w:r>
    </w:p>
    <w:p w:rsidR="00CA688B" w:rsidRDefault="00FC166C" w:rsidP="00CA688B">
      <w:pPr>
        <w:spacing w:after="5" w:line="248" w:lineRule="auto"/>
        <w:ind w:left="895" w:right="796" w:hanging="10"/>
        <w:jc w:val="both"/>
        <w:rPr>
          <w:rFonts w:ascii="Arial" w:eastAsia="Arial" w:hAnsi="Arial" w:cs="Arial"/>
          <w:sz w:val="24"/>
        </w:rPr>
      </w:pPr>
      <w:r>
        <w:rPr>
          <w:rFonts w:ascii="Arial" w:eastAsia="Arial" w:hAnsi="Arial" w:cs="Arial"/>
          <w:b/>
          <w:sz w:val="24"/>
        </w:rPr>
        <w:t xml:space="preserve">25.3  </w:t>
      </w:r>
      <w:r>
        <w:rPr>
          <w:rFonts w:ascii="Arial" w:eastAsia="Arial" w:hAnsi="Arial" w:cs="Arial"/>
          <w:sz w:val="24"/>
        </w:rPr>
        <w:t>One of the executive directors shall be the Chief Executive.</w:t>
      </w:r>
    </w:p>
    <w:p w:rsidR="006A1FDE" w:rsidRDefault="00FC166C" w:rsidP="00CA688B">
      <w:pPr>
        <w:spacing w:after="5" w:line="248" w:lineRule="auto"/>
        <w:ind w:left="895" w:right="796" w:hanging="10"/>
        <w:jc w:val="both"/>
      </w:pPr>
      <w:r>
        <w:rPr>
          <w:rFonts w:ascii="Arial" w:eastAsia="Arial" w:hAnsi="Arial" w:cs="Arial"/>
          <w:sz w:val="24"/>
        </w:rPr>
        <w:t xml:space="preserve"> </w:t>
      </w:r>
    </w:p>
    <w:p w:rsidR="00CA688B" w:rsidRDefault="00FC166C" w:rsidP="00CA688B">
      <w:pPr>
        <w:spacing w:after="5" w:line="248" w:lineRule="auto"/>
        <w:ind w:left="895" w:right="796" w:hanging="10"/>
        <w:jc w:val="both"/>
        <w:rPr>
          <w:rFonts w:ascii="Arial" w:eastAsia="Arial" w:hAnsi="Arial" w:cs="Arial"/>
          <w:sz w:val="24"/>
        </w:rPr>
      </w:pPr>
      <w:r>
        <w:rPr>
          <w:rFonts w:ascii="Arial" w:eastAsia="Arial" w:hAnsi="Arial" w:cs="Arial"/>
          <w:b/>
          <w:sz w:val="24"/>
        </w:rPr>
        <w:t xml:space="preserve">25.4 </w:t>
      </w:r>
      <w:r>
        <w:rPr>
          <w:rFonts w:ascii="Arial" w:eastAsia="Arial" w:hAnsi="Arial" w:cs="Arial"/>
          <w:sz w:val="24"/>
        </w:rPr>
        <w:t>The Chief Executive shall be the Accounting Officer.</w:t>
      </w:r>
    </w:p>
    <w:p w:rsidR="006A1FDE" w:rsidRDefault="00FC166C" w:rsidP="00CA688B">
      <w:pPr>
        <w:spacing w:after="5" w:line="248" w:lineRule="auto"/>
        <w:ind w:left="895" w:right="796" w:hanging="10"/>
        <w:jc w:val="both"/>
      </w:pPr>
      <w:r>
        <w:rPr>
          <w:rFonts w:ascii="Arial" w:eastAsia="Arial" w:hAnsi="Arial" w:cs="Arial"/>
          <w:sz w:val="24"/>
        </w:rPr>
        <w:t xml:space="preserve"> </w:t>
      </w:r>
    </w:p>
    <w:p w:rsidR="00CA688B" w:rsidRDefault="00FC166C" w:rsidP="00CA688B">
      <w:pPr>
        <w:spacing w:after="5" w:line="248" w:lineRule="auto"/>
        <w:ind w:left="895" w:right="796" w:hanging="10"/>
        <w:jc w:val="both"/>
        <w:rPr>
          <w:rFonts w:ascii="Arial" w:eastAsia="Arial" w:hAnsi="Arial" w:cs="Arial"/>
          <w:sz w:val="24"/>
        </w:rPr>
      </w:pPr>
      <w:r>
        <w:rPr>
          <w:rFonts w:ascii="Arial" w:eastAsia="Arial" w:hAnsi="Arial" w:cs="Arial"/>
          <w:b/>
          <w:sz w:val="24"/>
        </w:rPr>
        <w:t xml:space="preserve">25.5  </w:t>
      </w:r>
      <w:r>
        <w:rPr>
          <w:rFonts w:ascii="Arial" w:eastAsia="Arial" w:hAnsi="Arial" w:cs="Arial"/>
          <w:sz w:val="24"/>
        </w:rPr>
        <w:t>One of the executive directors shall be the finance director.</w:t>
      </w:r>
    </w:p>
    <w:p w:rsidR="006A1FDE" w:rsidRDefault="00FC166C" w:rsidP="00CA688B">
      <w:pPr>
        <w:spacing w:after="5" w:line="248" w:lineRule="auto"/>
        <w:ind w:left="895" w:right="796" w:hanging="10"/>
        <w:jc w:val="both"/>
      </w:pPr>
      <w:r>
        <w:rPr>
          <w:rFonts w:ascii="Arial" w:eastAsia="Arial" w:hAnsi="Arial" w:cs="Arial"/>
          <w:sz w:val="24"/>
        </w:rPr>
        <w:t xml:space="preserve"> </w:t>
      </w:r>
    </w:p>
    <w:p w:rsidR="00CA688B" w:rsidRDefault="00FC166C" w:rsidP="00CA688B">
      <w:pPr>
        <w:spacing w:after="5" w:line="248" w:lineRule="auto"/>
        <w:ind w:left="1605" w:right="796" w:hanging="720"/>
        <w:jc w:val="both"/>
        <w:rPr>
          <w:rFonts w:ascii="Arial" w:eastAsia="Arial" w:hAnsi="Arial" w:cs="Arial"/>
          <w:sz w:val="24"/>
        </w:rPr>
      </w:pPr>
      <w:r>
        <w:rPr>
          <w:rFonts w:ascii="Arial" w:eastAsia="Arial" w:hAnsi="Arial" w:cs="Arial"/>
          <w:b/>
          <w:sz w:val="24"/>
        </w:rPr>
        <w:t xml:space="preserve">25.6  </w:t>
      </w:r>
      <w:r>
        <w:rPr>
          <w:rFonts w:ascii="Arial" w:eastAsia="Arial" w:hAnsi="Arial" w:cs="Arial"/>
          <w:sz w:val="24"/>
        </w:rPr>
        <w:t>One of the executive directors is to be a registered medical practitioner or a registered dentist (within the meaning of the Dentists Act 1984).</w:t>
      </w:r>
    </w:p>
    <w:p w:rsidR="006A1FDE" w:rsidRDefault="00FC166C" w:rsidP="00CA688B">
      <w:pPr>
        <w:spacing w:after="5" w:line="248" w:lineRule="auto"/>
        <w:ind w:left="1605" w:right="796" w:hanging="720"/>
        <w:jc w:val="both"/>
      </w:pPr>
      <w:r>
        <w:rPr>
          <w:rFonts w:ascii="Arial" w:eastAsia="Arial" w:hAnsi="Arial" w:cs="Arial"/>
          <w:sz w:val="24"/>
        </w:rPr>
        <w:t xml:space="preserve"> </w:t>
      </w:r>
    </w:p>
    <w:p w:rsidR="00CA688B" w:rsidRDefault="00FC166C" w:rsidP="00CA688B">
      <w:pPr>
        <w:spacing w:after="5" w:line="248" w:lineRule="auto"/>
        <w:ind w:left="1605" w:right="796" w:hanging="720"/>
        <w:jc w:val="both"/>
        <w:rPr>
          <w:rFonts w:ascii="Arial" w:eastAsia="Arial" w:hAnsi="Arial" w:cs="Arial"/>
          <w:sz w:val="24"/>
        </w:rPr>
      </w:pPr>
      <w:r>
        <w:rPr>
          <w:rFonts w:ascii="Arial" w:eastAsia="Arial" w:hAnsi="Arial" w:cs="Arial"/>
          <w:b/>
          <w:sz w:val="24"/>
        </w:rPr>
        <w:t xml:space="preserve">25.7 </w:t>
      </w:r>
      <w:r>
        <w:rPr>
          <w:rFonts w:ascii="Arial" w:eastAsia="Arial" w:hAnsi="Arial" w:cs="Arial"/>
          <w:sz w:val="24"/>
        </w:rPr>
        <w:t>One of the executive directors is to be a registered nurse or a registered midwife.</w:t>
      </w:r>
    </w:p>
    <w:p w:rsidR="00CA688B" w:rsidRDefault="00CA688B" w:rsidP="00CA688B">
      <w:pPr>
        <w:spacing w:after="5" w:line="248" w:lineRule="auto"/>
        <w:ind w:left="1605" w:right="796" w:hanging="720"/>
        <w:jc w:val="both"/>
      </w:pPr>
      <w:r>
        <w:t xml:space="preserve"> </w:t>
      </w:r>
    </w:p>
    <w:p w:rsidR="00CA688B" w:rsidRDefault="00FC166C" w:rsidP="009B0B11">
      <w:pPr>
        <w:pStyle w:val="Heading1"/>
      </w:pPr>
      <w:r>
        <w:t xml:space="preserve">26. </w:t>
      </w:r>
      <w:r>
        <w:tab/>
        <w:t>Board of Directors – general duty</w:t>
      </w:r>
    </w:p>
    <w:p w:rsidR="006A1FDE" w:rsidRDefault="00FC166C" w:rsidP="00163BAD">
      <w:r>
        <w:t xml:space="preserve"> </w:t>
      </w:r>
    </w:p>
    <w:p w:rsidR="00CA688B" w:rsidRDefault="00FC166C" w:rsidP="00CA688B">
      <w:pPr>
        <w:spacing w:after="3" w:line="250" w:lineRule="auto"/>
        <w:ind w:left="885" w:right="792"/>
        <w:rPr>
          <w:rFonts w:ascii="Arial" w:eastAsia="Arial" w:hAnsi="Arial" w:cs="Arial"/>
          <w:sz w:val="24"/>
        </w:rPr>
      </w:pPr>
      <w:r>
        <w:rPr>
          <w:rFonts w:ascii="Arial" w:eastAsia="Arial" w:hAnsi="Arial" w:cs="Arial"/>
          <w:sz w:val="24"/>
        </w:rPr>
        <w:t>The general duty of the Board of Directors and of each director individually, is to act with a view to promoting the success of the trust so as to maximise the benefits for the members of the trust as a whole and for the public.</w:t>
      </w:r>
    </w:p>
    <w:p w:rsidR="006A1FDE" w:rsidRDefault="00FC166C" w:rsidP="00CA688B">
      <w:pPr>
        <w:spacing w:after="3" w:line="250" w:lineRule="auto"/>
        <w:ind w:left="885" w:right="792"/>
      </w:pPr>
      <w:r>
        <w:rPr>
          <w:rFonts w:ascii="Arial" w:eastAsia="Arial" w:hAnsi="Arial" w:cs="Arial"/>
          <w:sz w:val="24"/>
        </w:rPr>
        <w:t xml:space="preserve"> </w:t>
      </w:r>
    </w:p>
    <w:p w:rsidR="00CA688B" w:rsidRDefault="00FC166C" w:rsidP="009B0B11">
      <w:pPr>
        <w:pStyle w:val="Heading1"/>
      </w:pPr>
      <w:r>
        <w:lastRenderedPageBreak/>
        <w:t>27.</w:t>
      </w:r>
      <w:r w:rsidR="00CA688B">
        <w:tab/>
      </w:r>
      <w:r>
        <w:t>Board of Directors – qualification for appointment as a non-executive director</w:t>
      </w:r>
    </w:p>
    <w:p w:rsidR="006A1FDE" w:rsidRDefault="00FC166C" w:rsidP="00163BAD">
      <w:r>
        <w:t xml:space="preserve"> </w:t>
      </w:r>
    </w:p>
    <w:p w:rsidR="00CA688B" w:rsidRDefault="00FC166C" w:rsidP="00CA688B">
      <w:pPr>
        <w:spacing w:after="5" w:line="248" w:lineRule="auto"/>
        <w:ind w:left="895" w:right="796" w:hanging="10"/>
        <w:jc w:val="both"/>
        <w:rPr>
          <w:rFonts w:ascii="Arial" w:eastAsia="Arial" w:hAnsi="Arial" w:cs="Arial"/>
          <w:sz w:val="24"/>
        </w:rPr>
      </w:pPr>
      <w:r>
        <w:rPr>
          <w:rFonts w:ascii="Arial" w:eastAsia="Arial" w:hAnsi="Arial" w:cs="Arial"/>
          <w:sz w:val="24"/>
        </w:rPr>
        <w:t>A person may be appointed as a non-executive director only if –</w:t>
      </w:r>
    </w:p>
    <w:p w:rsidR="006A1FDE" w:rsidRDefault="00FC166C" w:rsidP="00CA688B">
      <w:pPr>
        <w:spacing w:after="5" w:line="248" w:lineRule="auto"/>
        <w:ind w:left="895" w:right="796" w:hanging="10"/>
        <w:jc w:val="both"/>
      </w:pPr>
      <w:r>
        <w:rPr>
          <w:rFonts w:ascii="Arial" w:eastAsia="Arial" w:hAnsi="Arial" w:cs="Arial"/>
          <w:sz w:val="24"/>
        </w:rPr>
        <w:t xml:space="preserve"> </w:t>
      </w:r>
    </w:p>
    <w:p w:rsidR="00CA688B" w:rsidRDefault="00FC166C" w:rsidP="00CA688B">
      <w:pPr>
        <w:spacing w:after="5" w:line="248" w:lineRule="auto"/>
        <w:ind w:left="895" w:right="796" w:hanging="10"/>
        <w:jc w:val="both"/>
        <w:rPr>
          <w:rFonts w:ascii="Arial" w:eastAsia="Arial" w:hAnsi="Arial" w:cs="Arial"/>
          <w:sz w:val="24"/>
        </w:rPr>
      </w:pPr>
      <w:r>
        <w:rPr>
          <w:rFonts w:ascii="Arial" w:eastAsia="Arial" w:hAnsi="Arial" w:cs="Arial"/>
          <w:b/>
          <w:sz w:val="24"/>
        </w:rPr>
        <w:t xml:space="preserve">27.1 </w:t>
      </w:r>
      <w:r w:rsidR="00337F3A">
        <w:rPr>
          <w:rFonts w:ascii="Arial" w:eastAsia="Arial" w:hAnsi="Arial" w:cs="Arial"/>
          <w:sz w:val="24"/>
        </w:rPr>
        <w:t>they are</w:t>
      </w:r>
      <w:r>
        <w:rPr>
          <w:rFonts w:ascii="Arial" w:eastAsia="Arial" w:hAnsi="Arial" w:cs="Arial"/>
          <w:sz w:val="24"/>
        </w:rPr>
        <w:t xml:space="preserve"> a member of a Public Constituency, and</w:t>
      </w:r>
    </w:p>
    <w:p w:rsidR="006A1FDE" w:rsidRDefault="00FC166C" w:rsidP="00CA688B">
      <w:pPr>
        <w:spacing w:after="5" w:line="248" w:lineRule="auto"/>
        <w:ind w:left="895" w:right="796" w:hanging="10"/>
        <w:jc w:val="both"/>
      </w:pPr>
      <w:r>
        <w:rPr>
          <w:rFonts w:ascii="Arial" w:eastAsia="Arial" w:hAnsi="Arial" w:cs="Arial"/>
          <w:sz w:val="24"/>
        </w:rPr>
        <w:t xml:space="preserve"> </w:t>
      </w:r>
    </w:p>
    <w:p w:rsidR="00CA688B" w:rsidRDefault="00FC166C" w:rsidP="00CA688B">
      <w:pPr>
        <w:spacing w:after="5" w:line="248" w:lineRule="auto"/>
        <w:ind w:left="895" w:right="796" w:hanging="10"/>
        <w:jc w:val="both"/>
        <w:rPr>
          <w:rFonts w:ascii="Arial" w:eastAsia="Arial" w:hAnsi="Arial" w:cs="Arial"/>
          <w:sz w:val="24"/>
        </w:rPr>
      </w:pPr>
      <w:r>
        <w:rPr>
          <w:rFonts w:ascii="Arial" w:eastAsia="Arial" w:hAnsi="Arial" w:cs="Arial"/>
          <w:b/>
          <w:sz w:val="24"/>
        </w:rPr>
        <w:t xml:space="preserve">27.2   </w:t>
      </w:r>
      <w:r>
        <w:rPr>
          <w:rFonts w:ascii="Arial" w:eastAsia="Arial" w:hAnsi="Arial" w:cs="Arial"/>
          <w:sz w:val="24"/>
        </w:rPr>
        <w:t>Not used</w:t>
      </w:r>
    </w:p>
    <w:p w:rsidR="006A1FDE" w:rsidRDefault="00FC166C" w:rsidP="00CA688B">
      <w:pPr>
        <w:spacing w:after="5" w:line="248" w:lineRule="auto"/>
        <w:ind w:left="895" w:right="796" w:hanging="10"/>
        <w:jc w:val="both"/>
      </w:pPr>
      <w:r>
        <w:rPr>
          <w:rFonts w:ascii="Arial" w:eastAsia="Arial" w:hAnsi="Arial" w:cs="Arial"/>
          <w:sz w:val="24"/>
        </w:rPr>
        <w:t xml:space="preserve"> </w:t>
      </w:r>
    </w:p>
    <w:p w:rsidR="00CA688B" w:rsidRDefault="00FC166C" w:rsidP="00CA688B">
      <w:pPr>
        <w:spacing w:after="5" w:line="248" w:lineRule="auto"/>
        <w:ind w:left="895" w:right="796" w:hanging="10"/>
        <w:jc w:val="both"/>
        <w:rPr>
          <w:rFonts w:ascii="Arial" w:eastAsia="Arial" w:hAnsi="Arial" w:cs="Arial"/>
          <w:sz w:val="24"/>
        </w:rPr>
      </w:pPr>
      <w:r>
        <w:rPr>
          <w:rFonts w:ascii="Arial" w:eastAsia="Arial" w:hAnsi="Arial" w:cs="Arial"/>
          <w:b/>
          <w:sz w:val="24"/>
        </w:rPr>
        <w:t xml:space="preserve">27.3   </w:t>
      </w:r>
      <w:r>
        <w:rPr>
          <w:rFonts w:ascii="Arial" w:eastAsia="Arial" w:hAnsi="Arial" w:cs="Arial"/>
          <w:sz w:val="24"/>
        </w:rPr>
        <w:t>Not used</w:t>
      </w:r>
    </w:p>
    <w:p w:rsidR="006A1FDE" w:rsidRDefault="00FC166C" w:rsidP="00CA688B">
      <w:pPr>
        <w:spacing w:after="5" w:line="248" w:lineRule="auto"/>
        <w:ind w:left="895" w:right="796" w:hanging="10"/>
        <w:jc w:val="both"/>
      </w:pPr>
      <w:r>
        <w:rPr>
          <w:rFonts w:ascii="Arial" w:eastAsia="Arial" w:hAnsi="Arial" w:cs="Arial"/>
          <w:color w:val="FF0000"/>
          <w:sz w:val="24"/>
        </w:rPr>
        <w:t xml:space="preserve"> </w:t>
      </w:r>
    </w:p>
    <w:p w:rsidR="00CA688B" w:rsidRDefault="00FC166C" w:rsidP="00CA688B">
      <w:pPr>
        <w:spacing w:after="5" w:line="248" w:lineRule="auto"/>
        <w:ind w:left="1605" w:right="796" w:hanging="720"/>
        <w:jc w:val="both"/>
        <w:rPr>
          <w:rFonts w:ascii="Arial" w:eastAsia="Arial" w:hAnsi="Arial" w:cs="Arial"/>
          <w:sz w:val="24"/>
        </w:rPr>
      </w:pPr>
      <w:r>
        <w:rPr>
          <w:rFonts w:ascii="Arial" w:eastAsia="Arial" w:hAnsi="Arial" w:cs="Arial"/>
          <w:b/>
          <w:sz w:val="24"/>
        </w:rPr>
        <w:t xml:space="preserve">27.4  </w:t>
      </w:r>
      <w:r w:rsidR="00337F3A">
        <w:rPr>
          <w:rFonts w:ascii="Arial" w:eastAsia="Arial" w:hAnsi="Arial" w:cs="Arial"/>
          <w:sz w:val="24"/>
        </w:rPr>
        <w:t>they are</w:t>
      </w:r>
      <w:r>
        <w:rPr>
          <w:rFonts w:ascii="Arial" w:eastAsia="Arial" w:hAnsi="Arial" w:cs="Arial"/>
          <w:sz w:val="24"/>
        </w:rPr>
        <w:t xml:space="preserve"> not disqualified by virtue of paragraph 33 and/or paragraph 2.3 of Annex 9 below.</w:t>
      </w:r>
    </w:p>
    <w:p w:rsidR="006A1FDE" w:rsidRDefault="00FC166C" w:rsidP="00CA688B">
      <w:pPr>
        <w:spacing w:after="5" w:line="248" w:lineRule="auto"/>
        <w:ind w:left="1605" w:right="796" w:hanging="720"/>
        <w:jc w:val="both"/>
      </w:pPr>
      <w:r>
        <w:rPr>
          <w:rFonts w:ascii="Arial" w:eastAsia="Arial" w:hAnsi="Arial" w:cs="Arial"/>
          <w:sz w:val="24"/>
        </w:rPr>
        <w:t xml:space="preserve"> </w:t>
      </w:r>
    </w:p>
    <w:p w:rsidR="00CA688B" w:rsidRDefault="00FC166C" w:rsidP="009B0B11">
      <w:pPr>
        <w:pStyle w:val="Heading1"/>
      </w:pPr>
      <w:r>
        <w:t>28.   Board of Directors – appointment and removal of chair and other non-executive directors</w:t>
      </w:r>
    </w:p>
    <w:p w:rsidR="006A1FDE" w:rsidRDefault="00FC166C" w:rsidP="00163BAD">
      <w:r>
        <w:t xml:space="preserve"> </w:t>
      </w:r>
    </w:p>
    <w:p w:rsidR="00CA688B" w:rsidRDefault="00FC166C" w:rsidP="00CA688B">
      <w:pPr>
        <w:spacing w:after="3" w:line="250" w:lineRule="auto"/>
        <w:ind w:left="1615" w:right="792" w:hanging="730"/>
        <w:rPr>
          <w:rFonts w:ascii="Arial" w:eastAsia="Arial" w:hAnsi="Arial" w:cs="Arial"/>
          <w:sz w:val="24"/>
        </w:rPr>
      </w:pPr>
      <w:r>
        <w:rPr>
          <w:rFonts w:ascii="Arial" w:eastAsia="Arial" w:hAnsi="Arial" w:cs="Arial"/>
          <w:b/>
          <w:sz w:val="24"/>
        </w:rPr>
        <w:t xml:space="preserve">28.1 </w:t>
      </w:r>
      <w:r>
        <w:rPr>
          <w:rFonts w:ascii="Arial" w:eastAsia="Arial" w:hAnsi="Arial" w:cs="Arial"/>
          <w:sz w:val="24"/>
        </w:rPr>
        <w:t>The Council of Governors at a general meeting of the Council of Governors shall appoint or remove the chair of the trust and the other non-executive directors.</w:t>
      </w:r>
    </w:p>
    <w:p w:rsidR="006A1FDE" w:rsidRDefault="00FC166C" w:rsidP="00CA688B">
      <w:pPr>
        <w:spacing w:after="3" w:line="250" w:lineRule="auto"/>
        <w:ind w:left="1615" w:right="792" w:hanging="730"/>
      </w:pPr>
      <w:r>
        <w:rPr>
          <w:rFonts w:ascii="Arial" w:eastAsia="Arial" w:hAnsi="Arial" w:cs="Arial"/>
          <w:sz w:val="24"/>
        </w:rPr>
        <w:t xml:space="preserve"> </w:t>
      </w:r>
    </w:p>
    <w:p w:rsidR="00CA688B" w:rsidRDefault="00FC166C" w:rsidP="00CA688B">
      <w:pPr>
        <w:spacing w:after="3" w:line="250" w:lineRule="auto"/>
        <w:ind w:left="1615" w:right="792" w:hanging="730"/>
        <w:rPr>
          <w:rFonts w:ascii="Arial" w:eastAsia="Arial" w:hAnsi="Arial" w:cs="Arial"/>
          <w:sz w:val="24"/>
        </w:rPr>
      </w:pPr>
      <w:r>
        <w:rPr>
          <w:rFonts w:ascii="Arial" w:eastAsia="Arial" w:hAnsi="Arial" w:cs="Arial"/>
          <w:b/>
          <w:sz w:val="24"/>
        </w:rPr>
        <w:t xml:space="preserve">28.2 </w:t>
      </w:r>
      <w:r>
        <w:rPr>
          <w:rFonts w:ascii="Arial" w:eastAsia="Arial" w:hAnsi="Arial" w:cs="Arial"/>
          <w:sz w:val="24"/>
        </w:rPr>
        <w:t>Removal of the chair or another non-executive director shall require the approval of three-quarters of the members of the Council of Governors.</w:t>
      </w:r>
    </w:p>
    <w:p w:rsidR="006A1FDE" w:rsidRDefault="00FC166C" w:rsidP="00CA688B">
      <w:pPr>
        <w:spacing w:after="3" w:line="250" w:lineRule="auto"/>
        <w:ind w:left="1615" w:right="792" w:hanging="730"/>
      </w:pPr>
      <w:r>
        <w:rPr>
          <w:rFonts w:ascii="Arial" w:eastAsia="Arial" w:hAnsi="Arial" w:cs="Arial"/>
          <w:sz w:val="24"/>
        </w:rPr>
        <w:t xml:space="preserve"> </w:t>
      </w:r>
    </w:p>
    <w:p w:rsidR="00CA688B" w:rsidRDefault="00FC166C" w:rsidP="00CA688B">
      <w:pPr>
        <w:spacing w:after="3" w:line="250" w:lineRule="auto"/>
        <w:ind w:left="1615" w:right="792" w:hanging="730"/>
        <w:rPr>
          <w:rFonts w:ascii="Arial" w:eastAsia="Arial" w:hAnsi="Arial" w:cs="Arial"/>
          <w:sz w:val="24"/>
        </w:rPr>
      </w:pPr>
      <w:r>
        <w:rPr>
          <w:rFonts w:ascii="Arial" w:eastAsia="Arial" w:hAnsi="Arial" w:cs="Arial"/>
          <w:b/>
          <w:sz w:val="24"/>
        </w:rPr>
        <w:t>28.3</w:t>
      </w:r>
      <w:r>
        <w:rPr>
          <w:rFonts w:ascii="Arial" w:eastAsia="Arial" w:hAnsi="Arial" w:cs="Arial"/>
          <w:sz w:val="24"/>
        </w:rPr>
        <w:t xml:space="preserve"> </w:t>
      </w:r>
      <w:proofErr w:type="spellStart"/>
      <w:proofErr w:type="gramStart"/>
      <w:r>
        <w:rPr>
          <w:rFonts w:ascii="Arial" w:eastAsia="Arial" w:hAnsi="Arial" w:cs="Arial"/>
          <w:sz w:val="24"/>
        </w:rPr>
        <w:t>Non Executive</w:t>
      </w:r>
      <w:proofErr w:type="spellEnd"/>
      <w:proofErr w:type="gramEnd"/>
      <w:r>
        <w:rPr>
          <w:rFonts w:ascii="Arial" w:eastAsia="Arial" w:hAnsi="Arial" w:cs="Arial"/>
          <w:sz w:val="24"/>
        </w:rPr>
        <w:t xml:space="preserve"> Directors may in exceptional circumstances serve longer than six years, subject to annual re-appointment and to serving up to a maximum of a further three years (making nine years in total).</w:t>
      </w:r>
    </w:p>
    <w:p w:rsidR="00CA688B" w:rsidRDefault="00CA688B" w:rsidP="00CA688B">
      <w:pPr>
        <w:spacing w:after="3" w:line="250" w:lineRule="auto"/>
        <w:ind w:left="1615" w:right="792" w:hanging="730"/>
        <w:rPr>
          <w:rFonts w:ascii="Arial" w:eastAsia="Arial" w:hAnsi="Arial" w:cs="Arial"/>
          <w:b/>
          <w:sz w:val="24"/>
        </w:rPr>
      </w:pPr>
      <w:r>
        <w:rPr>
          <w:rFonts w:ascii="Arial" w:eastAsia="Arial" w:hAnsi="Arial" w:cs="Arial"/>
          <w:b/>
          <w:sz w:val="24"/>
        </w:rPr>
        <w:t xml:space="preserve"> </w:t>
      </w:r>
    </w:p>
    <w:p w:rsidR="00CA688B" w:rsidRDefault="00FC166C" w:rsidP="009B0B11">
      <w:pPr>
        <w:pStyle w:val="Heading1"/>
      </w:pPr>
      <w:r w:rsidRPr="00163BAD">
        <w:t xml:space="preserve">29. </w:t>
      </w:r>
      <w:r w:rsidRPr="00163BAD">
        <w:tab/>
      </w:r>
      <w:r>
        <w:t>Not used</w:t>
      </w:r>
    </w:p>
    <w:p w:rsidR="00CA688B" w:rsidRDefault="00CA688B" w:rsidP="00CA688B">
      <w:pPr>
        <w:tabs>
          <w:tab w:val="center" w:pos="1066"/>
          <w:tab w:val="center" w:pos="2132"/>
        </w:tabs>
        <w:spacing w:after="5" w:line="250" w:lineRule="auto"/>
        <w:ind w:left="851"/>
      </w:pPr>
    </w:p>
    <w:p w:rsidR="006A1FDE" w:rsidRDefault="00FC166C" w:rsidP="009B0B11">
      <w:pPr>
        <w:pStyle w:val="Heading1"/>
        <w:rPr>
          <w:color w:val="FF0000"/>
        </w:rPr>
      </w:pPr>
      <w:r>
        <w:t xml:space="preserve">30.  </w:t>
      </w:r>
      <w:r>
        <w:tab/>
        <w:t>Board of Directors – appointment of deputy chair</w:t>
      </w:r>
      <w:r>
        <w:rPr>
          <w:color w:val="FF0000"/>
        </w:rPr>
        <w:t xml:space="preserve"> </w:t>
      </w:r>
    </w:p>
    <w:p w:rsidR="00CA688B" w:rsidRPr="00CA688B" w:rsidRDefault="00CA688B" w:rsidP="00CA688B">
      <w:pPr>
        <w:pStyle w:val="NoSpacing"/>
      </w:pPr>
    </w:p>
    <w:p w:rsidR="006A1FDE" w:rsidRDefault="00FC166C" w:rsidP="00CA688B">
      <w:pPr>
        <w:spacing w:after="3" w:line="250" w:lineRule="auto"/>
        <w:ind w:left="885" w:right="792"/>
        <w:rPr>
          <w:rFonts w:ascii="Arial" w:eastAsia="Arial" w:hAnsi="Arial" w:cs="Arial"/>
          <w:sz w:val="24"/>
        </w:rPr>
      </w:pPr>
      <w:r>
        <w:rPr>
          <w:rFonts w:ascii="Arial" w:eastAsia="Arial" w:hAnsi="Arial" w:cs="Arial"/>
          <w:sz w:val="24"/>
        </w:rPr>
        <w:t>The Council of Governors at a general meeting of the Council of Governors shall appoint one of the non-executive directors as a deputy chair of the Board of Directors following a recommendation by the Chair.</w:t>
      </w:r>
    </w:p>
    <w:p w:rsidR="00163BAD" w:rsidRDefault="00163BAD" w:rsidP="00CA688B">
      <w:pPr>
        <w:spacing w:after="3" w:line="250" w:lineRule="auto"/>
        <w:ind w:left="885" w:right="792"/>
      </w:pPr>
    </w:p>
    <w:p w:rsidR="00CA688B" w:rsidRDefault="00FC166C" w:rsidP="009B0B11">
      <w:pPr>
        <w:pStyle w:val="Heading1"/>
      </w:pPr>
      <w:r>
        <w:t xml:space="preserve">31. </w:t>
      </w:r>
      <w:r>
        <w:tab/>
        <w:t>Board of Directors - appointment and removal of the Chief Executive and other executive directors</w:t>
      </w:r>
    </w:p>
    <w:p w:rsidR="006A1FDE" w:rsidRDefault="00FC166C" w:rsidP="00163BAD">
      <w:r>
        <w:t xml:space="preserve"> </w:t>
      </w:r>
    </w:p>
    <w:p w:rsidR="00CA688B" w:rsidRDefault="00FC166C" w:rsidP="00CA688B">
      <w:pPr>
        <w:spacing w:after="5" w:line="248" w:lineRule="auto"/>
        <w:ind w:left="895" w:right="796" w:hanging="10"/>
        <w:jc w:val="both"/>
        <w:rPr>
          <w:rFonts w:ascii="Arial" w:eastAsia="Arial" w:hAnsi="Arial" w:cs="Arial"/>
          <w:sz w:val="24"/>
        </w:rPr>
      </w:pPr>
      <w:r>
        <w:rPr>
          <w:rFonts w:ascii="Arial" w:eastAsia="Arial" w:hAnsi="Arial" w:cs="Arial"/>
          <w:b/>
          <w:sz w:val="24"/>
        </w:rPr>
        <w:t xml:space="preserve">31.1  </w:t>
      </w:r>
      <w:r>
        <w:rPr>
          <w:rFonts w:ascii="Arial" w:eastAsia="Arial" w:hAnsi="Arial" w:cs="Arial"/>
          <w:sz w:val="24"/>
        </w:rPr>
        <w:t>The non-executive directors shall appoint or remove the Chief Executive.</w:t>
      </w:r>
    </w:p>
    <w:p w:rsidR="006A1FDE" w:rsidRDefault="00FC166C" w:rsidP="00CA688B">
      <w:pPr>
        <w:spacing w:after="5" w:line="248" w:lineRule="auto"/>
        <w:ind w:left="895" w:right="796" w:hanging="10"/>
        <w:jc w:val="both"/>
      </w:pPr>
      <w:r>
        <w:rPr>
          <w:rFonts w:ascii="Arial" w:eastAsia="Arial" w:hAnsi="Arial" w:cs="Arial"/>
          <w:sz w:val="24"/>
        </w:rPr>
        <w:t xml:space="preserve"> </w:t>
      </w:r>
    </w:p>
    <w:p w:rsidR="00CA688B" w:rsidRDefault="00FC166C" w:rsidP="00CA688B">
      <w:pPr>
        <w:spacing w:after="5" w:line="248" w:lineRule="auto"/>
        <w:ind w:left="1605" w:right="796" w:hanging="720"/>
        <w:jc w:val="both"/>
        <w:rPr>
          <w:rFonts w:ascii="Arial" w:eastAsia="Arial" w:hAnsi="Arial" w:cs="Arial"/>
          <w:sz w:val="24"/>
        </w:rPr>
      </w:pPr>
      <w:r>
        <w:rPr>
          <w:rFonts w:ascii="Arial" w:eastAsia="Arial" w:hAnsi="Arial" w:cs="Arial"/>
          <w:b/>
          <w:sz w:val="24"/>
        </w:rPr>
        <w:t xml:space="preserve">31.2 </w:t>
      </w:r>
      <w:r>
        <w:rPr>
          <w:rFonts w:ascii="Arial" w:eastAsia="Arial" w:hAnsi="Arial" w:cs="Arial"/>
          <w:sz w:val="24"/>
        </w:rPr>
        <w:t>The appointment of the Chief Executive shall require the approval of the Council of Governors.</w:t>
      </w:r>
    </w:p>
    <w:p w:rsidR="006A1FDE" w:rsidRDefault="00FC166C" w:rsidP="00CA688B">
      <w:pPr>
        <w:spacing w:after="5" w:line="248" w:lineRule="auto"/>
        <w:ind w:left="1605" w:right="796" w:hanging="720"/>
        <w:jc w:val="both"/>
      </w:pPr>
      <w:r>
        <w:rPr>
          <w:rFonts w:ascii="Arial" w:eastAsia="Arial" w:hAnsi="Arial" w:cs="Arial"/>
          <w:sz w:val="24"/>
        </w:rPr>
        <w:t xml:space="preserve"> </w:t>
      </w:r>
    </w:p>
    <w:p w:rsidR="00CA688B" w:rsidRDefault="00FC166C" w:rsidP="00CA688B">
      <w:pPr>
        <w:spacing w:after="5" w:line="248" w:lineRule="auto"/>
        <w:ind w:left="895" w:right="796" w:hanging="10"/>
        <w:jc w:val="both"/>
        <w:rPr>
          <w:rFonts w:ascii="Arial" w:eastAsia="Arial" w:hAnsi="Arial" w:cs="Arial"/>
          <w:sz w:val="24"/>
        </w:rPr>
      </w:pPr>
      <w:r>
        <w:rPr>
          <w:rFonts w:ascii="Arial" w:eastAsia="Arial" w:hAnsi="Arial" w:cs="Arial"/>
          <w:b/>
          <w:sz w:val="24"/>
        </w:rPr>
        <w:t xml:space="preserve">31.3 </w:t>
      </w:r>
      <w:r>
        <w:rPr>
          <w:rFonts w:ascii="Arial" w:eastAsia="Arial" w:hAnsi="Arial" w:cs="Arial"/>
          <w:sz w:val="24"/>
        </w:rPr>
        <w:t>Not used.</w:t>
      </w:r>
    </w:p>
    <w:p w:rsidR="006A1FDE" w:rsidRDefault="00FC166C" w:rsidP="00CA688B">
      <w:pPr>
        <w:spacing w:after="5" w:line="248" w:lineRule="auto"/>
        <w:ind w:left="895" w:right="796" w:hanging="10"/>
        <w:jc w:val="both"/>
      </w:pPr>
      <w:r>
        <w:rPr>
          <w:rFonts w:ascii="Arial" w:eastAsia="Arial" w:hAnsi="Arial" w:cs="Arial"/>
          <w:sz w:val="24"/>
        </w:rPr>
        <w:t xml:space="preserve"> </w:t>
      </w:r>
    </w:p>
    <w:p w:rsidR="00CA688B" w:rsidRDefault="00FC166C" w:rsidP="00CA688B">
      <w:pPr>
        <w:spacing w:after="3" w:line="250" w:lineRule="auto"/>
        <w:ind w:left="1615" w:right="792" w:hanging="730"/>
        <w:rPr>
          <w:rFonts w:ascii="Arial" w:eastAsia="Arial" w:hAnsi="Arial" w:cs="Arial"/>
          <w:sz w:val="24"/>
        </w:rPr>
      </w:pPr>
      <w:r>
        <w:rPr>
          <w:rFonts w:ascii="Arial" w:eastAsia="Arial" w:hAnsi="Arial" w:cs="Arial"/>
          <w:b/>
          <w:sz w:val="24"/>
        </w:rPr>
        <w:t xml:space="preserve">31.4 </w:t>
      </w:r>
      <w:r>
        <w:rPr>
          <w:rFonts w:ascii="Arial" w:eastAsia="Arial" w:hAnsi="Arial" w:cs="Arial"/>
          <w:sz w:val="24"/>
        </w:rPr>
        <w:t>A committee consisting of the Chair, the Chief Executive and the other non-executive directors shall appoint or remove the other executive directors.</w:t>
      </w:r>
    </w:p>
    <w:p w:rsidR="00CA688B" w:rsidRDefault="00CA688B" w:rsidP="00CA688B">
      <w:pPr>
        <w:spacing w:after="3" w:line="250" w:lineRule="auto"/>
        <w:ind w:left="1615" w:right="792" w:hanging="730"/>
        <w:rPr>
          <w:rFonts w:ascii="Arial" w:eastAsia="Arial" w:hAnsi="Arial" w:cs="Arial"/>
          <w:b/>
          <w:sz w:val="24"/>
        </w:rPr>
      </w:pPr>
      <w:r>
        <w:rPr>
          <w:rFonts w:ascii="Arial" w:eastAsia="Arial" w:hAnsi="Arial" w:cs="Arial"/>
          <w:b/>
          <w:sz w:val="24"/>
        </w:rPr>
        <w:lastRenderedPageBreak/>
        <w:t xml:space="preserve"> </w:t>
      </w:r>
    </w:p>
    <w:p w:rsidR="00CA688B" w:rsidRPr="00163BAD" w:rsidRDefault="00FC166C" w:rsidP="009B0B11">
      <w:pPr>
        <w:pStyle w:val="Heading1"/>
      </w:pPr>
      <w:r w:rsidRPr="00163BAD">
        <w:t xml:space="preserve">32. </w:t>
      </w:r>
      <w:r w:rsidRPr="00163BAD">
        <w:tab/>
        <w:t>Not used</w:t>
      </w:r>
    </w:p>
    <w:p w:rsidR="006A1FDE" w:rsidRDefault="00FC166C" w:rsidP="00CA688B">
      <w:pPr>
        <w:tabs>
          <w:tab w:val="center" w:pos="1066"/>
          <w:tab w:val="center" w:pos="2132"/>
        </w:tabs>
        <w:spacing w:after="5" w:line="250" w:lineRule="auto"/>
        <w:ind w:left="851"/>
      </w:pPr>
      <w:r>
        <w:rPr>
          <w:rFonts w:ascii="Arial" w:eastAsia="Arial" w:hAnsi="Arial" w:cs="Arial"/>
          <w:sz w:val="24"/>
        </w:rPr>
        <w:t xml:space="preserve"> </w:t>
      </w:r>
    </w:p>
    <w:p w:rsidR="00CA688B" w:rsidRDefault="00FC166C" w:rsidP="009B0B11">
      <w:pPr>
        <w:pStyle w:val="Heading1"/>
      </w:pPr>
      <w:r>
        <w:t>33.   Board of Directors – disqualification</w:t>
      </w:r>
    </w:p>
    <w:p w:rsidR="006A1FDE" w:rsidRDefault="00FC166C" w:rsidP="00163BAD">
      <w:r>
        <w:t xml:space="preserve"> </w:t>
      </w:r>
    </w:p>
    <w:p w:rsidR="00CA688B" w:rsidRDefault="00FC166C" w:rsidP="00CA688B">
      <w:pPr>
        <w:spacing w:after="5" w:line="248" w:lineRule="auto"/>
        <w:ind w:left="895" w:right="796" w:hanging="10"/>
        <w:jc w:val="both"/>
        <w:rPr>
          <w:rFonts w:ascii="Arial" w:eastAsia="Arial" w:hAnsi="Arial" w:cs="Arial"/>
          <w:sz w:val="24"/>
        </w:rPr>
      </w:pPr>
      <w:r>
        <w:rPr>
          <w:rFonts w:ascii="Arial" w:eastAsia="Arial" w:hAnsi="Arial" w:cs="Arial"/>
          <w:sz w:val="24"/>
        </w:rPr>
        <w:t>The following may not become or continue as a member of the Board of Directors:</w:t>
      </w:r>
    </w:p>
    <w:p w:rsidR="006A1FDE" w:rsidRDefault="00FC166C" w:rsidP="00CA688B">
      <w:pPr>
        <w:spacing w:after="5" w:line="248" w:lineRule="auto"/>
        <w:ind w:left="895" w:right="796" w:hanging="10"/>
        <w:jc w:val="both"/>
      </w:pPr>
      <w:r>
        <w:rPr>
          <w:rFonts w:ascii="Arial" w:eastAsia="Arial" w:hAnsi="Arial" w:cs="Arial"/>
          <w:sz w:val="24"/>
        </w:rPr>
        <w:t xml:space="preserve"> </w:t>
      </w:r>
    </w:p>
    <w:p w:rsidR="00CA688B" w:rsidRDefault="00FC166C" w:rsidP="00CA688B">
      <w:pPr>
        <w:spacing w:after="5" w:line="248" w:lineRule="auto"/>
        <w:ind w:left="1605" w:right="796" w:hanging="720"/>
        <w:jc w:val="both"/>
        <w:rPr>
          <w:rFonts w:ascii="Arial" w:eastAsia="Arial" w:hAnsi="Arial" w:cs="Arial"/>
          <w:sz w:val="24"/>
        </w:rPr>
      </w:pPr>
      <w:r>
        <w:rPr>
          <w:rFonts w:ascii="Arial" w:eastAsia="Arial" w:hAnsi="Arial" w:cs="Arial"/>
          <w:b/>
          <w:sz w:val="24"/>
        </w:rPr>
        <w:t xml:space="preserve">33.1 </w:t>
      </w:r>
      <w:r>
        <w:rPr>
          <w:rFonts w:ascii="Arial" w:eastAsia="Arial" w:hAnsi="Arial" w:cs="Arial"/>
          <w:sz w:val="24"/>
        </w:rPr>
        <w:t>a person who has been adjudged bankrupt or whose estate has been sequestrated and (in either case) has not been discharged.</w:t>
      </w:r>
    </w:p>
    <w:p w:rsidR="006A1FDE" w:rsidRDefault="00FC166C" w:rsidP="00CA688B">
      <w:pPr>
        <w:spacing w:after="5" w:line="248" w:lineRule="auto"/>
        <w:ind w:left="1605" w:right="796" w:hanging="720"/>
        <w:jc w:val="both"/>
      </w:pPr>
      <w:r>
        <w:rPr>
          <w:rFonts w:ascii="Arial" w:eastAsia="Arial" w:hAnsi="Arial" w:cs="Arial"/>
          <w:sz w:val="24"/>
        </w:rPr>
        <w:t xml:space="preserve"> </w:t>
      </w:r>
    </w:p>
    <w:p w:rsidR="00CA688B" w:rsidRDefault="00FC166C" w:rsidP="00CA688B">
      <w:pPr>
        <w:spacing w:after="5" w:line="248" w:lineRule="auto"/>
        <w:ind w:left="1605" w:right="796" w:hanging="720"/>
        <w:jc w:val="both"/>
        <w:rPr>
          <w:rFonts w:ascii="Arial" w:eastAsia="Arial" w:hAnsi="Arial" w:cs="Arial"/>
          <w:sz w:val="24"/>
        </w:rPr>
      </w:pPr>
      <w:r>
        <w:rPr>
          <w:rFonts w:ascii="Arial" w:eastAsia="Arial" w:hAnsi="Arial" w:cs="Arial"/>
          <w:b/>
          <w:sz w:val="24"/>
        </w:rPr>
        <w:t xml:space="preserve">33.2  </w:t>
      </w:r>
      <w:r>
        <w:rPr>
          <w:rFonts w:ascii="Arial" w:eastAsia="Arial" w:hAnsi="Arial" w:cs="Arial"/>
          <w:sz w:val="24"/>
        </w:rPr>
        <w:t>a person who has made a composition or arrangement with, or granted a trust deed for, his creditors and has not been discharged in respect of it.</w:t>
      </w:r>
    </w:p>
    <w:p w:rsidR="006A1FDE" w:rsidRDefault="00FC166C" w:rsidP="00CA688B">
      <w:pPr>
        <w:spacing w:after="5" w:line="248" w:lineRule="auto"/>
        <w:ind w:left="1605" w:right="796" w:hanging="720"/>
        <w:jc w:val="both"/>
      </w:pPr>
      <w:r>
        <w:rPr>
          <w:rFonts w:ascii="Arial" w:eastAsia="Arial" w:hAnsi="Arial" w:cs="Arial"/>
          <w:sz w:val="24"/>
        </w:rPr>
        <w:t xml:space="preserve"> </w:t>
      </w:r>
    </w:p>
    <w:p w:rsidR="00CA688B" w:rsidRDefault="00FC166C" w:rsidP="00CA688B">
      <w:pPr>
        <w:spacing w:after="3" w:line="250" w:lineRule="auto"/>
        <w:ind w:left="1615" w:right="792" w:hanging="730"/>
        <w:rPr>
          <w:rFonts w:ascii="Arial" w:eastAsia="Arial" w:hAnsi="Arial" w:cs="Arial"/>
          <w:sz w:val="24"/>
        </w:rPr>
      </w:pPr>
      <w:r>
        <w:rPr>
          <w:rFonts w:ascii="Arial" w:eastAsia="Arial" w:hAnsi="Arial" w:cs="Arial"/>
          <w:b/>
          <w:sz w:val="24"/>
        </w:rPr>
        <w:t xml:space="preserve">33.3  </w:t>
      </w:r>
      <w:r>
        <w:rPr>
          <w:rFonts w:ascii="Arial" w:eastAsia="Arial" w:hAnsi="Arial" w:cs="Arial"/>
          <w:sz w:val="24"/>
        </w:rPr>
        <w:t>a person who within the preceding five years has been convicted in the British Islands of any offence if a sentence of imprisonment (whether suspended or not) for a period of not less than three months (without the option of a fine) was imposed on him.</w:t>
      </w:r>
    </w:p>
    <w:p w:rsidR="006A1FDE" w:rsidRDefault="00FC166C" w:rsidP="00CA688B">
      <w:pPr>
        <w:spacing w:after="3" w:line="250" w:lineRule="auto"/>
        <w:ind w:left="1615" w:right="792" w:hanging="730"/>
      </w:pPr>
      <w:r>
        <w:rPr>
          <w:rFonts w:ascii="Arial" w:eastAsia="Arial" w:hAnsi="Arial" w:cs="Arial"/>
          <w:sz w:val="24"/>
        </w:rPr>
        <w:t xml:space="preserve"> </w:t>
      </w:r>
    </w:p>
    <w:p w:rsidR="00CA688B" w:rsidRDefault="00FC166C" w:rsidP="00CA688B">
      <w:pPr>
        <w:spacing w:after="5" w:line="248" w:lineRule="auto"/>
        <w:ind w:left="1605" w:right="796" w:hanging="720"/>
        <w:jc w:val="both"/>
        <w:rPr>
          <w:rFonts w:ascii="Arial" w:eastAsia="Arial" w:hAnsi="Arial" w:cs="Arial"/>
          <w:sz w:val="24"/>
        </w:rPr>
      </w:pPr>
      <w:r>
        <w:rPr>
          <w:rFonts w:ascii="Arial" w:eastAsia="Arial" w:hAnsi="Arial" w:cs="Arial"/>
          <w:b/>
          <w:sz w:val="24"/>
        </w:rPr>
        <w:t>33.4</w:t>
      </w:r>
      <w:r>
        <w:rPr>
          <w:rFonts w:ascii="Arial" w:eastAsia="Arial" w:hAnsi="Arial" w:cs="Arial"/>
          <w:sz w:val="24"/>
        </w:rPr>
        <w:t xml:space="preserve"> A person who has been found, through due process, not to be fit and proper person on the grounds of a serious misconduct or incompetence.</w:t>
      </w:r>
    </w:p>
    <w:p w:rsidR="006A1FDE" w:rsidRDefault="00FC166C" w:rsidP="00CA688B">
      <w:pPr>
        <w:spacing w:after="5" w:line="248" w:lineRule="auto"/>
        <w:ind w:left="1605" w:right="796" w:hanging="720"/>
        <w:jc w:val="both"/>
      </w:pPr>
      <w:r>
        <w:rPr>
          <w:rFonts w:ascii="Arial" w:eastAsia="Arial" w:hAnsi="Arial" w:cs="Arial"/>
          <w:sz w:val="24"/>
        </w:rPr>
        <w:t xml:space="preserve"> </w:t>
      </w:r>
    </w:p>
    <w:p w:rsidR="006A1FDE" w:rsidRDefault="00FC166C">
      <w:pPr>
        <w:spacing w:after="230" w:line="248" w:lineRule="auto"/>
        <w:ind w:left="895" w:right="796" w:hanging="10"/>
        <w:jc w:val="both"/>
      </w:pPr>
      <w:proofErr w:type="gramStart"/>
      <w:r>
        <w:rPr>
          <w:rFonts w:ascii="Arial" w:eastAsia="Arial" w:hAnsi="Arial" w:cs="Arial"/>
          <w:b/>
          <w:sz w:val="24"/>
        </w:rPr>
        <w:t xml:space="preserve">33.5  </w:t>
      </w:r>
      <w:r>
        <w:rPr>
          <w:rFonts w:ascii="Arial" w:eastAsia="Arial" w:hAnsi="Arial" w:cs="Arial"/>
          <w:sz w:val="24"/>
        </w:rPr>
        <w:t>a</w:t>
      </w:r>
      <w:proofErr w:type="gramEnd"/>
      <w:r>
        <w:rPr>
          <w:rFonts w:ascii="Arial" w:eastAsia="Arial" w:hAnsi="Arial" w:cs="Arial"/>
          <w:sz w:val="24"/>
        </w:rPr>
        <w:t xml:space="preserve"> </w:t>
      </w:r>
      <w:proofErr w:type="spellStart"/>
      <w:r>
        <w:rPr>
          <w:rFonts w:ascii="Arial" w:eastAsia="Arial" w:hAnsi="Arial" w:cs="Arial"/>
          <w:sz w:val="24"/>
        </w:rPr>
        <w:t>non executive</w:t>
      </w:r>
      <w:proofErr w:type="spellEnd"/>
      <w:r>
        <w:rPr>
          <w:rFonts w:ascii="Arial" w:eastAsia="Arial" w:hAnsi="Arial" w:cs="Arial"/>
          <w:sz w:val="24"/>
        </w:rPr>
        <w:t xml:space="preserve"> director who ceases to comply with paragraph 27. </w:t>
      </w:r>
    </w:p>
    <w:p w:rsidR="006A1FDE" w:rsidRDefault="00FC166C" w:rsidP="009B0B11">
      <w:pPr>
        <w:pStyle w:val="Heading1"/>
      </w:pPr>
      <w:r>
        <w:rPr>
          <w:rFonts w:ascii="Calibri" w:eastAsia="Calibri" w:hAnsi="Calibri" w:cs="Calibri"/>
          <w:b w:val="0"/>
          <w:sz w:val="22"/>
        </w:rPr>
        <w:tab/>
      </w:r>
      <w:r>
        <w:t>34.</w:t>
      </w:r>
      <w:r>
        <w:rPr>
          <w:b w:val="0"/>
        </w:rPr>
        <w:t xml:space="preserve"> </w:t>
      </w:r>
      <w:r>
        <w:rPr>
          <w:b w:val="0"/>
        </w:rPr>
        <w:tab/>
      </w:r>
      <w:r>
        <w:t>Board of Directors – meetings</w:t>
      </w:r>
      <w:r>
        <w:rPr>
          <w:b w:val="0"/>
        </w:rPr>
        <w:t xml:space="preserve"> </w:t>
      </w:r>
      <w:r w:rsidR="009B0B11">
        <w:rPr>
          <w:b w:val="0"/>
        </w:rPr>
        <w:br/>
      </w:r>
    </w:p>
    <w:p w:rsidR="006A1FDE" w:rsidRDefault="00FC166C">
      <w:pPr>
        <w:spacing w:after="230" w:line="250" w:lineRule="auto"/>
        <w:ind w:left="1615" w:right="792" w:hanging="730"/>
      </w:pPr>
      <w:r>
        <w:rPr>
          <w:rFonts w:ascii="Arial" w:eastAsia="Arial" w:hAnsi="Arial" w:cs="Arial"/>
          <w:b/>
          <w:sz w:val="24"/>
        </w:rPr>
        <w:t>34.1</w:t>
      </w:r>
      <w:r>
        <w:rPr>
          <w:rFonts w:ascii="Arial" w:eastAsia="Arial" w:hAnsi="Arial" w:cs="Arial"/>
          <w:sz w:val="24"/>
        </w:rPr>
        <w:t xml:space="preserve"> Meetings of the Board of Directors shall be open to members of the public.  Members of the public may be excluded from a meeting for special reasons. </w:t>
      </w:r>
    </w:p>
    <w:p w:rsidR="006A1FDE" w:rsidRDefault="00FC166C">
      <w:pPr>
        <w:spacing w:after="231" w:line="250" w:lineRule="auto"/>
        <w:ind w:left="1615" w:right="792" w:hanging="730"/>
      </w:pPr>
      <w:r>
        <w:rPr>
          <w:rFonts w:ascii="Arial" w:eastAsia="Arial" w:hAnsi="Arial" w:cs="Arial"/>
          <w:b/>
          <w:sz w:val="24"/>
        </w:rPr>
        <w:t>34.2</w:t>
      </w:r>
      <w:r>
        <w:rPr>
          <w:rFonts w:ascii="Arial" w:eastAsia="Arial" w:hAnsi="Arial" w:cs="Arial"/>
          <w:sz w:val="24"/>
        </w:rPr>
        <w:t xml:space="preserve"> Before holding a meeting, the Board of Directors must send a copy of the agenda of the meeting to the Council of Governors.  As soon as practicable after holding a meeting, the Board of Directors must send a copy of the minutes of the meeting to the Council of Governors. </w:t>
      </w:r>
    </w:p>
    <w:p w:rsidR="00CA688B" w:rsidRDefault="00FC166C" w:rsidP="009B0B11">
      <w:pPr>
        <w:pStyle w:val="Heading1"/>
      </w:pPr>
      <w:r>
        <w:rPr>
          <w:rFonts w:ascii="Calibri" w:eastAsia="Calibri" w:hAnsi="Calibri" w:cs="Calibri"/>
          <w:b w:val="0"/>
          <w:sz w:val="22"/>
        </w:rPr>
        <w:tab/>
      </w:r>
      <w:r>
        <w:t xml:space="preserve">35.  </w:t>
      </w:r>
      <w:r>
        <w:tab/>
        <w:t>Board of Directors – standing orders</w:t>
      </w:r>
    </w:p>
    <w:p w:rsidR="006A1FDE" w:rsidRDefault="00FC166C" w:rsidP="00163BAD">
      <w:r>
        <w:t xml:space="preserve"> </w:t>
      </w:r>
    </w:p>
    <w:p w:rsidR="00CA688B" w:rsidRDefault="00FC166C" w:rsidP="00CA688B">
      <w:pPr>
        <w:spacing w:after="5" w:line="248" w:lineRule="auto"/>
        <w:ind w:left="895" w:right="796" w:hanging="10"/>
        <w:jc w:val="both"/>
        <w:rPr>
          <w:rFonts w:ascii="Arial" w:eastAsia="Arial" w:hAnsi="Arial" w:cs="Arial"/>
          <w:sz w:val="24"/>
        </w:rPr>
      </w:pPr>
      <w:r>
        <w:rPr>
          <w:rFonts w:ascii="Arial" w:eastAsia="Arial" w:hAnsi="Arial" w:cs="Arial"/>
          <w:sz w:val="24"/>
        </w:rPr>
        <w:t>The standing orders for the practice and procedure of the Board of Directors, are attached at Annex 8.</w:t>
      </w:r>
    </w:p>
    <w:p w:rsidR="006A1FDE" w:rsidRDefault="00FC166C" w:rsidP="00CA688B">
      <w:pPr>
        <w:spacing w:after="5" w:line="248" w:lineRule="auto"/>
        <w:ind w:left="895" w:right="796" w:hanging="10"/>
        <w:jc w:val="both"/>
      </w:pPr>
      <w:r>
        <w:rPr>
          <w:rFonts w:ascii="Arial" w:eastAsia="Arial" w:hAnsi="Arial" w:cs="Arial"/>
          <w:sz w:val="24"/>
        </w:rPr>
        <w:t xml:space="preserve"> </w:t>
      </w:r>
    </w:p>
    <w:p w:rsidR="00CA688B" w:rsidRDefault="00FC166C" w:rsidP="009B0B11">
      <w:pPr>
        <w:pStyle w:val="Heading1"/>
      </w:pPr>
      <w:r>
        <w:t>36.   Board of Directors - conflicts of interest of directors</w:t>
      </w:r>
    </w:p>
    <w:p w:rsidR="006A1FDE" w:rsidRDefault="00FC166C" w:rsidP="00163BAD">
      <w:r>
        <w:t xml:space="preserve"> </w:t>
      </w:r>
    </w:p>
    <w:p w:rsidR="00E94912" w:rsidRDefault="00FC166C" w:rsidP="00E94912">
      <w:pPr>
        <w:spacing w:after="5" w:line="248" w:lineRule="auto"/>
        <w:ind w:left="1605" w:right="796" w:hanging="720"/>
        <w:jc w:val="both"/>
        <w:rPr>
          <w:rFonts w:ascii="Arial" w:eastAsia="Arial" w:hAnsi="Arial" w:cs="Arial"/>
          <w:sz w:val="24"/>
        </w:rPr>
      </w:pPr>
      <w:r>
        <w:rPr>
          <w:rFonts w:ascii="Arial" w:eastAsia="Arial" w:hAnsi="Arial" w:cs="Arial"/>
          <w:b/>
          <w:sz w:val="24"/>
        </w:rPr>
        <w:t>36.1</w:t>
      </w:r>
      <w:r>
        <w:rPr>
          <w:rFonts w:ascii="Arial" w:eastAsia="Arial" w:hAnsi="Arial" w:cs="Arial"/>
          <w:sz w:val="24"/>
        </w:rPr>
        <w:t xml:space="preserve"> The duties that a director of the trust has by virtue of being a director include in particular:</w:t>
      </w:r>
    </w:p>
    <w:p w:rsidR="006A1FDE" w:rsidRDefault="00FC166C" w:rsidP="00E94912">
      <w:pPr>
        <w:spacing w:after="5" w:line="248" w:lineRule="auto"/>
        <w:ind w:left="1605" w:right="796" w:hanging="720"/>
        <w:jc w:val="both"/>
      </w:pPr>
      <w:r>
        <w:rPr>
          <w:rFonts w:ascii="Arial" w:eastAsia="Arial" w:hAnsi="Arial" w:cs="Arial"/>
          <w:sz w:val="24"/>
        </w:rPr>
        <w:t xml:space="preserve"> </w:t>
      </w:r>
    </w:p>
    <w:p w:rsidR="00E94912" w:rsidRDefault="00FC166C" w:rsidP="00E94912">
      <w:pPr>
        <w:spacing w:after="3" w:line="250" w:lineRule="auto"/>
        <w:ind w:left="2336" w:right="792" w:hanging="730"/>
        <w:rPr>
          <w:rFonts w:ascii="Arial" w:eastAsia="Arial" w:hAnsi="Arial" w:cs="Arial"/>
          <w:sz w:val="24"/>
        </w:rPr>
      </w:pPr>
      <w:r>
        <w:rPr>
          <w:rFonts w:ascii="Arial" w:eastAsia="Arial" w:hAnsi="Arial" w:cs="Arial"/>
          <w:b/>
          <w:sz w:val="24"/>
        </w:rPr>
        <w:t>36.1.1</w:t>
      </w:r>
      <w:r>
        <w:rPr>
          <w:rFonts w:ascii="Arial" w:eastAsia="Arial" w:hAnsi="Arial" w:cs="Arial"/>
          <w:sz w:val="24"/>
        </w:rPr>
        <w:t xml:space="preserve"> A duty to avoid a situation in which the director has (or can have) a direct or indirect interest that conflicts (or possibly may conflict) with the interests of the trust.</w:t>
      </w:r>
    </w:p>
    <w:p w:rsidR="006A1FDE" w:rsidRDefault="00FC166C" w:rsidP="00E94912">
      <w:pPr>
        <w:spacing w:after="3" w:line="250" w:lineRule="auto"/>
        <w:ind w:left="2336" w:right="792" w:hanging="730"/>
      </w:pPr>
      <w:r>
        <w:rPr>
          <w:rFonts w:ascii="Arial" w:eastAsia="Arial" w:hAnsi="Arial" w:cs="Arial"/>
          <w:sz w:val="24"/>
        </w:rPr>
        <w:t xml:space="preserve"> </w:t>
      </w:r>
    </w:p>
    <w:p w:rsidR="00E94912" w:rsidRDefault="00FC166C" w:rsidP="00E94912">
      <w:pPr>
        <w:spacing w:after="5" w:line="248" w:lineRule="auto"/>
        <w:ind w:left="2338" w:right="796" w:hanging="732"/>
        <w:jc w:val="both"/>
        <w:rPr>
          <w:rFonts w:ascii="Arial" w:eastAsia="Arial" w:hAnsi="Arial" w:cs="Arial"/>
          <w:sz w:val="24"/>
        </w:rPr>
      </w:pPr>
      <w:r>
        <w:rPr>
          <w:rFonts w:ascii="Arial" w:eastAsia="Arial" w:hAnsi="Arial" w:cs="Arial"/>
          <w:b/>
          <w:sz w:val="24"/>
        </w:rPr>
        <w:lastRenderedPageBreak/>
        <w:t>36.1.2</w:t>
      </w:r>
      <w:r>
        <w:rPr>
          <w:rFonts w:ascii="Arial" w:eastAsia="Arial" w:hAnsi="Arial" w:cs="Arial"/>
          <w:sz w:val="24"/>
        </w:rPr>
        <w:t xml:space="preserve"> A duty not to accept a benefit from a third party by reason of being a director or doing (or not doing) anything in that capacity.</w:t>
      </w:r>
    </w:p>
    <w:p w:rsidR="006A1FDE" w:rsidRDefault="00FC166C" w:rsidP="00E94912">
      <w:pPr>
        <w:spacing w:after="5" w:line="248" w:lineRule="auto"/>
        <w:ind w:left="2338" w:right="796" w:hanging="732"/>
        <w:jc w:val="both"/>
      </w:pPr>
      <w:r>
        <w:rPr>
          <w:rFonts w:ascii="Arial" w:eastAsia="Arial" w:hAnsi="Arial" w:cs="Arial"/>
          <w:sz w:val="24"/>
        </w:rPr>
        <w:t xml:space="preserve"> </w:t>
      </w:r>
    </w:p>
    <w:p w:rsidR="00E94912" w:rsidRDefault="00FC166C" w:rsidP="00E94912">
      <w:pPr>
        <w:spacing w:after="5" w:line="248" w:lineRule="auto"/>
        <w:ind w:left="895" w:right="796" w:hanging="10"/>
        <w:jc w:val="both"/>
        <w:rPr>
          <w:rFonts w:ascii="Arial" w:eastAsia="Arial" w:hAnsi="Arial" w:cs="Arial"/>
          <w:sz w:val="24"/>
        </w:rPr>
      </w:pPr>
      <w:r>
        <w:rPr>
          <w:rFonts w:ascii="Arial" w:eastAsia="Arial" w:hAnsi="Arial" w:cs="Arial"/>
          <w:b/>
          <w:sz w:val="24"/>
        </w:rPr>
        <w:t>36.2</w:t>
      </w:r>
      <w:r>
        <w:rPr>
          <w:rFonts w:ascii="Arial" w:eastAsia="Arial" w:hAnsi="Arial" w:cs="Arial"/>
          <w:sz w:val="24"/>
        </w:rPr>
        <w:t xml:space="preserve"> The duty referred to in paragraph 36.1.1 is not infringed if:</w:t>
      </w:r>
    </w:p>
    <w:p w:rsidR="006A1FDE" w:rsidRDefault="00FC166C" w:rsidP="00E94912">
      <w:pPr>
        <w:spacing w:after="5" w:line="248" w:lineRule="auto"/>
        <w:ind w:left="895" w:right="796" w:hanging="10"/>
        <w:jc w:val="both"/>
      </w:pPr>
      <w:r>
        <w:rPr>
          <w:rFonts w:ascii="Arial" w:eastAsia="Arial" w:hAnsi="Arial" w:cs="Arial"/>
          <w:sz w:val="24"/>
        </w:rPr>
        <w:t xml:space="preserve"> </w:t>
      </w:r>
    </w:p>
    <w:p w:rsidR="00E94912" w:rsidRDefault="00FC166C" w:rsidP="00E94912">
      <w:pPr>
        <w:spacing w:after="5" w:line="248" w:lineRule="auto"/>
        <w:ind w:left="2338" w:right="796" w:hanging="732"/>
        <w:jc w:val="both"/>
        <w:rPr>
          <w:rFonts w:ascii="Arial" w:eastAsia="Arial" w:hAnsi="Arial" w:cs="Arial"/>
          <w:sz w:val="24"/>
        </w:rPr>
      </w:pPr>
      <w:r>
        <w:rPr>
          <w:rFonts w:ascii="Arial" w:eastAsia="Arial" w:hAnsi="Arial" w:cs="Arial"/>
          <w:b/>
          <w:sz w:val="24"/>
        </w:rPr>
        <w:t>36.2.1</w:t>
      </w:r>
      <w:r>
        <w:rPr>
          <w:rFonts w:ascii="Arial" w:eastAsia="Arial" w:hAnsi="Arial" w:cs="Arial"/>
          <w:sz w:val="24"/>
        </w:rPr>
        <w:t xml:space="preserve"> the situation cannot reasonably be regarded as likely to give rise to a conflict of interest, or</w:t>
      </w:r>
    </w:p>
    <w:p w:rsidR="006A1FDE" w:rsidRDefault="00FC166C" w:rsidP="00E94912">
      <w:pPr>
        <w:spacing w:after="5" w:line="248" w:lineRule="auto"/>
        <w:ind w:left="2338" w:right="796" w:hanging="732"/>
        <w:jc w:val="both"/>
      </w:pPr>
      <w:r>
        <w:rPr>
          <w:rFonts w:ascii="Arial" w:eastAsia="Arial" w:hAnsi="Arial" w:cs="Arial"/>
          <w:sz w:val="24"/>
        </w:rPr>
        <w:t xml:space="preserve"> </w:t>
      </w:r>
    </w:p>
    <w:p w:rsidR="00E94912" w:rsidRDefault="00FC166C" w:rsidP="00E94912">
      <w:pPr>
        <w:spacing w:after="5" w:line="248" w:lineRule="auto"/>
        <w:ind w:left="1616" w:right="796" w:hanging="10"/>
        <w:jc w:val="both"/>
        <w:rPr>
          <w:rFonts w:ascii="Arial" w:eastAsia="Arial" w:hAnsi="Arial" w:cs="Arial"/>
          <w:sz w:val="24"/>
        </w:rPr>
      </w:pPr>
      <w:r>
        <w:rPr>
          <w:rFonts w:ascii="Arial" w:eastAsia="Arial" w:hAnsi="Arial" w:cs="Arial"/>
          <w:b/>
          <w:sz w:val="24"/>
        </w:rPr>
        <w:t>36.2.2</w:t>
      </w:r>
      <w:r>
        <w:rPr>
          <w:rFonts w:ascii="Arial" w:eastAsia="Arial" w:hAnsi="Arial" w:cs="Arial"/>
          <w:sz w:val="24"/>
        </w:rPr>
        <w:t xml:space="preserve"> the matter has been authorised in accordance with the constitution.</w:t>
      </w:r>
    </w:p>
    <w:p w:rsidR="006A1FDE" w:rsidRDefault="00FC166C" w:rsidP="00E94912">
      <w:pPr>
        <w:spacing w:after="5" w:line="248" w:lineRule="auto"/>
        <w:ind w:left="1616" w:right="796" w:hanging="10"/>
        <w:jc w:val="both"/>
      </w:pPr>
      <w:r>
        <w:rPr>
          <w:rFonts w:ascii="Arial" w:eastAsia="Arial" w:hAnsi="Arial" w:cs="Arial"/>
          <w:sz w:val="24"/>
        </w:rPr>
        <w:t xml:space="preserve"> </w:t>
      </w:r>
    </w:p>
    <w:p w:rsidR="00E94912" w:rsidRDefault="00FC166C" w:rsidP="00E94912">
      <w:pPr>
        <w:spacing w:after="3" w:line="250" w:lineRule="auto"/>
        <w:ind w:left="1615" w:right="792" w:hanging="730"/>
        <w:rPr>
          <w:rFonts w:ascii="Arial" w:eastAsia="Arial" w:hAnsi="Arial" w:cs="Arial"/>
          <w:sz w:val="24"/>
        </w:rPr>
      </w:pPr>
      <w:r>
        <w:rPr>
          <w:rFonts w:ascii="Arial" w:eastAsia="Arial" w:hAnsi="Arial" w:cs="Arial"/>
          <w:b/>
          <w:sz w:val="24"/>
        </w:rPr>
        <w:t>36.3</w:t>
      </w:r>
      <w:r>
        <w:rPr>
          <w:rFonts w:ascii="Arial" w:eastAsia="Arial" w:hAnsi="Arial" w:cs="Arial"/>
          <w:sz w:val="24"/>
        </w:rPr>
        <w:t xml:space="preserve"> The duty referred to in paragraph 36.1.2 is not infringed if acceptance of the benefit cannot reasonably be regarded as likely to give rise to a conflict of interest.</w:t>
      </w:r>
    </w:p>
    <w:p w:rsidR="006A1FDE" w:rsidRDefault="00FC166C" w:rsidP="00E94912">
      <w:pPr>
        <w:spacing w:after="3" w:line="250" w:lineRule="auto"/>
        <w:ind w:left="1615" w:right="792" w:hanging="730"/>
      </w:pPr>
      <w:r>
        <w:rPr>
          <w:rFonts w:ascii="Arial" w:eastAsia="Arial" w:hAnsi="Arial" w:cs="Arial"/>
          <w:sz w:val="24"/>
        </w:rPr>
        <w:t xml:space="preserve"> </w:t>
      </w:r>
    </w:p>
    <w:p w:rsidR="00E94912" w:rsidRDefault="00FC166C" w:rsidP="00E94912">
      <w:pPr>
        <w:spacing w:after="5" w:line="248" w:lineRule="auto"/>
        <w:ind w:left="895" w:right="796" w:hanging="10"/>
        <w:jc w:val="both"/>
        <w:rPr>
          <w:rFonts w:ascii="Arial" w:eastAsia="Arial" w:hAnsi="Arial" w:cs="Arial"/>
          <w:sz w:val="24"/>
        </w:rPr>
      </w:pPr>
      <w:r>
        <w:rPr>
          <w:rFonts w:ascii="Arial" w:eastAsia="Arial" w:hAnsi="Arial" w:cs="Arial"/>
          <w:b/>
          <w:sz w:val="24"/>
        </w:rPr>
        <w:t>36.4</w:t>
      </w:r>
      <w:r>
        <w:rPr>
          <w:rFonts w:ascii="Arial" w:eastAsia="Arial" w:hAnsi="Arial" w:cs="Arial"/>
          <w:sz w:val="24"/>
        </w:rPr>
        <w:t xml:space="preserve"> In paragraph 36.1.2, “third party” means a person other than:</w:t>
      </w:r>
    </w:p>
    <w:p w:rsidR="00E94912" w:rsidRDefault="00E94912" w:rsidP="00E94912">
      <w:pPr>
        <w:spacing w:after="5" w:line="248" w:lineRule="auto"/>
        <w:ind w:left="895" w:right="796" w:hanging="10"/>
        <w:jc w:val="both"/>
        <w:rPr>
          <w:rFonts w:ascii="Arial" w:eastAsia="Arial" w:hAnsi="Arial" w:cs="Arial"/>
          <w:b/>
          <w:sz w:val="24"/>
        </w:rPr>
      </w:pPr>
      <w:r>
        <w:rPr>
          <w:rFonts w:ascii="Arial" w:eastAsia="Arial" w:hAnsi="Arial" w:cs="Arial"/>
          <w:b/>
          <w:sz w:val="24"/>
        </w:rPr>
        <w:t xml:space="preserve"> </w:t>
      </w:r>
    </w:p>
    <w:p w:rsidR="00E94912" w:rsidRDefault="00FC166C" w:rsidP="00E94912">
      <w:pPr>
        <w:tabs>
          <w:tab w:val="center" w:pos="898"/>
          <w:tab w:val="center" w:pos="2626"/>
        </w:tabs>
        <w:spacing w:after="5" w:line="248" w:lineRule="auto"/>
        <w:ind w:left="1618"/>
        <w:rPr>
          <w:rFonts w:ascii="Arial" w:eastAsia="Arial" w:hAnsi="Arial" w:cs="Arial"/>
          <w:sz w:val="24"/>
        </w:rPr>
      </w:pPr>
      <w:r>
        <w:rPr>
          <w:rFonts w:ascii="Arial" w:eastAsia="Arial" w:hAnsi="Arial" w:cs="Arial"/>
          <w:b/>
          <w:sz w:val="24"/>
        </w:rPr>
        <w:t>36.4.1</w:t>
      </w:r>
      <w:r>
        <w:rPr>
          <w:rFonts w:ascii="Arial" w:eastAsia="Arial" w:hAnsi="Arial" w:cs="Arial"/>
          <w:sz w:val="24"/>
        </w:rPr>
        <w:t xml:space="preserve"> The trust, or</w:t>
      </w:r>
    </w:p>
    <w:p w:rsidR="006A1FDE" w:rsidRDefault="00FC166C" w:rsidP="00E94912">
      <w:pPr>
        <w:tabs>
          <w:tab w:val="center" w:pos="898"/>
          <w:tab w:val="center" w:pos="2626"/>
        </w:tabs>
        <w:spacing w:after="5" w:line="248" w:lineRule="auto"/>
        <w:ind w:left="1618"/>
      </w:pPr>
      <w:r>
        <w:rPr>
          <w:rFonts w:ascii="Arial" w:eastAsia="Arial" w:hAnsi="Arial" w:cs="Arial"/>
          <w:sz w:val="24"/>
        </w:rPr>
        <w:t xml:space="preserve"> </w:t>
      </w:r>
    </w:p>
    <w:p w:rsidR="001B7BF6" w:rsidRDefault="00FC166C" w:rsidP="001B7BF6">
      <w:pPr>
        <w:spacing w:after="5" w:line="248" w:lineRule="auto"/>
        <w:ind w:left="1628" w:right="796" w:hanging="10"/>
        <w:jc w:val="both"/>
        <w:rPr>
          <w:rFonts w:ascii="Arial" w:eastAsia="Arial" w:hAnsi="Arial" w:cs="Arial"/>
          <w:sz w:val="24"/>
        </w:rPr>
      </w:pPr>
      <w:r>
        <w:rPr>
          <w:rFonts w:ascii="Arial" w:eastAsia="Arial" w:hAnsi="Arial" w:cs="Arial"/>
          <w:b/>
          <w:sz w:val="24"/>
        </w:rPr>
        <w:t>36.4.2</w:t>
      </w:r>
      <w:r>
        <w:rPr>
          <w:rFonts w:ascii="Arial" w:eastAsia="Arial" w:hAnsi="Arial" w:cs="Arial"/>
          <w:sz w:val="24"/>
        </w:rPr>
        <w:t xml:space="preserve"> A person acting on its behalf</w:t>
      </w:r>
      <w:r w:rsidR="001B7BF6">
        <w:rPr>
          <w:rFonts w:ascii="Arial" w:eastAsia="Arial" w:hAnsi="Arial" w:cs="Arial"/>
          <w:sz w:val="24"/>
        </w:rPr>
        <w:t>.</w:t>
      </w:r>
    </w:p>
    <w:p w:rsidR="006A1FDE" w:rsidRDefault="00FC166C" w:rsidP="001B7BF6">
      <w:pPr>
        <w:spacing w:after="5" w:line="248" w:lineRule="auto"/>
        <w:ind w:left="1628" w:right="796" w:hanging="10"/>
        <w:jc w:val="both"/>
      </w:pPr>
      <w:r>
        <w:rPr>
          <w:rFonts w:ascii="Arial" w:eastAsia="Arial" w:hAnsi="Arial" w:cs="Arial"/>
          <w:sz w:val="24"/>
        </w:rPr>
        <w:t xml:space="preserve"> </w:t>
      </w:r>
    </w:p>
    <w:p w:rsidR="001B7BF6" w:rsidRDefault="00FC166C" w:rsidP="001B7BF6">
      <w:pPr>
        <w:spacing w:after="3" w:line="250" w:lineRule="auto"/>
        <w:ind w:left="1615" w:right="792" w:hanging="730"/>
        <w:rPr>
          <w:rFonts w:ascii="Arial" w:eastAsia="Arial" w:hAnsi="Arial" w:cs="Arial"/>
          <w:sz w:val="24"/>
        </w:rPr>
      </w:pPr>
      <w:r>
        <w:rPr>
          <w:rFonts w:ascii="Arial" w:eastAsia="Arial" w:hAnsi="Arial" w:cs="Arial"/>
          <w:b/>
          <w:sz w:val="24"/>
        </w:rPr>
        <w:t>36.5</w:t>
      </w:r>
      <w:r>
        <w:rPr>
          <w:rFonts w:ascii="Arial" w:eastAsia="Arial" w:hAnsi="Arial" w:cs="Arial"/>
          <w:sz w:val="24"/>
        </w:rPr>
        <w:t xml:space="preserve"> If a director of the trust has in any way a direct or indirect interest in a proposed transaction or arrangement with the trust, the director must declare the nature and extent of that interest to the other directors.</w:t>
      </w:r>
    </w:p>
    <w:p w:rsidR="006A1FDE" w:rsidRDefault="00FC166C" w:rsidP="001B7BF6">
      <w:pPr>
        <w:spacing w:after="3" w:line="250" w:lineRule="auto"/>
        <w:ind w:left="1615" w:right="792" w:hanging="730"/>
      </w:pPr>
      <w:r>
        <w:rPr>
          <w:rFonts w:ascii="Arial" w:eastAsia="Arial" w:hAnsi="Arial" w:cs="Arial"/>
          <w:sz w:val="24"/>
        </w:rPr>
        <w:t xml:space="preserve"> </w:t>
      </w:r>
    </w:p>
    <w:p w:rsidR="001B7BF6" w:rsidRDefault="00FC166C" w:rsidP="001B7BF6">
      <w:pPr>
        <w:spacing w:after="5" w:line="248" w:lineRule="auto"/>
        <w:ind w:left="1605" w:right="796" w:hanging="720"/>
        <w:jc w:val="both"/>
        <w:rPr>
          <w:rFonts w:ascii="Arial" w:eastAsia="Arial" w:hAnsi="Arial" w:cs="Arial"/>
          <w:sz w:val="24"/>
        </w:rPr>
      </w:pPr>
      <w:r>
        <w:rPr>
          <w:rFonts w:ascii="Arial" w:eastAsia="Arial" w:hAnsi="Arial" w:cs="Arial"/>
          <w:b/>
          <w:sz w:val="24"/>
        </w:rPr>
        <w:t>36.6</w:t>
      </w:r>
      <w:r>
        <w:rPr>
          <w:rFonts w:ascii="Arial" w:eastAsia="Arial" w:hAnsi="Arial" w:cs="Arial"/>
          <w:sz w:val="24"/>
        </w:rPr>
        <w:t xml:space="preserve"> If a declaration under this paragraph proves to be, or becomes, inaccurate or incomplete, a further declaration must be made.</w:t>
      </w:r>
    </w:p>
    <w:p w:rsidR="006A1FDE" w:rsidRDefault="00FC166C" w:rsidP="001B7BF6">
      <w:pPr>
        <w:spacing w:after="5" w:line="248" w:lineRule="auto"/>
        <w:ind w:left="1605" w:right="796" w:hanging="720"/>
        <w:jc w:val="both"/>
      </w:pPr>
      <w:r>
        <w:rPr>
          <w:rFonts w:ascii="Arial" w:eastAsia="Arial" w:hAnsi="Arial" w:cs="Arial"/>
          <w:sz w:val="24"/>
        </w:rPr>
        <w:t xml:space="preserve"> </w:t>
      </w:r>
    </w:p>
    <w:p w:rsidR="001B7BF6" w:rsidRDefault="00FC166C" w:rsidP="001B7BF6">
      <w:pPr>
        <w:spacing w:after="5" w:line="248" w:lineRule="auto"/>
        <w:ind w:left="1605" w:right="796" w:hanging="720"/>
        <w:jc w:val="both"/>
        <w:rPr>
          <w:rFonts w:ascii="Arial" w:eastAsia="Arial" w:hAnsi="Arial" w:cs="Arial"/>
          <w:sz w:val="24"/>
        </w:rPr>
      </w:pPr>
      <w:r>
        <w:rPr>
          <w:rFonts w:ascii="Arial" w:eastAsia="Arial" w:hAnsi="Arial" w:cs="Arial"/>
          <w:b/>
          <w:sz w:val="24"/>
        </w:rPr>
        <w:t>36.7</w:t>
      </w:r>
      <w:r>
        <w:rPr>
          <w:rFonts w:ascii="Arial" w:eastAsia="Arial" w:hAnsi="Arial" w:cs="Arial"/>
          <w:sz w:val="24"/>
        </w:rPr>
        <w:t xml:space="preserve"> Any declaration required by this paragraph must be made before the trust enters into the transaction or arrangement.</w:t>
      </w:r>
    </w:p>
    <w:p w:rsidR="006A1FDE" w:rsidRDefault="00FC166C" w:rsidP="001B7BF6">
      <w:pPr>
        <w:spacing w:after="5" w:line="248" w:lineRule="auto"/>
        <w:ind w:left="1605" w:right="796" w:hanging="720"/>
        <w:jc w:val="both"/>
      </w:pPr>
      <w:r>
        <w:rPr>
          <w:rFonts w:ascii="Arial" w:eastAsia="Arial" w:hAnsi="Arial" w:cs="Arial"/>
          <w:sz w:val="24"/>
        </w:rPr>
        <w:t xml:space="preserve"> </w:t>
      </w:r>
    </w:p>
    <w:p w:rsidR="001B7BF6" w:rsidRDefault="00FC166C" w:rsidP="001B7BF6">
      <w:pPr>
        <w:spacing w:after="3" w:line="250" w:lineRule="auto"/>
        <w:ind w:left="1615" w:right="792" w:hanging="730"/>
        <w:rPr>
          <w:rFonts w:ascii="Arial" w:eastAsia="Arial" w:hAnsi="Arial" w:cs="Arial"/>
          <w:sz w:val="24"/>
        </w:rPr>
      </w:pPr>
      <w:r>
        <w:rPr>
          <w:rFonts w:ascii="Arial" w:eastAsia="Arial" w:hAnsi="Arial" w:cs="Arial"/>
          <w:b/>
          <w:sz w:val="24"/>
        </w:rPr>
        <w:t>36.8</w:t>
      </w:r>
      <w:r>
        <w:rPr>
          <w:rFonts w:ascii="Arial" w:eastAsia="Arial" w:hAnsi="Arial" w:cs="Arial"/>
          <w:sz w:val="24"/>
        </w:rPr>
        <w:t xml:space="preserve"> This paragraph does not require a declaration of an interest of which the director is not aware or where the director is not aware of the transaction or arrangement in question.</w:t>
      </w:r>
    </w:p>
    <w:p w:rsidR="006A1FDE" w:rsidRDefault="00FC166C" w:rsidP="001B7BF6">
      <w:pPr>
        <w:spacing w:after="3" w:line="250" w:lineRule="auto"/>
        <w:ind w:left="1615" w:right="792" w:hanging="730"/>
      </w:pPr>
      <w:r>
        <w:rPr>
          <w:rFonts w:ascii="Arial" w:eastAsia="Arial" w:hAnsi="Arial" w:cs="Arial"/>
          <w:sz w:val="24"/>
        </w:rPr>
        <w:t xml:space="preserve"> </w:t>
      </w:r>
    </w:p>
    <w:p w:rsidR="00DE4586" w:rsidRDefault="00FC166C" w:rsidP="00DE4586">
      <w:pPr>
        <w:spacing w:after="5" w:line="248" w:lineRule="auto"/>
        <w:ind w:left="895" w:right="796" w:hanging="10"/>
        <w:jc w:val="both"/>
        <w:rPr>
          <w:rFonts w:ascii="Arial" w:eastAsia="Arial" w:hAnsi="Arial" w:cs="Arial"/>
          <w:sz w:val="24"/>
        </w:rPr>
      </w:pPr>
      <w:r>
        <w:rPr>
          <w:rFonts w:ascii="Arial" w:eastAsia="Arial" w:hAnsi="Arial" w:cs="Arial"/>
          <w:b/>
          <w:sz w:val="24"/>
        </w:rPr>
        <w:t>36.9</w:t>
      </w:r>
      <w:r>
        <w:rPr>
          <w:rFonts w:ascii="Arial" w:eastAsia="Arial" w:hAnsi="Arial" w:cs="Arial"/>
          <w:sz w:val="24"/>
        </w:rPr>
        <w:t xml:space="preserve"> A director need not declare an interest:</w:t>
      </w:r>
    </w:p>
    <w:p w:rsidR="006A1FDE" w:rsidRDefault="00FC166C" w:rsidP="00DE4586">
      <w:pPr>
        <w:spacing w:after="5" w:line="248" w:lineRule="auto"/>
        <w:ind w:left="895" w:right="796" w:hanging="10"/>
        <w:jc w:val="both"/>
      </w:pPr>
      <w:r>
        <w:rPr>
          <w:rFonts w:ascii="Arial" w:eastAsia="Arial" w:hAnsi="Arial" w:cs="Arial"/>
          <w:sz w:val="24"/>
        </w:rPr>
        <w:t xml:space="preserve"> </w:t>
      </w:r>
    </w:p>
    <w:p w:rsidR="00DE4586" w:rsidRDefault="00FC166C" w:rsidP="00DE4586">
      <w:pPr>
        <w:spacing w:after="5" w:line="248" w:lineRule="auto"/>
        <w:ind w:left="2316" w:right="796" w:hanging="710"/>
        <w:jc w:val="both"/>
        <w:rPr>
          <w:rFonts w:ascii="Arial" w:eastAsia="Arial" w:hAnsi="Arial" w:cs="Arial"/>
          <w:sz w:val="24"/>
        </w:rPr>
      </w:pPr>
      <w:r>
        <w:rPr>
          <w:rFonts w:ascii="Arial" w:eastAsia="Arial" w:hAnsi="Arial" w:cs="Arial"/>
          <w:b/>
          <w:sz w:val="24"/>
        </w:rPr>
        <w:t>36.9.1</w:t>
      </w:r>
      <w:r>
        <w:rPr>
          <w:rFonts w:ascii="Arial" w:eastAsia="Arial" w:hAnsi="Arial" w:cs="Arial"/>
          <w:sz w:val="24"/>
        </w:rPr>
        <w:t xml:space="preserve"> if it cannot reasonably be regarded as likely to give rise to a conflict of interest;</w:t>
      </w:r>
    </w:p>
    <w:p w:rsidR="006A1FDE" w:rsidRDefault="00FC166C" w:rsidP="00DE4586">
      <w:pPr>
        <w:spacing w:after="5" w:line="248" w:lineRule="auto"/>
        <w:ind w:left="2316" w:right="796" w:hanging="710"/>
        <w:jc w:val="both"/>
      </w:pPr>
      <w:r>
        <w:rPr>
          <w:rFonts w:ascii="Arial" w:eastAsia="Arial" w:hAnsi="Arial" w:cs="Arial"/>
          <w:sz w:val="24"/>
        </w:rPr>
        <w:t xml:space="preserve"> </w:t>
      </w:r>
    </w:p>
    <w:p w:rsidR="00DE4586" w:rsidRDefault="00FC166C" w:rsidP="00DF1B85">
      <w:pPr>
        <w:spacing w:after="5" w:line="248" w:lineRule="auto"/>
        <w:ind w:left="1616" w:right="796" w:hanging="10"/>
        <w:jc w:val="both"/>
        <w:rPr>
          <w:rFonts w:ascii="Arial" w:eastAsia="Arial" w:hAnsi="Arial" w:cs="Arial"/>
          <w:sz w:val="24"/>
        </w:rPr>
      </w:pPr>
      <w:r>
        <w:rPr>
          <w:rFonts w:ascii="Arial" w:eastAsia="Arial" w:hAnsi="Arial" w:cs="Arial"/>
          <w:b/>
          <w:sz w:val="24"/>
        </w:rPr>
        <w:t>36.9.2</w:t>
      </w:r>
      <w:r>
        <w:rPr>
          <w:rFonts w:ascii="Arial" w:eastAsia="Arial" w:hAnsi="Arial" w:cs="Arial"/>
          <w:sz w:val="24"/>
        </w:rPr>
        <w:t xml:space="preserve"> If, or to the extent that, the directors are already aware of it;</w:t>
      </w:r>
    </w:p>
    <w:p w:rsidR="006A1FDE" w:rsidRDefault="00FC166C" w:rsidP="00DF1B85">
      <w:pPr>
        <w:spacing w:after="5" w:line="248" w:lineRule="auto"/>
        <w:ind w:left="1616" w:right="796" w:hanging="10"/>
        <w:jc w:val="both"/>
      </w:pPr>
      <w:r>
        <w:rPr>
          <w:rFonts w:ascii="Arial" w:eastAsia="Arial" w:hAnsi="Arial" w:cs="Arial"/>
          <w:sz w:val="24"/>
        </w:rPr>
        <w:t xml:space="preserve"> </w:t>
      </w:r>
    </w:p>
    <w:p w:rsidR="00DF1B85" w:rsidRDefault="00FC166C" w:rsidP="00DF1B85">
      <w:pPr>
        <w:spacing w:after="5" w:line="248" w:lineRule="auto"/>
        <w:ind w:left="1616" w:right="796" w:hanging="10"/>
        <w:jc w:val="both"/>
        <w:rPr>
          <w:rFonts w:ascii="Arial" w:eastAsia="Arial" w:hAnsi="Arial" w:cs="Arial"/>
          <w:sz w:val="24"/>
        </w:rPr>
      </w:pPr>
      <w:r>
        <w:rPr>
          <w:rFonts w:ascii="Arial" w:eastAsia="Arial" w:hAnsi="Arial" w:cs="Arial"/>
          <w:b/>
          <w:sz w:val="24"/>
        </w:rPr>
        <w:t>36.9.3</w:t>
      </w:r>
      <w:r>
        <w:rPr>
          <w:rFonts w:ascii="Arial" w:eastAsia="Arial" w:hAnsi="Arial" w:cs="Arial"/>
          <w:sz w:val="24"/>
        </w:rPr>
        <w:t xml:space="preserve"> If, or to the extent that, it concerns terms of the director’s appointment that have been or are to be considered;</w:t>
      </w:r>
    </w:p>
    <w:p w:rsidR="00DF1B85" w:rsidRDefault="00DF1B85" w:rsidP="00DF1B85">
      <w:pPr>
        <w:spacing w:after="5" w:line="248" w:lineRule="auto"/>
        <w:ind w:left="1616" w:right="796" w:hanging="10"/>
        <w:jc w:val="both"/>
        <w:rPr>
          <w:rFonts w:ascii="Arial" w:eastAsia="Arial" w:hAnsi="Arial" w:cs="Arial"/>
          <w:b/>
          <w:sz w:val="24"/>
        </w:rPr>
      </w:pPr>
    </w:p>
    <w:p w:rsidR="00DF1B85" w:rsidRDefault="00FC166C" w:rsidP="00DF1B85">
      <w:pPr>
        <w:spacing w:after="5" w:line="248" w:lineRule="auto"/>
        <w:ind w:left="1616" w:right="796" w:hanging="10"/>
        <w:rPr>
          <w:rFonts w:ascii="Arial" w:eastAsia="Arial" w:hAnsi="Arial" w:cs="Arial"/>
          <w:sz w:val="24"/>
        </w:rPr>
      </w:pPr>
      <w:r>
        <w:rPr>
          <w:rFonts w:ascii="Arial" w:eastAsia="Arial" w:hAnsi="Arial" w:cs="Arial"/>
          <w:b/>
          <w:sz w:val="24"/>
        </w:rPr>
        <w:t>36.9.3.1</w:t>
      </w:r>
      <w:r>
        <w:rPr>
          <w:rFonts w:ascii="Arial" w:eastAsia="Arial" w:hAnsi="Arial" w:cs="Arial"/>
          <w:sz w:val="24"/>
        </w:rPr>
        <w:t xml:space="preserve"> By a meeting of the Board of Directors, or</w:t>
      </w:r>
      <w:r w:rsidR="00DF1B85">
        <w:rPr>
          <w:rFonts w:ascii="Arial" w:eastAsia="Arial" w:hAnsi="Arial" w:cs="Arial"/>
          <w:sz w:val="24"/>
        </w:rPr>
        <w:br/>
      </w:r>
    </w:p>
    <w:p w:rsidR="006A1FDE" w:rsidRDefault="00DF1B85" w:rsidP="00DF1B85">
      <w:pPr>
        <w:spacing w:after="5" w:line="248" w:lineRule="auto"/>
        <w:ind w:left="1616" w:right="796" w:hanging="176"/>
        <w:jc w:val="both"/>
        <w:rPr>
          <w:rFonts w:ascii="Arial" w:eastAsia="Arial" w:hAnsi="Arial" w:cs="Arial"/>
          <w:sz w:val="24"/>
        </w:rPr>
      </w:pPr>
      <w:r>
        <w:rPr>
          <w:rFonts w:ascii="Arial" w:eastAsia="Arial" w:hAnsi="Arial" w:cs="Arial"/>
          <w:b/>
          <w:sz w:val="24"/>
        </w:rPr>
        <w:t>3</w:t>
      </w:r>
      <w:r w:rsidR="00FC166C">
        <w:rPr>
          <w:rFonts w:ascii="Arial" w:eastAsia="Arial" w:hAnsi="Arial" w:cs="Arial"/>
          <w:b/>
          <w:sz w:val="24"/>
        </w:rPr>
        <w:t>6.9.3.2</w:t>
      </w:r>
      <w:r w:rsidR="00FC166C">
        <w:rPr>
          <w:rFonts w:ascii="Arial" w:eastAsia="Arial" w:hAnsi="Arial" w:cs="Arial"/>
          <w:sz w:val="24"/>
        </w:rPr>
        <w:t xml:space="preserve"> By a committee of the directors appointed for the purpose under the Constitution.</w:t>
      </w:r>
    </w:p>
    <w:p w:rsidR="00DF1B85" w:rsidRDefault="00DF1B85" w:rsidP="00DF1B85">
      <w:pPr>
        <w:spacing w:after="5" w:line="248" w:lineRule="auto"/>
        <w:ind w:left="1616" w:right="796" w:hanging="176"/>
        <w:jc w:val="both"/>
      </w:pPr>
    </w:p>
    <w:p w:rsidR="006A1FDE" w:rsidRDefault="00FC166C" w:rsidP="00DF1B85">
      <w:pPr>
        <w:spacing w:after="3" w:line="250" w:lineRule="auto"/>
        <w:ind w:left="1615" w:right="792" w:hanging="730"/>
      </w:pPr>
      <w:r>
        <w:rPr>
          <w:rFonts w:ascii="Arial" w:eastAsia="Arial" w:hAnsi="Arial" w:cs="Arial"/>
          <w:b/>
          <w:sz w:val="24"/>
        </w:rPr>
        <w:lastRenderedPageBreak/>
        <w:t>36.10</w:t>
      </w:r>
      <w:r>
        <w:rPr>
          <w:rFonts w:ascii="Arial" w:eastAsia="Arial" w:hAnsi="Arial" w:cs="Arial"/>
          <w:sz w:val="24"/>
        </w:rPr>
        <w:t xml:space="preserve"> The Standing Orders at Annex 8 specify the arrangements for excluding a Director from discussion or consideration of any contract or other matter in which </w:t>
      </w:r>
      <w:r w:rsidR="0027326F">
        <w:rPr>
          <w:rFonts w:ascii="Arial" w:eastAsia="Arial" w:hAnsi="Arial" w:cs="Arial"/>
          <w:sz w:val="24"/>
        </w:rPr>
        <w:t>they have</w:t>
      </w:r>
      <w:r>
        <w:rPr>
          <w:rFonts w:ascii="Arial" w:eastAsia="Arial" w:hAnsi="Arial" w:cs="Arial"/>
          <w:sz w:val="24"/>
        </w:rPr>
        <w:t xml:space="preserve"> declared an interest as appropriate.</w:t>
      </w:r>
      <w:r w:rsidR="00DF1B85">
        <w:rPr>
          <w:rFonts w:ascii="Arial" w:eastAsia="Arial" w:hAnsi="Arial" w:cs="Arial"/>
          <w:sz w:val="24"/>
        </w:rPr>
        <w:br/>
      </w:r>
      <w:r>
        <w:rPr>
          <w:rFonts w:ascii="Arial" w:eastAsia="Arial" w:hAnsi="Arial" w:cs="Arial"/>
          <w:sz w:val="24"/>
        </w:rPr>
        <w:t xml:space="preserve"> </w:t>
      </w:r>
    </w:p>
    <w:p w:rsidR="006A1FDE" w:rsidRDefault="00FC166C" w:rsidP="009B0B11">
      <w:pPr>
        <w:pStyle w:val="Heading1"/>
      </w:pPr>
      <w:r>
        <w:t>37.   Board of Directors – remuneration and terms of office</w:t>
      </w:r>
      <w:r w:rsidR="00DF1B85">
        <w:br/>
      </w:r>
    </w:p>
    <w:p w:rsidR="006A1FDE" w:rsidRDefault="00FC166C" w:rsidP="00DF1B85">
      <w:pPr>
        <w:spacing w:after="3" w:line="250" w:lineRule="auto"/>
        <w:ind w:left="1615" w:right="792" w:hanging="730"/>
      </w:pPr>
      <w:r>
        <w:rPr>
          <w:rFonts w:ascii="Arial" w:eastAsia="Arial" w:hAnsi="Arial" w:cs="Arial"/>
          <w:b/>
          <w:sz w:val="24"/>
        </w:rPr>
        <w:t xml:space="preserve">37.1  </w:t>
      </w:r>
      <w:r>
        <w:rPr>
          <w:rFonts w:ascii="Arial" w:eastAsia="Arial" w:hAnsi="Arial" w:cs="Arial"/>
          <w:sz w:val="24"/>
        </w:rPr>
        <w:t>The Council of Governors at a general meeting of the Council of Governors shall decide the remuneration and allowances, and the other terms and conditions of office, of the Chair and the other nonexecutive directors.</w:t>
      </w:r>
      <w:r w:rsidR="00DF1B85">
        <w:rPr>
          <w:rFonts w:ascii="Arial" w:eastAsia="Arial" w:hAnsi="Arial" w:cs="Arial"/>
          <w:sz w:val="24"/>
        </w:rPr>
        <w:br/>
      </w:r>
      <w:r>
        <w:rPr>
          <w:rFonts w:ascii="Arial" w:eastAsia="Arial" w:hAnsi="Arial" w:cs="Arial"/>
          <w:sz w:val="24"/>
        </w:rPr>
        <w:t xml:space="preserve"> </w:t>
      </w:r>
    </w:p>
    <w:p w:rsidR="006A1FDE" w:rsidRDefault="00FC166C" w:rsidP="00DF1B85">
      <w:pPr>
        <w:spacing w:after="3" w:line="250" w:lineRule="auto"/>
        <w:ind w:left="1615" w:right="792" w:hanging="730"/>
      </w:pPr>
      <w:r>
        <w:rPr>
          <w:rFonts w:ascii="Arial" w:eastAsia="Arial" w:hAnsi="Arial" w:cs="Arial"/>
          <w:b/>
          <w:sz w:val="24"/>
        </w:rPr>
        <w:t xml:space="preserve">37.2  </w:t>
      </w:r>
      <w:r>
        <w:rPr>
          <w:rFonts w:ascii="Arial" w:eastAsia="Arial" w:hAnsi="Arial" w:cs="Arial"/>
          <w:sz w:val="24"/>
        </w:rPr>
        <w:t>The trust shall establish a committee of non-executive directors to decide the remuneration and allowances, and the other terms and conditions of office, of the Chief Executive and other executive directors.</w:t>
      </w:r>
      <w:r w:rsidR="00DF1B85">
        <w:rPr>
          <w:rFonts w:ascii="Arial" w:eastAsia="Arial" w:hAnsi="Arial" w:cs="Arial"/>
          <w:sz w:val="24"/>
        </w:rPr>
        <w:br/>
      </w:r>
      <w:r>
        <w:rPr>
          <w:rFonts w:ascii="Arial" w:eastAsia="Arial" w:hAnsi="Arial" w:cs="Arial"/>
          <w:sz w:val="24"/>
        </w:rPr>
        <w:t xml:space="preserve"> </w:t>
      </w:r>
    </w:p>
    <w:p w:rsidR="006A1FDE" w:rsidRDefault="00FC166C" w:rsidP="00DF1B85">
      <w:pPr>
        <w:spacing w:after="5" w:line="248" w:lineRule="auto"/>
        <w:ind w:left="1605" w:right="796" w:hanging="720"/>
      </w:pPr>
      <w:r>
        <w:rPr>
          <w:rFonts w:ascii="Arial" w:eastAsia="Arial" w:hAnsi="Arial" w:cs="Arial"/>
          <w:b/>
          <w:sz w:val="24"/>
        </w:rPr>
        <w:t xml:space="preserve">37.3  </w:t>
      </w:r>
      <w:r>
        <w:rPr>
          <w:rFonts w:ascii="Arial" w:eastAsia="Arial" w:hAnsi="Arial" w:cs="Arial"/>
          <w:sz w:val="24"/>
        </w:rPr>
        <w:t>Pending the establishment of such a committee the Chair of the trust may make alternative provision for these matters to be decided</w:t>
      </w:r>
      <w:r w:rsidR="00DF1B85">
        <w:rPr>
          <w:rFonts w:ascii="Arial" w:eastAsia="Arial" w:hAnsi="Arial" w:cs="Arial"/>
          <w:sz w:val="24"/>
        </w:rPr>
        <w:br/>
      </w:r>
      <w:r>
        <w:rPr>
          <w:rFonts w:ascii="Arial" w:eastAsia="Arial" w:hAnsi="Arial" w:cs="Arial"/>
          <w:b/>
          <w:sz w:val="24"/>
        </w:rPr>
        <w:t xml:space="preserve"> </w:t>
      </w:r>
    </w:p>
    <w:p w:rsidR="006A1FDE" w:rsidRDefault="00FC166C" w:rsidP="009B0B11">
      <w:pPr>
        <w:pStyle w:val="Heading1"/>
      </w:pPr>
      <w:r>
        <w:t>38.   Registers</w:t>
      </w:r>
      <w:r w:rsidR="00DF1B85">
        <w:br/>
      </w:r>
      <w:r>
        <w:t xml:space="preserve"> </w:t>
      </w:r>
    </w:p>
    <w:p w:rsidR="006A1FDE" w:rsidRDefault="00FC166C" w:rsidP="00DF1B85">
      <w:pPr>
        <w:spacing w:after="5" w:line="248" w:lineRule="auto"/>
        <w:ind w:left="895" w:right="796" w:hanging="10"/>
      </w:pPr>
      <w:r>
        <w:rPr>
          <w:rFonts w:ascii="Arial" w:eastAsia="Arial" w:hAnsi="Arial" w:cs="Arial"/>
          <w:sz w:val="24"/>
        </w:rPr>
        <w:t>The trust shall have:</w:t>
      </w:r>
      <w:r w:rsidR="00DF1B85">
        <w:rPr>
          <w:rFonts w:ascii="Arial" w:eastAsia="Arial" w:hAnsi="Arial" w:cs="Arial"/>
          <w:sz w:val="24"/>
        </w:rPr>
        <w:br/>
      </w:r>
      <w:r>
        <w:rPr>
          <w:rFonts w:ascii="Arial" w:eastAsia="Arial" w:hAnsi="Arial" w:cs="Arial"/>
          <w:sz w:val="24"/>
        </w:rPr>
        <w:t xml:space="preserve"> </w:t>
      </w:r>
    </w:p>
    <w:p w:rsidR="006A1FDE" w:rsidRDefault="00FC166C" w:rsidP="00DF1B85">
      <w:pPr>
        <w:spacing w:after="5" w:line="248" w:lineRule="auto"/>
        <w:ind w:left="1605" w:right="796" w:hanging="720"/>
      </w:pPr>
      <w:r>
        <w:rPr>
          <w:rFonts w:ascii="Arial" w:eastAsia="Arial" w:hAnsi="Arial" w:cs="Arial"/>
          <w:b/>
          <w:sz w:val="24"/>
        </w:rPr>
        <w:t xml:space="preserve">38.1  </w:t>
      </w:r>
      <w:r>
        <w:rPr>
          <w:rFonts w:ascii="Arial" w:eastAsia="Arial" w:hAnsi="Arial" w:cs="Arial"/>
          <w:sz w:val="24"/>
        </w:rPr>
        <w:t xml:space="preserve">a register of members showing, in respect of each member, the constituency to which </w:t>
      </w:r>
      <w:r w:rsidR="00323FAE">
        <w:rPr>
          <w:rFonts w:ascii="Arial" w:eastAsia="Arial" w:hAnsi="Arial" w:cs="Arial"/>
          <w:sz w:val="24"/>
        </w:rPr>
        <w:t>they</w:t>
      </w:r>
      <w:r>
        <w:rPr>
          <w:rFonts w:ascii="Arial" w:eastAsia="Arial" w:hAnsi="Arial" w:cs="Arial"/>
          <w:sz w:val="24"/>
        </w:rPr>
        <w:t xml:space="preserve"> belong</w:t>
      </w:r>
      <w:r w:rsidR="00DF1B85">
        <w:rPr>
          <w:rFonts w:ascii="Arial" w:eastAsia="Arial" w:hAnsi="Arial" w:cs="Arial"/>
          <w:sz w:val="24"/>
        </w:rPr>
        <w:br/>
      </w:r>
      <w:r>
        <w:rPr>
          <w:rFonts w:ascii="Arial" w:eastAsia="Arial" w:hAnsi="Arial" w:cs="Arial"/>
          <w:sz w:val="24"/>
        </w:rPr>
        <w:t xml:space="preserve"> </w:t>
      </w:r>
    </w:p>
    <w:p w:rsidR="006A1FDE" w:rsidRDefault="00FC166C" w:rsidP="00DF1B85">
      <w:pPr>
        <w:spacing w:after="5" w:line="248" w:lineRule="auto"/>
        <w:ind w:left="895" w:right="796" w:hanging="10"/>
      </w:pPr>
      <w:r>
        <w:rPr>
          <w:rFonts w:ascii="Arial" w:eastAsia="Arial" w:hAnsi="Arial" w:cs="Arial"/>
          <w:b/>
          <w:sz w:val="24"/>
        </w:rPr>
        <w:t xml:space="preserve">38.2  </w:t>
      </w:r>
      <w:r>
        <w:rPr>
          <w:rFonts w:ascii="Arial" w:eastAsia="Arial" w:hAnsi="Arial" w:cs="Arial"/>
          <w:sz w:val="24"/>
        </w:rPr>
        <w:t>a register of members of the Council of Governors;</w:t>
      </w:r>
      <w:r w:rsidR="00DF1B85">
        <w:rPr>
          <w:rFonts w:ascii="Arial" w:eastAsia="Arial" w:hAnsi="Arial" w:cs="Arial"/>
          <w:sz w:val="24"/>
        </w:rPr>
        <w:br/>
      </w:r>
      <w:r>
        <w:rPr>
          <w:rFonts w:ascii="Arial" w:eastAsia="Arial" w:hAnsi="Arial" w:cs="Arial"/>
          <w:sz w:val="24"/>
        </w:rPr>
        <w:t xml:space="preserve"> </w:t>
      </w:r>
    </w:p>
    <w:p w:rsidR="006A1FDE" w:rsidRDefault="00FC166C" w:rsidP="00DF1B85">
      <w:pPr>
        <w:spacing w:after="5" w:line="248" w:lineRule="auto"/>
        <w:ind w:left="895" w:right="796" w:hanging="10"/>
      </w:pPr>
      <w:r>
        <w:rPr>
          <w:rFonts w:ascii="Arial" w:eastAsia="Arial" w:hAnsi="Arial" w:cs="Arial"/>
          <w:b/>
          <w:sz w:val="24"/>
        </w:rPr>
        <w:t xml:space="preserve">38.3  </w:t>
      </w:r>
      <w:r>
        <w:rPr>
          <w:rFonts w:ascii="Arial" w:eastAsia="Arial" w:hAnsi="Arial" w:cs="Arial"/>
          <w:sz w:val="24"/>
        </w:rPr>
        <w:t>a register of interests of governors;</w:t>
      </w:r>
      <w:r w:rsidR="00DF1B85">
        <w:rPr>
          <w:rFonts w:ascii="Arial" w:eastAsia="Arial" w:hAnsi="Arial" w:cs="Arial"/>
          <w:sz w:val="24"/>
        </w:rPr>
        <w:br/>
      </w:r>
      <w:r>
        <w:rPr>
          <w:rFonts w:ascii="Arial" w:eastAsia="Arial" w:hAnsi="Arial" w:cs="Arial"/>
          <w:sz w:val="24"/>
        </w:rPr>
        <w:t xml:space="preserve"> </w:t>
      </w:r>
    </w:p>
    <w:p w:rsidR="006A1FDE" w:rsidRDefault="00FC166C" w:rsidP="00DF1B85">
      <w:pPr>
        <w:spacing w:after="5" w:line="248" w:lineRule="auto"/>
        <w:ind w:left="895" w:right="796" w:hanging="10"/>
      </w:pPr>
      <w:r>
        <w:rPr>
          <w:rFonts w:ascii="Arial" w:eastAsia="Arial" w:hAnsi="Arial" w:cs="Arial"/>
          <w:b/>
          <w:sz w:val="24"/>
        </w:rPr>
        <w:t xml:space="preserve">38.4  </w:t>
      </w:r>
      <w:r>
        <w:rPr>
          <w:rFonts w:ascii="Arial" w:eastAsia="Arial" w:hAnsi="Arial" w:cs="Arial"/>
          <w:sz w:val="24"/>
        </w:rPr>
        <w:t>a register of directors; and</w:t>
      </w:r>
      <w:r w:rsidR="00DF1B85">
        <w:rPr>
          <w:rFonts w:ascii="Arial" w:eastAsia="Arial" w:hAnsi="Arial" w:cs="Arial"/>
          <w:sz w:val="24"/>
        </w:rPr>
        <w:br/>
      </w:r>
    </w:p>
    <w:p w:rsidR="006A1FDE" w:rsidRDefault="00FC166C" w:rsidP="00DF1B85">
      <w:pPr>
        <w:spacing w:after="5" w:line="248" w:lineRule="auto"/>
        <w:ind w:left="895" w:right="796" w:hanging="10"/>
      </w:pPr>
      <w:r>
        <w:rPr>
          <w:rFonts w:ascii="Arial" w:eastAsia="Arial" w:hAnsi="Arial" w:cs="Arial"/>
          <w:b/>
          <w:sz w:val="24"/>
        </w:rPr>
        <w:t xml:space="preserve">38.5  </w:t>
      </w:r>
      <w:r>
        <w:rPr>
          <w:rFonts w:ascii="Arial" w:eastAsia="Arial" w:hAnsi="Arial" w:cs="Arial"/>
          <w:sz w:val="24"/>
        </w:rPr>
        <w:t>a register of interests of the directors.</w:t>
      </w:r>
      <w:r w:rsidR="00DF1B85">
        <w:rPr>
          <w:rFonts w:ascii="Arial" w:eastAsia="Arial" w:hAnsi="Arial" w:cs="Arial"/>
          <w:sz w:val="24"/>
        </w:rPr>
        <w:br/>
      </w:r>
      <w:r>
        <w:rPr>
          <w:rFonts w:ascii="Arial" w:eastAsia="Arial" w:hAnsi="Arial" w:cs="Arial"/>
          <w:sz w:val="24"/>
        </w:rPr>
        <w:t xml:space="preserve"> </w:t>
      </w:r>
    </w:p>
    <w:p w:rsidR="006A1FDE" w:rsidRDefault="00FC166C" w:rsidP="009B0B11">
      <w:pPr>
        <w:pStyle w:val="Heading1"/>
      </w:pPr>
      <w:r>
        <w:t xml:space="preserve">39. </w:t>
      </w:r>
      <w:r>
        <w:rPr>
          <w:b w:val="0"/>
        </w:rPr>
        <w:t xml:space="preserve">  </w:t>
      </w:r>
      <w:r>
        <w:t>Admission to and removal from the registers</w:t>
      </w:r>
      <w:r w:rsidR="00DF1B85">
        <w:br/>
      </w:r>
      <w:r>
        <w:rPr>
          <w:color w:val="FF0000"/>
        </w:rPr>
        <w:t xml:space="preserve"> </w:t>
      </w:r>
    </w:p>
    <w:p w:rsidR="006A1FDE" w:rsidRDefault="00FC166C" w:rsidP="00DF1B85">
      <w:pPr>
        <w:spacing w:after="5" w:line="248" w:lineRule="auto"/>
        <w:ind w:left="895" w:right="796" w:hanging="10"/>
        <w:jc w:val="both"/>
      </w:pPr>
      <w:r>
        <w:rPr>
          <w:rFonts w:ascii="Arial" w:eastAsia="Arial" w:hAnsi="Arial" w:cs="Arial"/>
          <w:sz w:val="24"/>
        </w:rPr>
        <w:t>In relation to 38.1 above, the registers of members of the trust will be validated annually.</w:t>
      </w:r>
      <w:r w:rsidR="00DF1B85">
        <w:rPr>
          <w:rFonts w:ascii="Arial" w:eastAsia="Arial" w:hAnsi="Arial" w:cs="Arial"/>
          <w:sz w:val="24"/>
        </w:rPr>
        <w:br/>
      </w:r>
      <w:r>
        <w:rPr>
          <w:rFonts w:ascii="Arial" w:eastAsia="Arial" w:hAnsi="Arial" w:cs="Arial"/>
          <w:color w:val="FF0000"/>
          <w:sz w:val="24"/>
        </w:rPr>
        <w:t xml:space="preserve"> </w:t>
      </w:r>
    </w:p>
    <w:p w:rsidR="006A1FDE" w:rsidRDefault="00FC166C" w:rsidP="009B0B11">
      <w:pPr>
        <w:pStyle w:val="Heading1"/>
      </w:pPr>
      <w:r>
        <w:t>40.   Registers – inspection and copies</w:t>
      </w:r>
      <w:r w:rsidR="00DF1B85">
        <w:br/>
      </w:r>
      <w:r>
        <w:t xml:space="preserve"> </w:t>
      </w:r>
    </w:p>
    <w:p w:rsidR="006A1FDE" w:rsidRDefault="00FC166C" w:rsidP="00DF1B85">
      <w:pPr>
        <w:spacing w:after="3" w:line="250" w:lineRule="auto"/>
        <w:ind w:left="1615" w:right="792" w:hanging="730"/>
      </w:pPr>
      <w:r>
        <w:rPr>
          <w:rFonts w:ascii="Arial" w:eastAsia="Arial" w:hAnsi="Arial" w:cs="Arial"/>
          <w:b/>
          <w:sz w:val="24"/>
        </w:rPr>
        <w:t xml:space="preserve">40.1 </w:t>
      </w:r>
      <w:r>
        <w:rPr>
          <w:rFonts w:ascii="Arial" w:eastAsia="Arial" w:hAnsi="Arial" w:cs="Arial"/>
          <w:sz w:val="24"/>
        </w:rPr>
        <w:t>The trust shall make the registers specified in paragraph 38 above available for inspection by members of the public, except in the circumstances set out below or as otherwise prescribed by regulations.</w:t>
      </w:r>
      <w:r w:rsidR="00DF1B85">
        <w:rPr>
          <w:rFonts w:ascii="Arial" w:eastAsia="Arial" w:hAnsi="Arial" w:cs="Arial"/>
          <w:sz w:val="24"/>
        </w:rPr>
        <w:br/>
      </w:r>
      <w:r>
        <w:rPr>
          <w:rFonts w:ascii="Arial" w:eastAsia="Arial" w:hAnsi="Arial" w:cs="Arial"/>
          <w:sz w:val="24"/>
        </w:rPr>
        <w:t xml:space="preserve"> </w:t>
      </w:r>
    </w:p>
    <w:p w:rsidR="006A1FDE" w:rsidRDefault="00FC166C" w:rsidP="00DF1B85">
      <w:pPr>
        <w:spacing w:after="5" w:line="248" w:lineRule="auto"/>
        <w:ind w:left="895" w:right="796" w:hanging="10"/>
      </w:pPr>
      <w:r>
        <w:rPr>
          <w:rFonts w:ascii="Arial" w:eastAsia="Arial" w:hAnsi="Arial" w:cs="Arial"/>
          <w:b/>
          <w:sz w:val="24"/>
        </w:rPr>
        <w:t>40.2</w:t>
      </w:r>
      <w:r w:rsidR="00DF1B85">
        <w:rPr>
          <w:rFonts w:ascii="Arial" w:eastAsia="Arial" w:hAnsi="Arial" w:cs="Arial"/>
          <w:b/>
          <w:sz w:val="24"/>
        </w:rPr>
        <w:t xml:space="preserve"> </w:t>
      </w:r>
      <w:r>
        <w:rPr>
          <w:rFonts w:ascii="Arial" w:eastAsia="Arial" w:hAnsi="Arial" w:cs="Arial"/>
          <w:sz w:val="24"/>
        </w:rPr>
        <w:t>Not used</w:t>
      </w:r>
      <w:r w:rsidR="00DF1B85">
        <w:rPr>
          <w:rFonts w:ascii="Arial" w:eastAsia="Arial" w:hAnsi="Arial" w:cs="Arial"/>
          <w:sz w:val="24"/>
        </w:rPr>
        <w:br/>
      </w:r>
      <w:r>
        <w:rPr>
          <w:rFonts w:ascii="Arial" w:eastAsia="Arial" w:hAnsi="Arial" w:cs="Arial"/>
          <w:color w:val="FF0000"/>
          <w:sz w:val="24"/>
        </w:rPr>
        <w:t xml:space="preserve"> </w:t>
      </w:r>
    </w:p>
    <w:p w:rsidR="006A1FDE" w:rsidRDefault="00FC166C" w:rsidP="00DF1B85">
      <w:pPr>
        <w:spacing w:after="3" w:line="250" w:lineRule="auto"/>
        <w:ind w:left="1615" w:right="792" w:hanging="730"/>
      </w:pPr>
      <w:r>
        <w:rPr>
          <w:rFonts w:ascii="Arial" w:eastAsia="Arial" w:hAnsi="Arial" w:cs="Arial"/>
          <w:b/>
          <w:sz w:val="24"/>
        </w:rPr>
        <w:t xml:space="preserve">40.3 </w:t>
      </w:r>
      <w:r>
        <w:rPr>
          <w:rFonts w:ascii="Arial" w:eastAsia="Arial" w:hAnsi="Arial" w:cs="Arial"/>
          <w:sz w:val="24"/>
        </w:rPr>
        <w:t>The trust shall not make any part of its registers available for inspection by members of the public which shows details of any member of the trust, or their home, contact details or address,</w:t>
      </w:r>
      <w:r>
        <w:rPr>
          <w:rFonts w:ascii="Arial" w:eastAsia="Arial" w:hAnsi="Arial" w:cs="Arial"/>
          <w:color w:val="FF0000"/>
          <w:sz w:val="24"/>
        </w:rPr>
        <w:t xml:space="preserve"> </w:t>
      </w:r>
      <w:r>
        <w:rPr>
          <w:rFonts w:ascii="Arial" w:eastAsia="Arial" w:hAnsi="Arial" w:cs="Arial"/>
          <w:sz w:val="24"/>
        </w:rPr>
        <w:t>if the member so requests.</w:t>
      </w:r>
      <w:r w:rsidR="00DF1B85">
        <w:rPr>
          <w:rFonts w:ascii="Arial" w:eastAsia="Arial" w:hAnsi="Arial" w:cs="Arial"/>
          <w:sz w:val="24"/>
        </w:rPr>
        <w:br/>
      </w:r>
      <w:r>
        <w:rPr>
          <w:rFonts w:ascii="Arial" w:eastAsia="Arial" w:hAnsi="Arial" w:cs="Arial"/>
          <w:sz w:val="24"/>
        </w:rPr>
        <w:t xml:space="preserve"> </w:t>
      </w:r>
    </w:p>
    <w:p w:rsidR="006A1FDE" w:rsidRDefault="00FC166C" w:rsidP="00DF1B85">
      <w:pPr>
        <w:spacing w:after="5" w:line="248" w:lineRule="auto"/>
        <w:ind w:left="895" w:right="796" w:hanging="10"/>
      </w:pPr>
      <w:r>
        <w:rPr>
          <w:rFonts w:ascii="Arial" w:eastAsia="Arial" w:hAnsi="Arial" w:cs="Arial"/>
          <w:b/>
          <w:sz w:val="24"/>
        </w:rPr>
        <w:lastRenderedPageBreak/>
        <w:t xml:space="preserve">40.4  </w:t>
      </w:r>
      <w:r>
        <w:rPr>
          <w:rFonts w:ascii="Arial" w:eastAsia="Arial" w:hAnsi="Arial" w:cs="Arial"/>
          <w:sz w:val="24"/>
        </w:rPr>
        <w:t>So far as the registers are required to be made available:</w:t>
      </w:r>
      <w:r w:rsidR="00DF1B85">
        <w:rPr>
          <w:rFonts w:ascii="Arial" w:eastAsia="Arial" w:hAnsi="Arial" w:cs="Arial"/>
          <w:sz w:val="24"/>
        </w:rPr>
        <w:br/>
      </w:r>
      <w:r>
        <w:rPr>
          <w:rFonts w:ascii="Arial" w:eastAsia="Arial" w:hAnsi="Arial" w:cs="Arial"/>
          <w:sz w:val="24"/>
        </w:rPr>
        <w:t xml:space="preserve"> </w:t>
      </w:r>
    </w:p>
    <w:p w:rsidR="006A1FDE" w:rsidRDefault="00FC166C" w:rsidP="00DF1B85">
      <w:pPr>
        <w:spacing w:after="5" w:line="248" w:lineRule="auto"/>
        <w:ind w:left="2338" w:right="796" w:hanging="720"/>
      </w:pPr>
      <w:r>
        <w:rPr>
          <w:rFonts w:ascii="Arial" w:eastAsia="Arial" w:hAnsi="Arial" w:cs="Arial"/>
          <w:b/>
          <w:sz w:val="24"/>
        </w:rPr>
        <w:t xml:space="preserve">40.4.1 </w:t>
      </w:r>
      <w:r>
        <w:rPr>
          <w:rFonts w:ascii="Arial" w:eastAsia="Arial" w:hAnsi="Arial" w:cs="Arial"/>
          <w:sz w:val="24"/>
        </w:rPr>
        <w:t>they are to be available for inspection free of charge at all reasonable times; and</w:t>
      </w:r>
      <w:r w:rsidR="00DF1B85">
        <w:rPr>
          <w:rFonts w:ascii="Arial" w:eastAsia="Arial" w:hAnsi="Arial" w:cs="Arial"/>
          <w:sz w:val="24"/>
        </w:rPr>
        <w:br/>
      </w:r>
      <w:r>
        <w:rPr>
          <w:rFonts w:ascii="Arial" w:eastAsia="Arial" w:hAnsi="Arial" w:cs="Arial"/>
          <w:sz w:val="24"/>
        </w:rPr>
        <w:t xml:space="preserve"> </w:t>
      </w:r>
    </w:p>
    <w:p w:rsidR="006A1FDE" w:rsidRDefault="00FC166C" w:rsidP="00DF1B85">
      <w:pPr>
        <w:spacing w:after="5" w:line="248" w:lineRule="auto"/>
        <w:ind w:left="2338" w:right="796" w:hanging="720"/>
      </w:pPr>
      <w:r>
        <w:rPr>
          <w:rFonts w:ascii="Arial" w:eastAsia="Arial" w:hAnsi="Arial" w:cs="Arial"/>
          <w:b/>
          <w:sz w:val="24"/>
        </w:rPr>
        <w:t xml:space="preserve">40.4.2 </w:t>
      </w:r>
      <w:r>
        <w:rPr>
          <w:rFonts w:ascii="Arial" w:eastAsia="Arial" w:hAnsi="Arial" w:cs="Arial"/>
          <w:sz w:val="24"/>
        </w:rPr>
        <w:t>a person who requests a copy of or extract from the registers is to be provided with a copy or extract.</w:t>
      </w:r>
      <w:r w:rsidR="00DF1B85">
        <w:rPr>
          <w:rFonts w:ascii="Arial" w:eastAsia="Arial" w:hAnsi="Arial" w:cs="Arial"/>
          <w:sz w:val="24"/>
        </w:rPr>
        <w:br/>
      </w:r>
      <w:r>
        <w:rPr>
          <w:rFonts w:ascii="Arial" w:eastAsia="Arial" w:hAnsi="Arial" w:cs="Arial"/>
          <w:sz w:val="24"/>
        </w:rPr>
        <w:t xml:space="preserve"> </w:t>
      </w:r>
    </w:p>
    <w:p w:rsidR="00DF1B85" w:rsidRDefault="00FC166C" w:rsidP="00DF1B85">
      <w:pPr>
        <w:spacing w:after="5" w:line="248" w:lineRule="auto"/>
        <w:ind w:left="1605" w:right="796" w:hanging="720"/>
      </w:pPr>
      <w:r>
        <w:rPr>
          <w:rFonts w:ascii="Arial" w:eastAsia="Arial" w:hAnsi="Arial" w:cs="Arial"/>
          <w:b/>
          <w:sz w:val="24"/>
        </w:rPr>
        <w:t xml:space="preserve">40.5  </w:t>
      </w:r>
      <w:r>
        <w:rPr>
          <w:rFonts w:ascii="Arial" w:eastAsia="Arial" w:hAnsi="Arial" w:cs="Arial"/>
          <w:sz w:val="24"/>
        </w:rPr>
        <w:t>If the person requesting a copy or extract is not a member of the trust, the trust may impose a reasonable charge for doing so.</w:t>
      </w:r>
      <w:r w:rsidR="00DF1B85">
        <w:rPr>
          <w:rFonts w:ascii="Arial" w:eastAsia="Arial" w:hAnsi="Arial" w:cs="Arial"/>
          <w:sz w:val="24"/>
        </w:rPr>
        <w:br/>
      </w:r>
      <w:r w:rsidR="00DF1B85">
        <w:t xml:space="preserve"> </w:t>
      </w:r>
    </w:p>
    <w:p w:rsidR="006A1FDE" w:rsidRDefault="00FC166C" w:rsidP="009B0B11">
      <w:pPr>
        <w:pStyle w:val="Heading1"/>
      </w:pPr>
      <w:r>
        <w:t xml:space="preserve">41. </w:t>
      </w:r>
      <w:r>
        <w:tab/>
        <w:t>Documents available for public inspection</w:t>
      </w:r>
      <w:r w:rsidR="00DF1B85">
        <w:br/>
      </w:r>
      <w:r>
        <w:t xml:space="preserve"> </w:t>
      </w:r>
    </w:p>
    <w:p w:rsidR="00DF1B85" w:rsidRDefault="00FC166C" w:rsidP="00973B64">
      <w:pPr>
        <w:spacing w:after="5" w:line="248" w:lineRule="auto"/>
        <w:ind w:left="851" w:right="796"/>
        <w:rPr>
          <w:rFonts w:ascii="Arial" w:eastAsia="Arial" w:hAnsi="Arial" w:cs="Arial"/>
          <w:b/>
          <w:sz w:val="24"/>
        </w:rPr>
      </w:pPr>
      <w:r>
        <w:rPr>
          <w:rFonts w:ascii="Arial" w:eastAsia="Arial" w:hAnsi="Arial" w:cs="Arial"/>
          <w:b/>
          <w:sz w:val="24"/>
        </w:rPr>
        <w:t xml:space="preserve">41.1 </w:t>
      </w:r>
      <w:r>
        <w:rPr>
          <w:rFonts w:ascii="Arial" w:eastAsia="Arial" w:hAnsi="Arial" w:cs="Arial"/>
          <w:sz w:val="24"/>
        </w:rPr>
        <w:t>The trust shall make the following documents available for inspection by members of the public free of charge at all reasonable times:</w:t>
      </w:r>
      <w:r w:rsidR="00DF1B85">
        <w:rPr>
          <w:rFonts w:ascii="Arial" w:eastAsia="Arial" w:hAnsi="Arial" w:cs="Arial"/>
          <w:sz w:val="24"/>
        </w:rPr>
        <w:br/>
      </w:r>
      <w:r w:rsidR="00DF1B85">
        <w:rPr>
          <w:rFonts w:ascii="Arial" w:eastAsia="Arial" w:hAnsi="Arial" w:cs="Arial"/>
          <w:b/>
          <w:sz w:val="24"/>
        </w:rPr>
        <w:t xml:space="preserve"> </w:t>
      </w:r>
    </w:p>
    <w:p w:rsidR="006A1FDE" w:rsidRDefault="00FC166C" w:rsidP="00973B64">
      <w:pPr>
        <w:tabs>
          <w:tab w:val="center" w:pos="1940"/>
          <w:tab w:val="center" w:pos="4367"/>
        </w:tabs>
        <w:spacing w:after="5" w:line="248" w:lineRule="auto"/>
        <w:ind w:left="1701"/>
      </w:pPr>
      <w:r>
        <w:rPr>
          <w:rFonts w:ascii="Arial" w:eastAsia="Arial" w:hAnsi="Arial" w:cs="Arial"/>
          <w:b/>
          <w:sz w:val="24"/>
        </w:rPr>
        <w:t>41.1.1</w:t>
      </w:r>
      <w:r>
        <w:rPr>
          <w:rFonts w:ascii="Arial" w:eastAsia="Arial" w:hAnsi="Arial" w:cs="Arial"/>
          <w:sz w:val="24"/>
        </w:rPr>
        <w:t xml:space="preserve"> </w:t>
      </w:r>
      <w:r>
        <w:rPr>
          <w:rFonts w:ascii="Arial" w:eastAsia="Arial" w:hAnsi="Arial" w:cs="Arial"/>
          <w:sz w:val="24"/>
        </w:rPr>
        <w:tab/>
        <w:t>a copy of the current constitution.</w:t>
      </w:r>
      <w:r w:rsidR="00DF1B85">
        <w:rPr>
          <w:rFonts w:ascii="Arial" w:eastAsia="Arial" w:hAnsi="Arial" w:cs="Arial"/>
          <w:sz w:val="24"/>
        </w:rPr>
        <w:br/>
      </w:r>
      <w:r>
        <w:rPr>
          <w:rFonts w:ascii="Arial" w:eastAsia="Arial" w:hAnsi="Arial" w:cs="Arial"/>
          <w:sz w:val="24"/>
        </w:rPr>
        <w:t xml:space="preserve"> </w:t>
      </w:r>
    </w:p>
    <w:p w:rsidR="00DF1B85" w:rsidRDefault="00FC166C" w:rsidP="00973B64">
      <w:pPr>
        <w:spacing w:after="5" w:line="248" w:lineRule="auto"/>
        <w:ind w:left="1701" w:right="796"/>
        <w:rPr>
          <w:rFonts w:ascii="Arial" w:eastAsia="Arial" w:hAnsi="Arial" w:cs="Arial"/>
          <w:b/>
          <w:sz w:val="24"/>
        </w:rPr>
      </w:pPr>
      <w:r>
        <w:rPr>
          <w:rFonts w:ascii="Arial" w:eastAsia="Arial" w:hAnsi="Arial" w:cs="Arial"/>
          <w:b/>
          <w:sz w:val="24"/>
        </w:rPr>
        <w:t>41.1.2</w:t>
      </w:r>
      <w:r>
        <w:rPr>
          <w:rFonts w:ascii="Arial" w:eastAsia="Arial" w:hAnsi="Arial" w:cs="Arial"/>
          <w:sz w:val="24"/>
        </w:rPr>
        <w:t xml:space="preserve"> </w:t>
      </w:r>
      <w:r>
        <w:rPr>
          <w:rFonts w:ascii="Arial" w:eastAsia="Arial" w:hAnsi="Arial" w:cs="Arial"/>
          <w:sz w:val="24"/>
        </w:rPr>
        <w:tab/>
        <w:t>a copy of the latest annual accounts and of any report of the auditor on them, and</w:t>
      </w:r>
      <w:r w:rsidR="00DF1B85">
        <w:rPr>
          <w:rFonts w:ascii="Arial" w:eastAsia="Arial" w:hAnsi="Arial" w:cs="Arial"/>
          <w:sz w:val="24"/>
        </w:rPr>
        <w:br/>
      </w:r>
    </w:p>
    <w:p w:rsidR="006A1FDE" w:rsidRDefault="00FC166C" w:rsidP="00973B64">
      <w:pPr>
        <w:tabs>
          <w:tab w:val="center" w:pos="1940"/>
          <w:tab w:val="center" w:pos="4380"/>
        </w:tabs>
        <w:spacing w:after="5" w:line="248" w:lineRule="auto"/>
        <w:ind w:left="1701"/>
      </w:pPr>
      <w:r>
        <w:rPr>
          <w:rFonts w:ascii="Arial" w:eastAsia="Arial" w:hAnsi="Arial" w:cs="Arial"/>
          <w:b/>
          <w:sz w:val="24"/>
        </w:rPr>
        <w:t>41.1.3</w:t>
      </w:r>
      <w:r>
        <w:rPr>
          <w:rFonts w:ascii="Arial" w:eastAsia="Arial" w:hAnsi="Arial" w:cs="Arial"/>
          <w:sz w:val="24"/>
        </w:rPr>
        <w:t xml:space="preserve"> </w:t>
      </w:r>
      <w:r>
        <w:rPr>
          <w:rFonts w:ascii="Arial" w:eastAsia="Arial" w:hAnsi="Arial" w:cs="Arial"/>
          <w:sz w:val="24"/>
        </w:rPr>
        <w:tab/>
        <w:t>a copy of the latest annual report.</w:t>
      </w:r>
      <w:r w:rsidR="00DF1B85">
        <w:rPr>
          <w:rFonts w:ascii="Arial" w:eastAsia="Arial" w:hAnsi="Arial" w:cs="Arial"/>
          <w:sz w:val="24"/>
        </w:rPr>
        <w:br/>
      </w:r>
      <w:r>
        <w:rPr>
          <w:rFonts w:ascii="Arial" w:eastAsia="Arial" w:hAnsi="Arial" w:cs="Arial"/>
          <w:sz w:val="24"/>
        </w:rPr>
        <w:t xml:space="preserve"> </w:t>
      </w:r>
    </w:p>
    <w:p w:rsidR="006A1FDE" w:rsidRDefault="00FC166C" w:rsidP="00973B64">
      <w:pPr>
        <w:spacing w:after="3" w:line="250" w:lineRule="auto"/>
        <w:ind w:left="851" w:right="792"/>
      </w:pPr>
      <w:r>
        <w:rPr>
          <w:rFonts w:ascii="Arial" w:eastAsia="Arial" w:hAnsi="Arial" w:cs="Arial"/>
          <w:b/>
          <w:sz w:val="24"/>
        </w:rPr>
        <w:t>41.2</w:t>
      </w:r>
      <w:r>
        <w:rPr>
          <w:rFonts w:ascii="Arial" w:eastAsia="Arial" w:hAnsi="Arial" w:cs="Arial"/>
          <w:sz w:val="24"/>
        </w:rPr>
        <w:t xml:space="preserve"> The trust shall also make the following documents relating to a special administration of the trust available for inspection by members of the public free of charge at all reasonable times.</w:t>
      </w:r>
      <w:r w:rsidR="00DF1B85">
        <w:rPr>
          <w:rFonts w:ascii="Arial" w:eastAsia="Arial" w:hAnsi="Arial" w:cs="Arial"/>
          <w:sz w:val="24"/>
        </w:rPr>
        <w:br/>
      </w:r>
      <w:r>
        <w:rPr>
          <w:rFonts w:ascii="Arial" w:eastAsia="Arial" w:hAnsi="Arial" w:cs="Arial"/>
          <w:sz w:val="24"/>
        </w:rPr>
        <w:t xml:space="preserve"> </w:t>
      </w:r>
    </w:p>
    <w:p w:rsidR="006A1FDE" w:rsidRDefault="00FC166C" w:rsidP="00973B64">
      <w:pPr>
        <w:spacing w:after="3" w:line="250" w:lineRule="auto"/>
        <w:ind w:left="1701" w:right="792"/>
      </w:pPr>
      <w:r>
        <w:rPr>
          <w:rFonts w:ascii="Arial" w:eastAsia="Arial" w:hAnsi="Arial" w:cs="Arial"/>
          <w:b/>
          <w:sz w:val="24"/>
        </w:rPr>
        <w:t>41.2.1</w:t>
      </w:r>
      <w:r>
        <w:rPr>
          <w:rFonts w:ascii="Arial" w:eastAsia="Arial" w:hAnsi="Arial" w:cs="Arial"/>
          <w:sz w:val="24"/>
        </w:rPr>
        <w:t xml:space="preserve"> </w:t>
      </w:r>
      <w:r>
        <w:rPr>
          <w:rFonts w:ascii="Arial" w:eastAsia="Arial" w:hAnsi="Arial" w:cs="Arial"/>
          <w:sz w:val="24"/>
        </w:rPr>
        <w:tab/>
        <w:t xml:space="preserve">a copy of any order made under section 65D (appointment of trust special administrator), 65J (power to extend time), 65KC (action following Secretary of State’s rejection of final report), 65L (trusts coming out of administration) or 65LA (trusts to be dissolved) of the 2006 Act. </w:t>
      </w:r>
      <w:r w:rsidR="00EC0E15">
        <w:rPr>
          <w:rFonts w:ascii="Arial" w:eastAsia="Arial" w:hAnsi="Arial" w:cs="Arial"/>
          <w:sz w:val="24"/>
        </w:rPr>
        <w:br/>
      </w:r>
    </w:p>
    <w:p w:rsidR="006A1FDE" w:rsidRDefault="00FC166C" w:rsidP="00973B64">
      <w:pPr>
        <w:spacing w:after="5" w:line="248" w:lineRule="auto"/>
        <w:ind w:left="1701" w:right="796"/>
      </w:pPr>
      <w:r>
        <w:rPr>
          <w:rFonts w:ascii="Arial" w:eastAsia="Arial" w:hAnsi="Arial" w:cs="Arial"/>
          <w:b/>
          <w:sz w:val="24"/>
        </w:rPr>
        <w:t>41.2.2</w:t>
      </w:r>
      <w:r>
        <w:rPr>
          <w:rFonts w:ascii="Arial" w:eastAsia="Arial" w:hAnsi="Arial" w:cs="Arial"/>
          <w:sz w:val="24"/>
        </w:rPr>
        <w:t xml:space="preserve"> </w:t>
      </w:r>
      <w:r>
        <w:rPr>
          <w:rFonts w:ascii="Arial" w:eastAsia="Arial" w:hAnsi="Arial" w:cs="Arial"/>
          <w:sz w:val="24"/>
        </w:rPr>
        <w:tab/>
        <w:t>a copy of any report laid under section 65D (appointment of trust special administrator) of the 2006.</w:t>
      </w:r>
      <w:r w:rsidR="00DF1B85">
        <w:rPr>
          <w:rFonts w:ascii="Arial" w:eastAsia="Arial" w:hAnsi="Arial" w:cs="Arial"/>
          <w:sz w:val="24"/>
        </w:rPr>
        <w:br/>
      </w:r>
      <w:r>
        <w:rPr>
          <w:rFonts w:ascii="Arial" w:eastAsia="Arial" w:hAnsi="Arial" w:cs="Arial"/>
          <w:sz w:val="24"/>
        </w:rPr>
        <w:t xml:space="preserve"> </w:t>
      </w:r>
    </w:p>
    <w:p w:rsidR="006A1FDE" w:rsidRDefault="00FC166C" w:rsidP="00973B64">
      <w:pPr>
        <w:spacing w:after="5" w:line="248" w:lineRule="auto"/>
        <w:ind w:left="1701" w:right="796"/>
      </w:pPr>
      <w:r>
        <w:rPr>
          <w:rFonts w:ascii="Arial" w:eastAsia="Arial" w:hAnsi="Arial" w:cs="Arial"/>
          <w:b/>
          <w:sz w:val="24"/>
        </w:rPr>
        <w:t>41.2.3</w:t>
      </w:r>
      <w:r>
        <w:rPr>
          <w:rFonts w:ascii="Arial" w:eastAsia="Arial" w:hAnsi="Arial" w:cs="Arial"/>
          <w:sz w:val="24"/>
        </w:rPr>
        <w:t xml:space="preserve"> </w:t>
      </w:r>
      <w:r>
        <w:rPr>
          <w:rFonts w:ascii="Arial" w:eastAsia="Arial" w:hAnsi="Arial" w:cs="Arial"/>
          <w:sz w:val="24"/>
        </w:rPr>
        <w:tab/>
        <w:t>a copy of any information published under section 65D (appointment of trust special administrator) of the 2006 Act.</w:t>
      </w:r>
      <w:r w:rsidR="00DF1B85">
        <w:rPr>
          <w:rFonts w:ascii="Arial" w:eastAsia="Arial" w:hAnsi="Arial" w:cs="Arial"/>
          <w:sz w:val="24"/>
        </w:rPr>
        <w:br/>
      </w:r>
      <w:r>
        <w:rPr>
          <w:rFonts w:ascii="Arial" w:eastAsia="Arial" w:hAnsi="Arial" w:cs="Arial"/>
          <w:sz w:val="24"/>
        </w:rPr>
        <w:t xml:space="preserve"> </w:t>
      </w:r>
    </w:p>
    <w:p w:rsidR="006A1FDE" w:rsidRDefault="00FC166C" w:rsidP="00973B64">
      <w:pPr>
        <w:spacing w:after="35" w:line="248" w:lineRule="auto"/>
        <w:ind w:left="1701" w:right="796"/>
      </w:pPr>
      <w:r>
        <w:rPr>
          <w:rFonts w:ascii="Arial" w:eastAsia="Arial" w:hAnsi="Arial" w:cs="Arial"/>
          <w:b/>
          <w:sz w:val="24"/>
        </w:rPr>
        <w:t>41.2.4</w:t>
      </w:r>
      <w:r>
        <w:rPr>
          <w:rFonts w:ascii="Arial" w:eastAsia="Arial" w:hAnsi="Arial" w:cs="Arial"/>
          <w:sz w:val="24"/>
        </w:rPr>
        <w:t xml:space="preserve"> </w:t>
      </w:r>
      <w:r>
        <w:rPr>
          <w:rFonts w:ascii="Arial" w:eastAsia="Arial" w:hAnsi="Arial" w:cs="Arial"/>
          <w:sz w:val="24"/>
        </w:rPr>
        <w:tab/>
        <w:t>a copy of any draft report published under section 65F (administrator’s draft report) of the 2006 Act.</w:t>
      </w:r>
      <w:r w:rsidR="00DF1B85">
        <w:rPr>
          <w:rFonts w:ascii="Arial" w:eastAsia="Arial" w:hAnsi="Arial" w:cs="Arial"/>
          <w:sz w:val="24"/>
        </w:rPr>
        <w:br/>
      </w:r>
      <w:r>
        <w:rPr>
          <w:rFonts w:ascii="Arial" w:eastAsia="Arial" w:hAnsi="Arial" w:cs="Arial"/>
          <w:sz w:val="24"/>
        </w:rPr>
        <w:t xml:space="preserve"> </w:t>
      </w:r>
    </w:p>
    <w:p w:rsidR="006A1FDE" w:rsidRDefault="00FC166C" w:rsidP="00973B64">
      <w:pPr>
        <w:spacing w:after="35" w:line="248" w:lineRule="auto"/>
        <w:ind w:left="1701" w:right="796"/>
      </w:pPr>
      <w:r>
        <w:rPr>
          <w:rFonts w:ascii="Arial" w:eastAsia="Arial" w:hAnsi="Arial" w:cs="Arial"/>
          <w:b/>
          <w:sz w:val="24"/>
        </w:rPr>
        <w:t>41.2.5</w:t>
      </w:r>
      <w:r>
        <w:rPr>
          <w:rFonts w:ascii="Arial" w:eastAsia="Arial" w:hAnsi="Arial" w:cs="Arial"/>
          <w:sz w:val="24"/>
        </w:rPr>
        <w:t xml:space="preserve"> </w:t>
      </w:r>
      <w:r>
        <w:rPr>
          <w:rFonts w:ascii="Arial" w:eastAsia="Arial" w:hAnsi="Arial" w:cs="Arial"/>
          <w:sz w:val="24"/>
        </w:rPr>
        <w:tab/>
        <w:t>a copy of any statement provided under section 65F (administrator’s draft report) of the 2006 Act.</w:t>
      </w:r>
      <w:r w:rsidR="00DF1B85">
        <w:rPr>
          <w:rFonts w:ascii="Arial" w:eastAsia="Arial" w:hAnsi="Arial" w:cs="Arial"/>
          <w:sz w:val="24"/>
        </w:rPr>
        <w:br/>
      </w:r>
      <w:r>
        <w:rPr>
          <w:rFonts w:ascii="Arial" w:eastAsia="Arial" w:hAnsi="Arial" w:cs="Arial"/>
          <w:sz w:val="24"/>
        </w:rPr>
        <w:t xml:space="preserve"> </w:t>
      </w:r>
    </w:p>
    <w:p w:rsidR="006A1FDE" w:rsidRDefault="00FC166C" w:rsidP="00973B64">
      <w:pPr>
        <w:spacing w:after="3" w:line="250" w:lineRule="auto"/>
        <w:ind w:left="1701" w:right="792"/>
      </w:pPr>
      <w:r>
        <w:rPr>
          <w:rFonts w:ascii="Arial" w:eastAsia="Arial" w:hAnsi="Arial" w:cs="Arial"/>
          <w:b/>
          <w:sz w:val="24"/>
        </w:rPr>
        <w:t>41.2.6</w:t>
      </w:r>
      <w:r>
        <w:rPr>
          <w:rFonts w:ascii="Arial" w:eastAsia="Arial" w:hAnsi="Arial" w:cs="Arial"/>
          <w:sz w:val="24"/>
        </w:rPr>
        <w:t xml:space="preserve"> </w:t>
      </w:r>
      <w:r>
        <w:rPr>
          <w:rFonts w:ascii="Arial" w:eastAsia="Arial" w:hAnsi="Arial" w:cs="Arial"/>
          <w:sz w:val="24"/>
        </w:rPr>
        <w:tab/>
        <w:t xml:space="preserve">a copy of any notice published under section 65F (administrator’s draft report), 65G (consultation plan), 65H (consultation requirements), 65J (power to extend time), 65KC (action following Secretary of State’s rejection of final report) or 65 KD (Secretary of </w:t>
      </w:r>
      <w:r>
        <w:rPr>
          <w:rFonts w:ascii="Arial" w:eastAsia="Arial" w:hAnsi="Arial" w:cs="Arial"/>
          <w:sz w:val="24"/>
        </w:rPr>
        <w:lastRenderedPageBreak/>
        <w:t>State’s response to resubmitted final report) of the 2006 Act.</w:t>
      </w:r>
      <w:r w:rsidR="00DF1B85">
        <w:rPr>
          <w:rFonts w:ascii="Arial" w:eastAsia="Arial" w:hAnsi="Arial" w:cs="Arial"/>
          <w:sz w:val="24"/>
        </w:rPr>
        <w:br/>
      </w:r>
      <w:r>
        <w:rPr>
          <w:rFonts w:ascii="Arial" w:eastAsia="Arial" w:hAnsi="Arial" w:cs="Arial"/>
          <w:sz w:val="24"/>
        </w:rPr>
        <w:t xml:space="preserve"> </w:t>
      </w:r>
    </w:p>
    <w:p w:rsidR="00DF1B85" w:rsidRDefault="00FC166C" w:rsidP="00973B64">
      <w:pPr>
        <w:spacing w:after="5" w:line="248" w:lineRule="auto"/>
        <w:ind w:left="1701" w:right="796"/>
        <w:rPr>
          <w:rFonts w:ascii="Arial" w:eastAsia="Arial" w:hAnsi="Arial" w:cs="Arial"/>
          <w:b/>
          <w:sz w:val="24"/>
        </w:rPr>
      </w:pPr>
      <w:r>
        <w:rPr>
          <w:rFonts w:ascii="Arial" w:eastAsia="Arial" w:hAnsi="Arial" w:cs="Arial"/>
          <w:b/>
          <w:sz w:val="24"/>
        </w:rPr>
        <w:t>41.2.7</w:t>
      </w:r>
      <w:r>
        <w:rPr>
          <w:rFonts w:ascii="Arial" w:eastAsia="Arial" w:hAnsi="Arial" w:cs="Arial"/>
          <w:sz w:val="24"/>
        </w:rPr>
        <w:t xml:space="preserve"> </w:t>
      </w:r>
      <w:r>
        <w:rPr>
          <w:rFonts w:ascii="Arial" w:eastAsia="Arial" w:hAnsi="Arial" w:cs="Arial"/>
          <w:sz w:val="24"/>
        </w:rPr>
        <w:tab/>
        <w:t>a copy of any statement published or provided under section 65G (consultation plan) of the 2006 Act.</w:t>
      </w:r>
      <w:r w:rsidR="00DF1B85">
        <w:rPr>
          <w:rFonts w:ascii="Arial" w:eastAsia="Arial" w:hAnsi="Arial" w:cs="Arial"/>
          <w:sz w:val="24"/>
        </w:rPr>
        <w:br/>
      </w:r>
      <w:r w:rsidR="00DF1B85">
        <w:rPr>
          <w:rFonts w:ascii="Arial" w:eastAsia="Arial" w:hAnsi="Arial" w:cs="Arial"/>
          <w:b/>
          <w:sz w:val="24"/>
        </w:rPr>
        <w:t xml:space="preserve"> </w:t>
      </w:r>
    </w:p>
    <w:p w:rsidR="006A1FDE" w:rsidRDefault="00FC166C" w:rsidP="00973B64">
      <w:pPr>
        <w:tabs>
          <w:tab w:val="center" w:pos="1940"/>
          <w:tab w:val="center" w:pos="5413"/>
        </w:tabs>
        <w:spacing w:after="5" w:line="248" w:lineRule="auto"/>
        <w:ind w:left="1701"/>
      </w:pPr>
      <w:r>
        <w:rPr>
          <w:rFonts w:ascii="Arial" w:eastAsia="Arial" w:hAnsi="Arial" w:cs="Arial"/>
          <w:b/>
          <w:sz w:val="24"/>
        </w:rPr>
        <w:t>41.2.8</w:t>
      </w:r>
      <w:r>
        <w:rPr>
          <w:rFonts w:ascii="Arial" w:eastAsia="Arial" w:hAnsi="Arial" w:cs="Arial"/>
          <w:sz w:val="24"/>
        </w:rPr>
        <w:t xml:space="preserve"> </w:t>
      </w:r>
      <w:r>
        <w:rPr>
          <w:rFonts w:ascii="Arial" w:eastAsia="Arial" w:hAnsi="Arial" w:cs="Arial"/>
          <w:sz w:val="24"/>
        </w:rPr>
        <w:tab/>
        <w:t xml:space="preserve">a copy of any final report published under section 65I </w:t>
      </w:r>
    </w:p>
    <w:p w:rsidR="006A1FDE" w:rsidRDefault="00FC166C" w:rsidP="00973B64">
      <w:pPr>
        <w:spacing w:after="5" w:line="248" w:lineRule="auto"/>
        <w:ind w:left="1701" w:right="796"/>
      </w:pPr>
      <w:r>
        <w:rPr>
          <w:rFonts w:ascii="Arial" w:eastAsia="Arial" w:hAnsi="Arial" w:cs="Arial"/>
          <w:sz w:val="24"/>
        </w:rPr>
        <w:t>(administrator’s final report) of the 2006 Act.</w:t>
      </w:r>
      <w:r w:rsidR="00DF1B85">
        <w:rPr>
          <w:rFonts w:ascii="Arial" w:eastAsia="Arial" w:hAnsi="Arial" w:cs="Arial"/>
          <w:sz w:val="24"/>
        </w:rPr>
        <w:br/>
      </w:r>
      <w:r>
        <w:rPr>
          <w:rFonts w:ascii="Arial" w:eastAsia="Arial" w:hAnsi="Arial" w:cs="Arial"/>
          <w:sz w:val="24"/>
        </w:rPr>
        <w:t xml:space="preserve"> </w:t>
      </w:r>
    </w:p>
    <w:p w:rsidR="006A1FDE" w:rsidRDefault="00FC166C" w:rsidP="00973B64">
      <w:pPr>
        <w:spacing w:after="3" w:line="250" w:lineRule="auto"/>
        <w:ind w:left="1701" w:right="792"/>
      </w:pPr>
      <w:r>
        <w:rPr>
          <w:rFonts w:ascii="Arial" w:eastAsia="Arial" w:hAnsi="Arial" w:cs="Arial"/>
          <w:b/>
          <w:sz w:val="24"/>
        </w:rPr>
        <w:t>41.2.9</w:t>
      </w:r>
      <w:r>
        <w:rPr>
          <w:rFonts w:ascii="Arial" w:eastAsia="Arial" w:hAnsi="Arial" w:cs="Arial"/>
          <w:sz w:val="24"/>
        </w:rPr>
        <w:t xml:space="preserve"> </w:t>
      </w:r>
      <w:r>
        <w:rPr>
          <w:rFonts w:ascii="Arial" w:eastAsia="Arial" w:hAnsi="Arial" w:cs="Arial"/>
          <w:sz w:val="24"/>
        </w:rPr>
        <w:tab/>
        <w:t>a copy of any statement published under section 65J (power to extend time) or 65KC (action following Secretary of State’s rejection of final report) of the 2006 Act.</w:t>
      </w:r>
      <w:r w:rsidR="00DF1B85">
        <w:rPr>
          <w:rFonts w:ascii="Arial" w:eastAsia="Arial" w:hAnsi="Arial" w:cs="Arial"/>
          <w:sz w:val="24"/>
        </w:rPr>
        <w:br/>
      </w:r>
      <w:r>
        <w:rPr>
          <w:rFonts w:ascii="Arial" w:eastAsia="Arial" w:hAnsi="Arial" w:cs="Arial"/>
          <w:sz w:val="24"/>
        </w:rPr>
        <w:t xml:space="preserve"> </w:t>
      </w:r>
    </w:p>
    <w:p w:rsidR="006A1FDE" w:rsidRDefault="00FC166C" w:rsidP="00973B64">
      <w:pPr>
        <w:spacing w:after="5" w:line="248" w:lineRule="auto"/>
        <w:ind w:left="1701" w:right="796"/>
      </w:pPr>
      <w:r>
        <w:rPr>
          <w:rFonts w:ascii="Arial" w:eastAsia="Arial" w:hAnsi="Arial" w:cs="Arial"/>
          <w:b/>
          <w:sz w:val="24"/>
        </w:rPr>
        <w:t>41.2.10</w:t>
      </w:r>
      <w:r>
        <w:rPr>
          <w:rFonts w:ascii="Arial" w:eastAsia="Arial" w:hAnsi="Arial" w:cs="Arial"/>
          <w:sz w:val="24"/>
        </w:rPr>
        <w:t xml:space="preserve"> a copy of any information published under section 65M (replacement of trust special administrator) of the 2006 Act.</w:t>
      </w:r>
      <w:r w:rsidR="00DF1B85">
        <w:rPr>
          <w:rFonts w:ascii="Arial" w:eastAsia="Arial" w:hAnsi="Arial" w:cs="Arial"/>
          <w:sz w:val="24"/>
        </w:rPr>
        <w:br/>
      </w:r>
      <w:r>
        <w:rPr>
          <w:rFonts w:ascii="Arial" w:eastAsia="Arial" w:hAnsi="Arial" w:cs="Arial"/>
          <w:sz w:val="24"/>
        </w:rPr>
        <w:t xml:space="preserve"> </w:t>
      </w:r>
    </w:p>
    <w:p w:rsidR="006A1FDE" w:rsidRDefault="00FC166C" w:rsidP="00973B64">
      <w:pPr>
        <w:spacing w:after="5" w:line="248" w:lineRule="auto"/>
        <w:ind w:left="851" w:right="796"/>
      </w:pPr>
      <w:r>
        <w:rPr>
          <w:rFonts w:ascii="Arial" w:eastAsia="Arial" w:hAnsi="Arial" w:cs="Arial"/>
          <w:b/>
          <w:sz w:val="24"/>
        </w:rPr>
        <w:t>41.3</w:t>
      </w:r>
      <w:r>
        <w:rPr>
          <w:rFonts w:ascii="Arial" w:eastAsia="Arial" w:hAnsi="Arial" w:cs="Arial"/>
          <w:sz w:val="24"/>
        </w:rPr>
        <w:t xml:space="preserve"> Any person who requests a copy of or extract from any of the above documents is to be provided with a copy. </w:t>
      </w:r>
      <w:r w:rsidR="00DF1B85">
        <w:rPr>
          <w:rFonts w:ascii="Arial" w:eastAsia="Arial" w:hAnsi="Arial" w:cs="Arial"/>
          <w:sz w:val="24"/>
        </w:rPr>
        <w:br/>
      </w:r>
    </w:p>
    <w:p w:rsidR="006A1FDE" w:rsidRDefault="00FC166C" w:rsidP="00973B64">
      <w:pPr>
        <w:spacing w:after="5" w:line="248" w:lineRule="auto"/>
        <w:ind w:left="851" w:right="796"/>
      </w:pPr>
      <w:r>
        <w:rPr>
          <w:rFonts w:ascii="Arial" w:eastAsia="Arial" w:hAnsi="Arial" w:cs="Arial"/>
          <w:b/>
          <w:sz w:val="24"/>
        </w:rPr>
        <w:t>41.4</w:t>
      </w:r>
      <w:r>
        <w:rPr>
          <w:rFonts w:ascii="Arial" w:eastAsia="Arial" w:hAnsi="Arial" w:cs="Arial"/>
          <w:sz w:val="24"/>
        </w:rPr>
        <w:t xml:space="preserve"> If the person requesting a copy or extract is not a member of the trust, the trust may impose a reasonable charge for doing so.</w:t>
      </w:r>
      <w:r w:rsidR="00DF1B85">
        <w:rPr>
          <w:rFonts w:ascii="Arial" w:eastAsia="Arial" w:hAnsi="Arial" w:cs="Arial"/>
          <w:sz w:val="24"/>
        </w:rPr>
        <w:br/>
      </w:r>
      <w:r>
        <w:rPr>
          <w:rFonts w:ascii="Arial" w:eastAsia="Arial" w:hAnsi="Arial" w:cs="Arial"/>
          <w:sz w:val="24"/>
        </w:rPr>
        <w:t xml:space="preserve"> </w:t>
      </w:r>
    </w:p>
    <w:p w:rsidR="006A1FDE" w:rsidRDefault="00FC166C" w:rsidP="009B0B11">
      <w:pPr>
        <w:pStyle w:val="Heading1"/>
      </w:pPr>
      <w:r>
        <w:t>42.   Auditor</w:t>
      </w:r>
      <w:r w:rsidR="00DF1B85">
        <w:br/>
      </w:r>
      <w:r>
        <w:t xml:space="preserve"> </w:t>
      </w:r>
    </w:p>
    <w:p w:rsidR="006A1FDE" w:rsidRDefault="00FC166C" w:rsidP="00973B64">
      <w:pPr>
        <w:spacing w:after="5" w:line="248" w:lineRule="auto"/>
        <w:ind w:left="851" w:right="796"/>
      </w:pPr>
      <w:r>
        <w:rPr>
          <w:rFonts w:ascii="Arial" w:eastAsia="Arial" w:hAnsi="Arial" w:cs="Arial"/>
          <w:b/>
          <w:sz w:val="24"/>
        </w:rPr>
        <w:t xml:space="preserve">42.1  </w:t>
      </w:r>
      <w:r>
        <w:rPr>
          <w:rFonts w:ascii="Arial" w:eastAsia="Arial" w:hAnsi="Arial" w:cs="Arial"/>
          <w:sz w:val="24"/>
        </w:rPr>
        <w:t>The trust shall have an auditor.</w:t>
      </w:r>
      <w:r w:rsidR="00DF1B85">
        <w:rPr>
          <w:rFonts w:ascii="Arial" w:eastAsia="Arial" w:hAnsi="Arial" w:cs="Arial"/>
          <w:sz w:val="24"/>
        </w:rPr>
        <w:br/>
      </w:r>
      <w:r>
        <w:rPr>
          <w:rFonts w:ascii="Arial" w:eastAsia="Arial" w:hAnsi="Arial" w:cs="Arial"/>
          <w:sz w:val="24"/>
        </w:rPr>
        <w:t xml:space="preserve"> </w:t>
      </w:r>
    </w:p>
    <w:p w:rsidR="006A1FDE" w:rsidRDefault="00FC166C" w:rsidP="00973B64">
      <w:pPr>
        <w:spacing w:after="5" w:line="248" w:lineRule="auto"/>
        <w:ind w:left="851" w:right="796"/>
      </w:pPr>
      <w:r>
        <w:rPr>
          <w:rFonts w:ascii="Arial" w:eastAsia="Arial" w:hAnsi="Arial" w:cs="Arial"/>
          <w:b/>
          <w:sz w:val="24"/>
        </w:rPr>
        <w:t xml:space="preserve">42.2 </w:t>
      </w:r>
      <w:r>
        <w:rPr>
          <w:rFonts w:ascii="Arial" w:eastAsia="Arial" w:hAnsi="Arial" w:cs="Arial"/>
          <w:sz w:val="24"/>
        </w:rPr>
        <w:t>The Council of Governors shall appoint or remove the auditor at a general meeting of the Council of Governors.</w:t>
      </w:r>
      <w:r w:rsidR="00DF1B85">
        <w:rPr>
          <w:rFonts w:ascii="Arial" w:eastAsia="Arial" w:hAnsi="Arial" w:cs="Arial"/>
          <w:sz w:val="24"/>
        </w:rPr>
        <w:br/>
      </w:r>
      <w:r>
        <w:rPr>
          <w:rFonts w:ascii="Arial" w:eastAsia="Arial" w:hAnsi="Arial" w:cs="Arial"/>
          <w:sz w:val="24"/>
        </w:rPr>
        <w:t xml:space="preserve"> </w:t>
      </w:r>
    </w:p>
    <w:p w:rsidR="006A1FDE" w:rsidRDefault="00FC166C" w:rsidP="009B0B11">
      <w:pPr>
        <w:pStyle w:val="Heading1"/>
      </w:pPr>
      <w:r>
        <w:t>43.   Audit committee</w:t>
      </w:r>
      <w:r w:rsidR="00DF1B85">
        <w:br/>
      </w:r>
      <w:r>
        <w:t xml:space="preserve"> </w:t>
      </w:r>
    </w:p>
    <w:p w:rsidR="00DF1B85" w:rsidRDefault="00FC166C" w:rsidP="00973B64">
      <w:pPr>
        <w:spacing w:after="3" w:line="250" w:lineRule="auto"/>
        <w:ind w:left="851" w:right="792"/>
      </w:pPr>
      <w:r>
        <w:rPr>
          <w:rFonts w:ascii="Arial" w:eastAsia="Arial" w:hAnsi="Arial" w:cs="Arial"/>
          <w:sz w:val="24"/>
        </w:rPr>
        <w:t>The trust shall establish a committee of non-executive directors as an audit committee to perform such monitoring, reviewing and other functions as are appropriate.</w:t>
      </w:r>
      <w:r w:rsidR="00DF1B85">
        <w:rPr>
          <w:rFonts w:ascii="Arial" w:eastAsia="Arial" w:hAnsi="Arial" w:cs="Arial"/>
          <w:sz w:val="24"/>
        </w:rPr>
        <w:br/>
      </w:r>
      <w:r w:rsidR="00DF1B85">
        <w:t xml:space="preserve"> </w:t>
      </w:r>
    </w:p>
    <w:p w:rsidR="006A1FDE" w:rsidRDefault="00FC166C" w:rsidP="009B0B11">
      <w:pPr>
        <w:pStyle w:val="Heading1"/>
      </w:pPr>
      <w:r>
        <w:t xml:space="preserve">44.  </w:t>
      </w:r>
      <w:r>
        <w:tab/>
        <w:t>Annual Accounts</w:t>
      </w:r>
      <w:r w:rsidR="00DF1B85">
        <w:br/>
      </w:r>
      <w:r>
        <w:t xml:space="preserve"> </w:t>
      </w:r>
    </w:p>
    <w:p w:rsidR="006A1FDE" w:rsidRDefault="00FC166C" w:rsidP="00973B64">
      <w:pPr>
        <w:spacing w:after="5" w:line="248" w:lineRule="auto"/>
        <w:ind w:left="851" w:right="796"/>
      </w:pPr>
      <w:r>
        <w:rPr>
          <w:rFonts w:ascii="Arial" w:eastAsia="Arial" w:hAnsi="Arial" w:cs="Arial"/>
          <w:b/>
          <w:sz w:val="24"/>
        </w:rPr>
        <w:t xml:space="preserve">44.1 </w:t>
      </w:r>
      <w:r>
        <w:rPr>
          <w:rFonts w:ascii="Arial" w:eastAsia="Arial" w:hAnsi="Arial" w:cs="Arial"/>
          <w:sz w:val="24"/>
        </w:rPr>
        <w:t>The trust must keep proper accounts and proper records in relation to the accounts.</w:t>
      </w:r>
      <w:r w:rsidR="00DF1B85">
        <w:rPr>
          <w:rFonts w:ascii="Arial" w:eastAsia="Arial" w:hAnsi="Arial" w:cs="Arial"/>
          <w:sz w:val="24"/>
        </w:rPr>
        <w:br/>
      </w:r>
      <w:r>
        <w:rPr>
          <w:rFonts w:ascii="Arial" w:eastAsia="Arial" w:hAnsi="Arial" w:cs="Arial"/>
          <w:sz w:val="24"/>
        </w:rPr>
        <w:t xml:space="preserve"> </w:t>
      </w:r>
    </w:p>
    <w:p w:rsidR="006A1FDE" w:rsidRDefault="00FC166C" w:rsidP="00973B64">
      <w:pPr>
        <w:spacing w:after="5" w:line="248" w:lineRule="auto"/>
        <w:ind w:left="851" w:right="796"/>
      </w:pPr>
      <w:r>
        <w:rPr>
          <w:rFonts w:ascii="Arial" w:eastAsia="Arial" w:hAnsi="Arial" w:cs="Arial"/>
          <w:b/>
          <w:sz w:val="24"/>
        </w:rPr>
        <w:t xml:space="preserve">44.2 </w:t>
      </w:r>
      <w:r>
        <w:rPr>
          <w:rFonts w:ascii="Arial" w:eastAsia="Arial" w:hAnsi="Arial" w:cs="Arial"/>
          <w:sz w:val="24"/>
        </w:rPr>
        <w:t>NHS</w:t>
      </w:r>
      <w:r w:rsidR="00323FAE">
        <w:rPr>
          <w:rFonts w:ascii="Arial" w:eastAsia="Arial" w:hAnsi="Arial" w:cs="Arial"/>
          <w:sz w:val="24"/>
        </w:rPr>
        <w:t>E</w:t>
      </w:r>
      <w:r>
        <w:rPr>
          <w:rFonts w:ascii="Arial" w:eastAsia="Arial" w:hAnsi="Arial" w:cs="Arial"/>
          <w:sz w:val="24"/>
        </w:rPr>
        <w:t xml:space="preserve"> may with the approval of the Secretary of State give directions to the trust as to the content and form of its accounts.</w:t>
      </w:r>
      <w:r w:rsidR="00DF1B85">
        <w:rPr>
          <w:rFonts w:ascii="Arial" w:eastAsia="Arial" w:hAnsi="Arial" w:cs="Arial"/>
          <w:sz w:val="24"/>
        </w:rPr>
        <w:br/>
      </w:r>
      <w:r>
        <w:rPr>
          <w:rFonts w:ascii="Arial" w:eastAsia="Arial" w:hAnsi="Arial" w:cs="Arial"/>
          <w:sz w:val="24"/>
        </w:rPr>
        <w:t xml:space="preserve"> </w:t>
      </w:r>
    </w:p>
    <w:p w:rsidR="006A1FDE" w:rsidRDefault="00FC166C" w:rsidP="00973B64">
      <w:pPr>
        <w:spacing w:after="5" w:line="248" w:lineRule="auto"/>
        <w:ind w:left="851" w:right="796"/>
      </w:pPr>
      <w:r>
        <w:rPr>
          <w:rFonts w:ascii="Arial" w:eastAsia="Arial" w:hAnsi="Arial" w:cs="Arial"/>
          <w:b/>
          <w:sz w:val="24"/>
        </w:rPr>
        <w:t>44.3</w:t>
      </w:r>
      <w:r>
        <w:rPr>
          <w:rFonts w:ascii="Arial" w:eastAsia="Arial" w:hAnsi="Arial" w:cs="Arial"/>
          <w:sz w:val="24"/>
        </w:rPr>
        <w:t xml:space="preserve"> The accounts are to be audited by the trust’s auditor.</w:t>
      </w:r>
      <w:r w:rsidR="00DF1B85">
        <w:rPr>
          <w:rFonts w:ascii="Arial" w:eastAsia="Arial" w:hAnsi="Arial" w:cs="Arial"/>
          <w:sz w:val="24"/>
        </w:rPr>
        <w:br/>
      </w:r>
      <w:r>
        <w:rPr>
          <w:rFonts w:ascii="Arial" w:eastAsia="Arial" w:hAnsi="Arial" w:cs="Arial"/>
          <w:sz w:val="24"/>
        </w:rPr>
        <w:t xml:space="preserve"> </w:t>
      </w:r>
    </w:p>
    <w:p w:rsidR="006A1FDE" w:rsidRDefault="00FC166C" w:rsidP="00973B64">
      <w:pPr>
        <w:spacing w:after="3" w:line="250" w:lineRule="auto"/>
        <w:ind w:left="851" w:right="792"/>
      </w:pPr>
      <w:r>
        <w:rPr>
          <w:rFonts w:ascii="Arial" w:eastAsia="Arial" w:hAnsi="Arial" w:cs="Arial"/>
          <w:b/>
          <w:sz w:val="24"/>
        </w:rPr>
        <w:t xml:space="preserve">44.4 </w:t>
      </w:r>
      <w:r>
        <w:rPr>
          <w:rFonts w:ascii="Arial" w:eastAsia="Arial" w:hAnsi="Arial" w:cs="Arial"/>
          <w:sz w:val="24"/>
        </w:rPr>
        <w:t>The trust shall prepare in respect of each financial year annual accounts in such form as the Secretary of State direct</w:t>
      </w:r>
      <w:r w:rsidR="00323FAE">
        <w:rPr>
          <w:rFonts w:ascii="Arial" w:eastAsia="Arial" w:hAnsi="Arial" w:cs="Arial"/>
          <w:sz w:val="24"/>
        </w:rPr>
        <w:t>s</w:t>
      </w:r>
      <w:r>
        <w:rPr>
          <w:rFonts w:ascii="Arial" w:eastAsia="Arial" w:hAnsi="Arial" w:cs="Arial"/>
          <w:sz w:val="24"/>
        </w:rPr>
        <w:t>.</w:t>
      </w:r>
      <w:r w:rsidR="00DF1B85">
        <w:rPr>
          <w:rFonts w:ascii="Arial" w:eastAsia="Arial" w:hAnsi="Arial" w:cs="Arial"/>
          <w:sz w:val="24"/>
        </w:rPr>
        <w:br/>
      </w:r>
      <w:r>
        <w:rPr>
          <w:rFonts w:ascii="Arial" w:eastAsia="Arial" w:hAnsi="Arial" w:cs="Arial"/>
          <w:b/>
          <w:sz w:val="24"/>
        </w:rPr>
        <w:t xml:space="preserve"> </w:t>
      </w:r>
    </w:p>
    <w:p w:rsidR="006A1FDE" w:rsidRDefault="00FC166C" w:rsidP="00973B64">
      <w:pPr>
        <w:spacing w:after="5" w:line="248" w:lineRule="auto"/>
        <w:ind w:left="851" w:right="796"/>
      </w:pPr>
      <w:r>
        <w:rPr>
          <w:rFonts w:ascii="Arial" w:eastAsia="Arial" w:hAnsi="Arial" w:cs="Arial"/>
          <w:b/>
          <w:sz w:val="24"/>
        </w:rPr>
        <w:lastRenderedPageBreak/>
        <w:t xml:space="preserve">44.5 </w:t>
      </w:r>
      <w:r>
        <w:rPr>
          <w:rFonts w:ascii="Arial" w:eastAsia="Arial" w:hAnsi="Arial" w:cs="Arial"/>
          <w:sz w:val="24"/>
        </w:rPr>
        <w:t>The functions of the trust with respect to the preparation of the annual accounts shall be delegated to the Accounting Officer.</w:t>
      </w:r>
      <w:r w:rsidR="00DF1B85">
        <w:rPr>
          <w:rFonts w:ascii="Arial" w:eastAsia="Arial" w:hAnsi="Arial" w:cs="Arial"/>
          <w:sz w:val="24"/>
        </w:rPr>
        <w:br/>
      </w:r>
      <w:r>
        <w:rPr>
          <w:rFonts w:ascii="Arial" w:eastAsia="Arial" w:hAnsi="Arial" w:cs="Arial"/>
          <w:sz w:val="24"/>
        </w:rPr>
        <w:t xml:space="preserve"> </w:t>
      </w:r>
    </w:p>
    <w:p w:rsidR="006A1FDE" w:rsidRDefault="00FC166C" w:rsidP="009B0B11">
      <w:pPr>
        <w:pStyle w:val="Heading1"/>
      </w:pPr>
      <w:r>
        <w:t>45.   Annual report and forward plans and non-NHS work</w:t>
      </w:r>
      <w:r w:rsidR="00973B64">
        <w:br/>
      </w:r>
      <w:r>
        <w:t xml:space="preserve"> </w:t>
      </w:r>
    </w:p>
    <w:p w:rsidR="006A1FDE" w:rsidRDefault="00FC166C" w:rsidP="00973B64">
      <w:pPr>
        <w:spacing w:after="5" w:line="248" w:lineRule="auto"/>
        <w:ind w:left="851" w:right="796"/>
      </w:pPr>
      <w:r>
        <w:rPr>
          <w:rFonts w:ascii="Arial" w:eastAsia="Arial" w:hAnsi="Arial" w:cs="Arial"/>
          <w:b/>
          <w:sz w:val="24"/>
        </w:rPr>
        <w:t xml:space="preserve">45.1 </w:t>
      </w:r>
      <w:r>
        <w:rPr>
          <w:rFonts w:ascii="Arial" w:eastAsia="Arial" w:hAnsi="Arial" w:cs="Arial"/>
          <w:sz w:val="24"/>
        </w:rPr>
        <w:t>The trust shall prepare an Annual Report and send it to NHS</w:t>
      </w:r>
      <w:r w:rsidR="007130C4">
        <w:rPr>
          <w:rFonts w:ascii="Arial" w:eastAsia="Arial" w:hAnsi="Arial" w:cs="Arial"/>
          <w:sz w:val="24"/>
        </w:rPr>
        <w:t>E</w:t>
      </w:r>
      <w:r>
        <w:rPr>
          <w:rFonts w:ascii="Arial" w:eastAsia="Arial" w:hAnsi="Arial" w:cs="Arial"/>
          <w:sz w:val="24"/>
        </w:rPr>
        <w:t>.</w:t>
      </w:r>
      <w:r w:rsidR="00973B64">
        <w:rPr>
          <w:rFonts w:ascii="Arial" w:eastAsia="Arial" w:hAnsi="Arial" w:cs="Arial"/>
          <w:sz w:val="24"/>
        </w:rPr>
        <w:br/>
      </w:r>
      <w:r>
        <w:rPr>
          <w:rFonts w:ascii="Arial" w:eastAsia="Arial" w:hAnsi="Arial" w:cs="Arial"/>
          <w:sz w:val="24"/>
        </w:rPr>
        <w:t xml:space="preserve"> </w:t>
      </w:r>
    </w:p>
    <w:p w:rsidR="006A1FDE" w:rsidRDefault="00FC166C" w:rsidP="00973B64">
      <w:pPr>
        <w:spacing w:after="5" w:line="248" w:lineRule="auto"/>
        <w:ind w:left="851" w:right="796"/>
      </w:pPr>
      <w:r>
        <w:rPr>
          <w:rFonts w:ascii="Arial" w:eastAsia="Arial" w:hAnsi="Arial" w:cs="Arial"/>
          <w:b/>
          <w:sz w:val="24"/>
        </w:rPr>
        <w:t xml:space="preserve">45.2 </w:t>
      </w:r>
      <w:r>
        <w:rPr>
          <w:rFonts w:ascii="Arial" w:eastAsia="Arial" w:hAnsi="Arial" w:cs="Arial"/>
          <w:sz w:val="24"/>
        </w:rPr>
        <w:t>The trust shall give information as to its forward planning in respect of each financial year to NHS</w:t>
      </w:r>
      <w:r w:rsidR="007130C4">
        <w:rPr>
          <w:rFonts w:ascii="Arial" w:eastAsia="Arial" w:hAnsi="Arial" w:cs="Arial"/>
          <w:sz w:val="24"/>
        </w:rPr>
        <w:t>E</w:t>
      </w:r>
      <w:r>
        <w:rPr>
          <w:rFonts w:ascii="Arial" w:eastAsia="Arial" w:hAnsi="Arial" w:cs="Arial"/>
          <w:sz w:val="24"/>
        </w:rPr>
        <w:t>.</w:t>
      </w:r>
      <w:r w:rsidR="00973B64">
        <w:rPr>
          <w:rFonts w:ascii="Arial" w:eastAsia="Arial" w:hAnsi="Arial" w:cs="Arial"/>
          <w:sz w:val="24"/>
        </w:rPr>
        <w:br/>
      </w:r>
      <w:r>
        <w:rPr>
          <w:rFonts w:ascii="Arial" w:eastAsia="Arial" w:hAnsi="Arial" w:cs="Arial"/>
          <w:sz w:val="24"/>
        </w:rPr>
        <w:t xml:space="preserve"> </w:t>
      </w:r>
    </w:p>
    <w:p w:rsidR="006A1FDE" w:rsidRDefault="00FC166C" w:rsidP="00973B64">
      <w:pPr>
        <w:spacing w:after="5" w:line="248" w:lineRule="auto"/>
        <w:ind w:left="851" w:right="796"/>
      </w:pPr>
      <w:r>
        <w:rPr>
          <w:rFonts w:ascii="Arial" w:eastAsia="Arial" w:hAnsi="Arial" w:cs="Arial"/>
          <w:b/>
          <w:sz w:val="24"/>
        </w:rPr>
        <w:t xml:space="preserve">45.3 </w:t>
      </w:r>
      <w:r>
        <w:rPr>
          <w:rFonts w:ascii="Arial" w:eastAsia="Arial" w:hAnsi="Arial" w:cs="Arial"/>
          <w:sz w:val="24"/>
        </w:rPr>
        <w:t>The document containing the information with respect to forward planning (referred to above) shall be prepared by the directors.</w:t>
      </w:r>
      <w:r w:rsidR="00973B64">
        <w:rPr>
          <w:rFonts w:ascii="Arial" w:eastAsia="Arial" w:hAnsi="Arial" w:cs="Arial"/>
          <w:sz w:val="24"/>
        </w:rPr>
        <w:br/>
      </w:r>
      <w:r>
        <w:rPr>
          <w:rFonts w:ascii="Arial" w:eastAsia="Arial" w:hAnsi="Arial" w:cs="Arial"/>
          <w:sz w:val="24"/>
        </w:rPr>
        <w:t xml:space="preserve"> </w:t>
      </w:r>
    </w:p>
    <w:p w:rsidR="006A1FDE" w:rsidRDefault="00FC166C" w:rsidP="00973B64">
      <w:pPr>
        <w:spacing w:after="5" w:line="248" w:lineRule="auto"/>
        <w:ind w:left="851" w:right="796"/>
      </w:pPr>
      <w:r>
        <w:rPr>
          <w:rFonts w:ascii="Arial" w:eastAsia="Arial" w:hAnsi="Arial" w:cs="Arial"/>
          <w:b/>
          <w:sz w:val="24"/>
        </w:rPr>
        <w:t xml:space="preserve">45.4 </w:t>
      </w:r>
      <w:r>
        <w:rPr>
          <w:rFonts w:ascii="Arial" w:eastAsia="Arial" w:hAnsi="Arial" w:cs="Arial"/>
          <w:sz w:val="24"/>
        </w:rPr>
        <w:t>In preparing the document, the directors shall have regard to the views of the Council of Governors.</w:t>
      </w:r>
      <w:r w:rsidR="00973B64">
        <w:rPr>
          <w:rFonts w:ascii="Arial" w:eastAsia="Arial" w:hAnsi="Arial" w:cs="Arial"/>
          <w:sz w:val="24"/>
        </w:rPr>
        <w:br/>
      </w:r>
      <w:r>
        <w:rPr>
          <w:rFonts w:ascii="Arial" w:eastAsia="Arial" w:hAnsi="Arial" w:cs="Arial"/>
          <w:sz w:val="24"/>
        </w:rPr>
        <w:t xml:space="preserve"> </w:t>
      </w:r>
    </w:p>
    <w:p w:rsidR="006A1FDE" w:rsidRDefault="00FC166C" w:rsidP="00973B64">
      <w:pPr>
        <w:spacing w:after="5" w:line="248" w:lineRule="auto"/>
        <w:ind w:left="851" w:right="796"/>
      </w:pPr>
      <w:r>
        <w:rPr>
          <w:rFonts w:ascii="Arial" w:eastAsia="Arial" w:hAnsi="Arial" w:cs="Arial"/>
          <w:b/>
          <w:sz w:val="24"/>
        </w:rPr>
        <w:t>45.5</w:t>
      </w:r>
      <w:r>
        <w:rPr>
          <w:rFonts w:ascii="Arial" w:eastAsia="Arial" w:hAnsi="Arial" w:cs="Arial"/>
          <w:sz w:val="24"/>
        </w:rPr>
        <w:t xml:space="preserve"> Each forward plan must include information about:</w:t>
      </w:r>
      <w:r w:rsidR="00973B64">
        <w:rPr>
          <w:rFonts w:ascii="Arial" w:eastAsia="Arial" w:hAnsi="Arial" w:cs="Arial"/>
          <w:sz w:val="24"/>
        </w:rPr>
        <w:br/>
      </w:r>
      <w:r>
        <w:rPr>
          <w:rFonts w:ascii="Arial" w:eastAsia="Arial" w:hAnsi="Arial" w:cs="Arial"/>
          <w:sz w:val="24"/>
        </w:rPr>
        <w:t xml:space="preserve"> </w:t>
      </w:r>
    </w:p>
    <w:p w:rsidR="006A1FDE" w:rsidRDefault="00FC166C" w:rsidP="00973B64">
      <w:pPr>
        <w:spacing w:after="3" w:line="250" w:lineRule="auto"/>
        <w:ind w:left="1701" w:right="792"/>
      </w:pPr>
      <w:r>
        <w:rPr>
          <w:rFonts w:ascii="Arial" w:eastAsia="Arial" w:hAnsi="Arial" w:cs="Arial"/>
          <w:b/>
          <w:sz w:val="24"/>
        </w:rPr>
        <w:t>45.5.1</w:t>
      </w:r>
      <w:r>
        <w:rPr>
          <w:rFonts w:ascii="Arial" w:eastAsia="Arial" w:hAnsi="Arial" w:cs="Arial"/>
          <w:sz w:val="24"/>
        </w:rPr>
        <w:t xml:space="preserve"> the activities other than the provision of goods and services for the purposes of the health service in England that the trust proposes to carry on, and</w:t>
      </w:r>
      <w:r w:rsidR="00973B64">
        <w:rPr>
          <w:rFonts w:ascii="Arial" w:eastAsia="Arial" w:hAnsi="Arial" w:cs="Arial"/>
          <w:sz w:val="24"/>
        </w:rPr>
        <w:br/>
      </w:r>
      <w:r>
        <w:rPr>
          <w:rFonts w:ascii="Arial" w:eastAsia="Arial" w:hAnsi="Arial" w:cs="Arial"/>
          <w:sz w:val="24"/>
        </w:rPr>
        <w:t xml:space="preserve"> </w:t>
      </w:r>
    </w:p>
    <w:p w:rsidR="006A1FDE" w:rsidRDefault="00FC166C" w:rsidP="00973B64">
      <w:pPr>
        <w:spacing w:after="5" w:line="248" w:lineRule="auto"/>
        <w:ind w:left="1701" w:right="796"/>
      </w:pPr>
      <w:r>
        <w:rPr>
          <w:rFonts w:ascii="Arial" w:eastAsia="Arial" w:hAnsi="Arial" w:cs="Arial"/>
          <w:b/>
          <w:sz w:val="24"/>
        </w:rPr>
        <w:t>45.5.2</w:t>
      </w:r>
      <w:r>
        <w:rPr>
          <w:rFonts w:ascii="Arial" w:eastAsia="Arial" w:hAnsi="Arial" w:cs="Arial"/>
          <w:sz w:val="24"/>
        </w:rPr>
        <w:t xml:space="preserve"> the income it expects to receive from doing so.</w:t>
      </w:r>
      <w:r w:rsidR="00973B64">
        <w:rPr>
          <w:rFonts w:ascii="Arial" w:eastAsia="Arial" w:hAnsi="Arial" w:cs="Arial"/>
          <w:sz w:val="24"/>
        </w:rPr>
        <w:br/>
      </w:r>
      <w:r>
        <w:rPr>
          <w:rFonts w:ascii="Arial" w:eastAsia="Arial" w:hAnsi="Arial" w:cs="Arial"/>
          <w:sz w:val="24"/>
        </w:rPr>
        <w:t xml:space="preserve"> </w:t>
      </w:r>
    </w:p>
    <w:p w:rsidR="006A1FDE" w:rsidRDefault="00FC166C" w:rsidP="00973B64">
      <w:pPr>
        <w:spacing w:after="5" w:line="248" w:lineRule="auto"/>
        <w:ind w:left="851" w:right="796"/>
        <w:jc w:val="both"/>
      </w:pPr>
      <w:r>
        <w:rPr>
          <w:rFonts w:ascii="Arial" w:eastAsia="Arial" w:hAnsi="Arial" w:cs="Arial"/>
          <w:b/>
          <w:sz w:val="24"/>
        </w:rPr>
        <w:t>45.6</w:t>
      </w:r>
      <w:r>
        <w:rPr>
          <w:rFonts w:ascii="Arial" w:eastAsia="Arial" w:hAnsi="Arial" w:cs="Arial"/>
          <w:sz w:val="24"/>
        </w:rPr>
        <w:t xml:space="preserve"> Where a forward plan contains a proposal that the trust carry on an activity of a kind mentioned in paragraph 45.5.1, the Council of Governors must:</w:t>
      </w:r>
      <w:r w:rsidR="00973B64">
        <w:rPr>
          <w:rFonts w:ascii="Arial" w:eastAsia="Arial" w:hAnsi="Arial" w:cs="Arial"/>
          <w:sz w:val="24"/>
        </w:rPr>
        <w:br/>
      </w:r>
      <w:r>
        <w:rPr>
          <w:rFonts w:ascii="Arial" w:eastAsia="Arial" w:hAnsi="Arial" w:cs="Arial"/>
          <w:sz w:val="24"/>
        </w:rPr>
        <w:t xml:space="preserve"> </w:t>
      </w:r>
    </w:p>
    <w:p w:rsidR="006A1FDE" w:rsidRDefault="00FC166C" w:rsidP="00973B64">
      <w:pPr>
        <w:spacing w:after="3" w:line="250" w:lineRule="auto"/>
        <w:ind w:left="1701" w:right="792"/>
      </w:pPr>
      <w:r>
        <w:rPr>
          <w:rFonts w:ascii="Arial" w:eastAsia="Arial" w:hAnsi="Arial" w:cs="Arial"/>
          <w:b/>
          <w:sz w:val="24"/>
        </w:rPr>
        <w:t>45.6.1</w:t>
      </w:r>
      <w:r>
        <w:rPr>
          <w:rFonts w:ascii="Arial" w:eastAsia="Arial" w:hAnsi="Arial" w:cs="Arial"/>
          <w:sz w:val="24"/>
        </w:rPr>
        <w:t xml:space="preserve"> determine whether it is satisfied that the carrying on of the activity will not to any significant extent interfere with the fulfilment by the trust of its principal purpose or the performance of its other functions, and</w:t>
      </w:r>
      <w:r w:rsidR="00973B64">
        <w:rPr>
          <w:rFonts w:ascii="Arial" w:eastAsia="Arial" w:hAnsi="Arial" w:cs="Arial"/>
          <w:sz w:val="24"/>
        </w:rPr>
        <w:br/>
      </w:r>
      <w:r>
        <w:rPr>
          <w:rFonts w:ascii="Arial" w:eastAsia="Arial" w:hAnsi="Arial" w:cs="Arial"/>
          <w:sz w:val="24"/>
        </w:rPr>
        <w:t xml:space="preserve"> </w:t>
      </w:r>
    </w:p>
    <w:p w:rsidR="006A1FDE" w:rsidRDefault="00FC166C" w:rsidP="00973B64">
      <w:pPr>
        <w:spacing w:after="5" w:line="248" w:lineRule="auto"/>
        <w:ind w:left="1701" w:right="796"/>
      </w:pPr>
      <w:r>
        <w:rPr>
          <w:rFonts w:ascii="Arial" w:eastAsia="Arial" w:hAnsi="Arial" w:cs="Arial"/>
          <w:b/>
          <w:sz w:val="24"/>
        </w:rPr>
        <w:t>45.6.2</w:t>
      </w:r>
      <w:r>
        <w:rPr>
          <w:rFonts w:ascii="Arial" w:eastAsia="Arial" w:hAnsi="Arial" w:cs="Arial"/>
          <w:sz w:val="24"/>
        </w:rPr>
        <w:t xml:space="preserve"> notify the directors of the trust of its determination.</w:t>
      </w:r>
      <w:r w:rsidR="00973B64">
        <w:rPr>
          <w:rFonts w:ascii="Arial" w:eastAsia="Arial" w:hAnsi="Arial" w:cs="Arial"/>
          <w:sz w:val="24"/>
        </w:rPr>
        <w:br/>
      </w:r>
      <w:r>
        <w:rPr>
          <w:rFonts w:ascii="Arial" w:eastAsia="Arial" w:hAnsi="Arial" w:cs="Arial"/>
          <w:sz w:val="24"/>
        </w:rPr>
        <w:t xml:space="preserve"> </w:t>
      </w:r>
    </w:p>
    <w:p w:rsidR="00973B64" w:rsidRDefault="00FC166C" w:rsidP="00973B64">
      <w:pPr>
        <w:spacing w:after="3" w:line="250" w:lineRule="auto"/>
        <w:ind w:left="851" w:right="792"/>
      </w:pPr>
      <w:r>
        <w:rPr>
          <w:rFonts w:ascii="Arial" w:eastAsia="Arial" w:hAnsi="Arial" w:cs="Arial"/>
          <w:b/>
          <w:sz w:val="24"/>
        </w:rPr>
        <w:t>45.7</w:t>
      </w:r>
      <w:r>
        <w:rPr>
          <w:rFonts w:ascii="Arial" w:eastAsia="Arial" w:hAnsi="Arial" w:cs="Arial"/>
          <w:sz w:val="24"/>
        </w:rPr>
        <w:t xml:space="preserve"> A trust which proposes to increase by 5% or more the proportion of its total income in any financial year attributable to activities other than the provision of goods and services for the purposes of the health service in England may implement the proposal only if more than half of the members of the Council of Governors of the trust voting approve its implementation.</w:t>
      </w:r>
      <w:r w:rsidR="00973B64">
        <w:rPr>
          <w:rFonts w:ascii="Arial" w:eastAsia="Arial" w:hAnsi="Arial" w:cs="Arial"/>
          <w:sz w:val="24"/>
        </w:rPr>
        <w:br/>
      </w:r>
      <w:r w:rsidR="00973B64">
        <w:t xml:space="preserve"> </w:t>
      </w:r>
    </w:p>
    <w:p w:rsidR="006A1FDE" w:rsidRDefault="00FC166C" w:rsidP="009B0B11">
      <w:pPr>
        <w:pStyle w:val="Heading1"/>
      </w:pPr>
      <w:r>
        <w:t xml:space="preserve">46. </w:t>
      </w:r>
      <w:r>
        <w:tab/>
        <w:t>Presentation of the annual accounts to the Governors and Members</w:t>
      </w:r>
      <w:r w:rsidR="00973B64">
        <w:br/>
      </w:r>
      <w:r>
        <w:t xml:space="preserve"> </w:t>
      </w:r>
    </w:p>
    <w:p w:rsidR="006A1FDE" w:rsidRDefault="00FC166C" w:rsidP="00973B64">
      <w:pPr>
        <w:spacing w:after="5" w:line="248" w:lineRule="auto"/>
        <w:ind w:left="851" w:right="796"/>
      </w:pPr>
      <w:r>
        <w:rPr>
          <w:rFonts w:ascii="Arial" w:eastAsia="Arial" w:hAnsi="Arial" w:cs="Arial"/>
          <w:b/>
          <w:sz w:val="24"/>
        </w:rPr>
        <w:t>46.1</w:t>
      </w:r>
      <w:r>
        <w:rPr>
          <w:rFonts w:ascii="Arial" w:eastAsia="Arial" w:hAnsi="Arial" w:cs="Arial"/>
          <w:sz w:val="24"/>
        </w:rPr>
        <w:t xml:space="preserve"> The following documents are to be presented to the Council of Governors at a general meeting of the Council of Governors:</w:t>
      </w:r>
      <w:r w:rsidR="00973B64">
        <w:rPr>
          <w:rFonts w:ascii="Arial" w:eastAsia="Arial" w:hAnsi="Arial" w:cs="Arial"/>
          <w:sz w:val="24"/>
        </w:rPr>
        <w:br/>
      </w:r>
      <w:r>
        <w:rPr>
          <w:rFonts w:ascii="Arial" w:eastAsia="Arial" w:hAnsi="Arial" w:cs="Arial"/>
          <w:sz w:val="24"/>
        </w:rPr>
        <w:t xml:space="preserve"> </w:t>
      </w:r>
    </w:p>
    <w:p w:rsidR="006A1FDE" w:rsidRDefault="00FC166C" w:rsidP="00973B64">
      <w:pPr>
        <w:spacing w:after="5" w:line="248" w:lineRule="auto"/>
        <w:ind w:left="1701" w:right="796"/>
      </w:pPr>
      <w:r>
        <w:rPr>
          <w:rFonts w:ascii="Arial" w:eastAsia="Arial" w:hAnsi="Arial" w:cs="Arial"/>
          <w:b/>
          <w:sz w:val="24"/>
        </w:rPr>
        <w:t xml:space="preserve">46.1.1 </w:t>
      </w:r>
      <w:r>
        <w:rPr>
          <w:rFonts w:ascii="Arial" w:eastAsia="Arial" w:hAnsi="Arial" w:cs="Arial"/>
          <w:sz w:val="24"/>
        </w:rPr>
        <w:t>the annual accounts</w:t>
      </w:r>
      <w:r w:rsidR="00973B64">
        <w:rPr>
          <w:rFonts w:ascii="Arial" w:eastAsia="Arial" w:hAnsi="Arial" w:cs="Arial"/>
          <w:sz w:val="24"/>
        </w:rPr>
        <w:br/>
      </w:r>
      <w:r>
        <w:rPr>
          <w:rFonts w:ascii="Arial" w:eastAsia="Arial" w:hAnsi="Arial" w:cs="Arial"/>
          <w:sz w:val="24"/>
        </w:rPr>
        <w:t xml:space="preserve"> </w:t>
      </w:r>
    </w:p>
    <w:p w:rsidR="006A1FDE" w:rsidRDefault="00FC166C" w:rsidP="00973B64">
      <w:pPr>
        <w:spacing w:after="5" w:line="248" w:lineRule="auto"/>
        <w:ind w:left="1701" w:right="796"/>
      </w:pPr>
      <w:r>
        <w:rPr>
          <w:rFonts w:ascii="Arial" w:eastAsia="Arial" w:hAnsi="Arial" w:cs="Arial"/>
          <w:b/>
          <w:sz w:val="24"/>
        </w:rPr>
        <w:t xml:space="preserve">46.1.2 </w:t>
      </w:r>
      <w:r>
        <w:rPr>
          <w:rFonts w:ascii="Arial" w:eastAsia="Arial" w:hAnsi="Arial" w:cs="Arial"/>
          <w:sz w:val="24"/>
        </w:rPr>
        <w:t>any report of the auditor on them</w:t>
      </w:r>
      <w:r w:rsidR="00973B64">
        <w:rPr>
          <w:rFonts w:ascii="Arial" w:eastAsia="Arial" w:hAnsi="Arial" w:cs="Arial"/>
          <w:sz w:val="24"/>
        </w:rPr>
        <w:br/>
      </w:r>
      <w:r>
        <w:rPr>
          <w:rFonts w:ascii="Arial" w:eastAsia="Arial" w:hAnsi="Arial" w:cs="Arial"/>
          <w:sz w:val="24"/>
        </w:rPr>
        <w:t xml:space="preserve"> </w:t>
      </w:r>
    </w:p>
    <w:p w:rsidR="006A1FDE" w:rsidRDefault="00FC166C" w:rsidP="00973B64">
      <w:pPr>
        <w:spacing w:after="5" w:line="248" w:lineRule="auto"/>
        <w:ind w:left="1701" w:right="796"/>
      </w:pPr>
      <w:r>
        <w:rPr>
          <w:rFonts w:ascii="Arial" w:eastAsia="Arial" w:hAnsi="Arial" w:cs="Arial"/>
          <w:b/>
          <w:sz w:val="24"/>
        </w:rPr>
        <w:lastRenderedPageBreak/>
        <w:t xml:space="preserve">46.1.3 </w:t>
      </w:r>
      <w:r>
        <w:rPr>
          <w:rFonts w:ascii="Arial" w:eastAsia="Arial" w:hAnsi="Arial" w:cs="Arial"/>
          <w:sz w:val="24"/>
        </w:rPr>
        <w:t>the annual report.</w:t>
      </w:r>
      <w:r w:rsidR="00973B64">
        <w:rPr>
          <w:rFonts w:ascii="Arial" w:eastAsia="Arial" w:hAnsi="Arial" w:cs="Arial"/>
          <w:sz w:val="24"/>
        </w:rPr>
        <w:br/>
      </w:r>
      <w:r>
        <w:rPr>
          <w:rFonts w:ascii="Arial" w:eastAsia="Arial" w:hAnsi="Arial" w:cs="Arial"/>
          <w:sz w:val="24"/>
        </w:rPr>
        <w:t xml:space="preserve"> </w:t>
      </w:r>
    </w:p>
    <w:p w:rsidR="006A1FDE" w:rsidRDefault="00FC166C" w:rsidP="00973B64">
      <w:pPr>
        <w:spacing w:after="3" w:line="250" w:lineRule="auto"/>
        <w:ind w:left="851" w:right="792"/>
      </w:pPr>
      <w:r>
        <w:rPr>
          <w:rFonts w:ascii="Arial" w:eastAsia="Arial" w:hAnsi="Arial" w:cs="Arial"/>
          <w:b/>
          <w:sz w:val="24"/>
        </w:rPr>
        <w:t>46.2</w:t>
      </w:r>
      <w:r>
        <w:rPr>
          <w:rFonts w:ascii="Arial" w:eastAsia="Arial" w:hAnsi="Arial" w:cs="Arial"/>
          <w:sz w:val="24"/>
        </w:rPr>
        <w:t xml:space="preserve"> The documents shall also be presented to the members of the trust at the Annual Members’ Meeting by at least one member of the Board of Directors in attendance.</w:t>
      </w:r>
      <w:r w:rsidR="00973B64">
        <w:rPr>
          <w:rFonts w:ascii="Arial" w:eastAsia="Arial" w:hAnsi="Arial" w:cs="Arial"/>
          <w:sz w:val="24"/>
        </w:rPr>
        <w:br/>
      </w:r>
      <w:r>
        <w:rPr>
          <w:rFonts w:ascii="Arial" w:eastAsia="Arial" w:hAnsi="Arial" w:cs="Arial"/>
          <w:sz w:val="24"/>
        </w:rPr>
        <w:t xml:space="preserve"> </w:t>
      </w:r>
    </w:p>
    <w:p w:rsidR="00973B64" w:rsidRDefault="00FC166C" w:rsidP="00973B64">
      <w:pPr>
        <w:spacing w:after="28" w:line="248" w:lineRule="auto"/>
        <w:ind w:left="851" w:right="796"/>
      </w:pPr>
      <w:r>
        <w:rPr>
          <w:rFonts w:ascii="Arial" w:eastAsia="Arial" w:hAnsi="Arial" w:cs="Arial"/>
          <w:b/>
          <w:sz w:val="24"/>
        </w:rPr>
        <w:t xml:space="preserve">46.3 </w:t>
      </w:r>
      <w:r>
        <w:rPr>
          <w:rFonts w:ascii="Arial" w:eastAsia="Arial" w:hAnsi="Arial" w:cs="Arial"/>
          <w:sz w:val="24"/>
        </w:rPr>
        <w:t>The trust may combine a meeting of the Council of Governors convened for the purposes of paragraph 46.1 with the Annual Members’ Meeting.</w:t>
      </w:r>
      <w:r w:rsidR="00973B64">
        <w:rPr>
          <w:rFonts w:ascii="Arial" w:eastAsia="Arial" w:hAnsi="Arial" w:cs="Arial"/>
          <w:sz w:val="24"/>
        </w:rPr>
        <w:br/>
      </w:r>
      <w:r w:rsidR="00973B64">
        <w:t xml:space="preserve"> </w:t>
      </w:r>
    </w:p>
    <w:p w:rsidR="006A1FDE" w:rsidRDefault="00FC166C" w:rsidP="009B0B11">
      <w:pPr>
        <w:pStyle w:val="Heading1"/>
      </w:pPr>
      <w:r>
        <w:t xml:space="preserve">47. </w:t>
      </w:r>
      <w:r>
        <w:tab/>
        <w:t>Instruments</w:t>
      </w:r>
      <w:r w:rsidR="00973B64">
        <w:br/>
      </w:r>
      <w:r>
        <w:t xml:space="preserve"> </w:t>
      </w:r>
    </w:p>
    <w:p w:rsidR="006A1FDE" w:rsidRDefault="00FC166C" w:rsidP="00973B64">
      <w:pPr>
        <w:spacing w:after="5" w:line="248" w:lineRule="auto"/>
        <w:ind w:left="851" w:right="796"/>
      </w:pPr>
      <w:r>
        <w:rPr>
          <w:rFonts w:ascii="Arial" w:eastAsia="Arial" w:hAnsi="Arial" w:cs="Arial"/>
          <w:b/>
          <w:sz w:val="24"/>
        </w:rPr>
        <w:t xml:space="preserve">47.1 </w:t>
      </w:r>
      <w:r>
        <w:rPr>
          <w:rFonts w:ascii="Arial" w:eastAsia="Arial" w:hAnsi="Arial" w:cs="Arial"/>
          <w:sz w:val="24"/>
        </w:rPr>
        <w:t>The trust shall have a seal.</w:t>
      </w:r>
      <w:r w:rsidR="00973B64">
        <w:rPr>
          <w:rFonts w:ascii="Arial" w:eastAsia="Arial" w:hAnsi="Arial" w:cs="Arial"/>
          <w:sz w:val="24"/>
        </w:rPr>
        <w:br/>
      </w:r>
      <w:r>
        <w:rPr>
          <w:rFonts w:ascii="Arial" w:eastAsia="Arial" w:hAnsi="Arial" w:cs="Arial"/>
          <w:sz w:val="24"/>
        </w:rPr>
        <w:t xml:space="preserve"> </w:t>
      </w:r>
    </w:p>
    <w:p w:rsidR="006A1FDE" w:rsidRDefault="00FC166C" w:rsidP="00973B64">
      <w:pPr>
        <w:spacing w:after="5" w:line="248" w:lineRule="auto"/>
        <w:ind w:left="851" w:right="796"/>
      </w:pPr>
      <w:r>
        <w:rPr>
          <w:rFonts w:ascii="Arial" w:eastAsia="Arial" w:hAnsi="Arial" w:cs="Arial"/>
          <w:b/>
          <w:sz w:val="24"/>
        </w:rPr>
        <w:t xml:space="preserve">47.2  </w:t>
      </w:r>
      <w:r>
        <w:rPr>
          <w:rFonts w:ascii="Arial" w:eastAsia="Arial" w:hAnsi="Arial" w:cs="Arial"/>
          <w:sz w:val="24"/>
        </w:rPr>
        <w:t>The seal shall not be affixed except under the authority of the Board of Directors.</w:t>
      </w:r>
      <w:r w:rsidR="00973B64">
        <w:rPr>
          <w:rFonts w:ascii="Arial" w:eastAsia="Arial" w:hAnsi="Arial" w:cs="Arial"/>
          <w:sz w:val="24"/>
        </w:rPr>
        <w:br/>
      </w:r>
      <w:r>
        <w:rPr>
          <w:rFonts w:ascii="Arial" w:eastAsia="Arial" w:hAnsi="Arial" w:cs="Arial"/>
          <w:sz w:val="24"/>
        </w:rPr>
        <w:t xml:space="preserve"> </w:t>
      </w:r>
    </w:p>
    <w:p w:rsidR="006A1FDE" w:rsidRDefault="00FC166C" w:rsidP="009B0B11">
      <w:pPr>
        <w:pStyle w:val="Heading1"/>
      </w:pPr>
      <w:r>
        <w:t>48.   Amendment of the constitution</w:t>
      </w:r>
      <w:r w:rsidR="00973B64">
        <w:br/>
      </w:r>
      <w:r>
        <w:t xml:space="preserve"> </w:t>
      </w:r>
    </w:p>
    <w:p w:rsidR="006A1FDE" w:rsidRDefault="00FC166C" w:rsidP="00973B64">
      <w:pPr>
        <w:spacing w:after="5" w:line="248" w:lineRule="auto"/>
        <w:ind w:left="851" w:right="796"/>
      </w:pPr>
      <w:r>
        <w:rPr>
          <w:rFonts w:ascii="Arial" w:eastAsia="Arial" w:hAnsi="Arial" w:cs="Arial"/>
          <w:b/>
          <w:sz w:val="24"/>
        </w:rPr>
        <w:t>48.1</w:t>
      </w:r>
      <w:r>
        <w:rPr>
          <w:rFonts w:ascii="Arial" w:eastAsia="Arial" w:hAnsi="Arial" w:cs="Arial"/>
          <w:sz w:val="24"/>
        </w:rPr>
        <w:t xml:space="preserve"> The trust may make amendments of its constitution only if:</w:t>
      </w:r>
      <w:r w:rsidR="00973B64">
        <w:rPr>
          <w:rFonts w:ascii="Arial" w:eastAsia="Arial" w:hAnsi="Arial" w:cs="Arial"/>
          <w:sz w:val="24"/>
        </w:rPr>
        <w:br/>
      </w:r>
      <w:r>
        <w:rPr>
          <w:rFonts w:ascii="Arial" w:eastAsia="Arial" w:hAnsi="Arial" w:cs="Arial"/>
          <w:sz w:val="24"/>
        </w:rPr>
        <w:t xml:space="preserve"> </w:t>
      </w:r>
    </w:p>
    <w:p w:rsidR="006A1FDE" w:rsidRDefault="00FC166C" w:rsidP="00973B64">
      <w:pPr>
        <w:tabs>
          <w:tab w:val="left" w:pos="1701"/>
        </w:tabs>
        <w:spacing w:after="5" w:line="248" w:lineRule="auto"/>
        <w:ind w:left="1701" w:right="796" w:hanging="141"/>
      </w:pPr>
      <w:r>
        <w:rPr>
          <w:rFonts w:ascii="Arial" w:eastAsia="Arial" w:hAnsi="Arial" w:cs="Arial"/>
          <w:b/>
          <w:sz w:val="24"/>
        </w:rPr>
        <w:t>48.1.1</w:t>
      </w:r>
      <w:r>
        <w:rPr>
          <w:rFonts w:ascii="Arial" w:eastAsia="Arial" w:hAnsi="Arial" w:cs="Arial"/>
          <w:sz w:val="24"/>
        </w:rPr>
        <w:t xml:space="preserve"> more than half of the members of the Council of Governors of the trust voting approve the amendments, and</w:t>
      </w:r>
      <w:r w:rsidR="00973B64">
        <w:rPr>
          <w:rFonts w:ascii="Arial" w:eastAsia="Arial" w:hAnsi="Arial" w:cs="Arial"/>
          <w:sz w:val="24"/>
        </w:rPr>
        <w:br/>
      </w:r>
      <w:r>
        <w:rPr>
          <w:rFonts w:ascii="Arial" w:eastAsia="Arial" w:hAnsi="Arial" w:cs="Arial"/>
          <w:sz w:val="24"/>
        </w:rPr>
        <w:t xml:space="preserve"> </w:t>
      </w:r>
    </w:p>
    <w:p w:rsidR="006A1FDE" w:rsidRDefault="00FC166C" w:rsidP="00973B64">
      <w:pPr>
        <w:tabs>
          <w:tab w:val="left" w:pos="1701"/>
        </w:tabs>
        <w:spacing w:after="5" w:line="248" w:lineRule="auto"/>
        <w:ind w:left="1701" w:right="796" w:hanging="141"/>
      </w:pPr>
      <w:r>
        <w:rPr>
          <w:rFonts w:ascii="Arial" w:eastAsia="Arial" w:hAnsi="Arial" w:cs="Arial"/>
          <w:b/>
          <w:sz w:val="24"/>
        </w:rPr>
        <w:t>48.1.2</w:t>
      </w:r>
      <w:r>
        <w:rPr>
          <w:rFonts w:ascii="Arial" w:eastAsia="Arial" w:hAnsi="Arial" w:cs="Arial"/>
          <w:sz w:val="24"/>
        </w:rPr>
        <w:t xml:space="preserve"> More than half of the members of the Board of Directors of the trust voting approve the amendments.</w:t>
      </w:r>
      <w:r w:rsidR="00973B64">
        <w:rPr>
          <w:rFonts w:ascii="Arial" w:eastAsia="Arial" w:hAnsi="Arial" w:cs="Arial"/>
          <w:sz w:val="24"/>
        </w:rPr>
        <w:br/>
      </w:r>
      <w:r>
        <w:rPr>
          <w:rFonts w:ascii="Arial" w:eastAsia="Arial" w:hAnsi="Arial" w:cs="Arial"/>
          <w:sz w:val="24"/>
        </w:rPr>
        <w:t xml:space="preserve"> </w:t>
      </w:r>
    </w:p>
    <w:p w:rsidR="006A1FDE" w:rsidRDefault="00FC166C" w:rsidP="00973B64">
      <w:pPr>
        <w:spacing w:after="3" w:line="250" w:lineRule="auto"/>
        <w:ind w:left="851" w:right="792"/>
      </w:pPr>
      <w:r>
        <w:rPr>
          <w:rFonts w:ascii="Arial" w:eastAsia="Arial" w:hAnsi="Arial" w:cs="Arial"/>
          <w:b/>
          <w:sz w:val="24"/>
        </w:rPr>
        <w:t>48.2</w:t>
      </w:r>
      <w:r>
        <w:rPr>
          <w:rFonts w:ascii="Arial" w:eastAsia="Arial" w:hAnsi="Arial" w:cs="Arial"/>
          <w:sz w:val="24"/>
        </w:rPr>
        <w:t xml:space="preserve"> Amendments made under paragraph 48.1 take effect as soon as the conditions in that paragraph are satisfied, but the amendment has no effect in so far as the constitution would, as a result of the amendment, not accord with schedule 7 of the 2006 Act.</w:t>
      </w:r>
      <w:r w:rsidR="00973B64">
        <w:rPr>
          <w:rFonts w:ascii="Arial" w:eastAsia="Arial" w:hAnsi="Arial" w:cs="Arial"/>
          <w:sz w:val="24"/>
        </w:rPr>
        <w:br/>
      </w:r>
      <w:r>
        <w:rPr>
          <w:rFonts w:ascii="Arial" w:eastAsia="Arial" w:hAnsi="Arial" w:cs="Arial"/>
          <w:sz w:val="24"/>
        </w:rPr>
        <w:t xml:space="preserve"> </w:t>
      </w:r>
    </w:p>
    <w:p w:rsidR="006A1FDE" w:rsidRDefault="00FC166C" w:rsidP="00973B64">
      <w:pPr>
        <w:spacing w:after="3" w:line="250" w:lineRule="auto"/>
        <w:ind w:left="851" w:right="792"/>
      </w:pPr>
      <w:r>
        <w:rPr>
          <w:rFonts w:ascii="Arial" w:eastAsia="Arial" w:hAnsi="Arial" w:cs="Arial"/>
          <w:b/>
          <w:sz w:val="24"/>
        </w:rPr>
        <w:t>48.3</w:t>
      </w:r>
      <w:r>
        <w:rPr>
          <w:rFonts w:ascii="Arial" w:eastAsia="Arial" w:hAnsi="Arial" w:cs="Arial"/>
          <w:sz w:val="24"/>
        </w:rPr>
        <w:t xml:space="preserve"> Where an amendment is made to the constitution in relation to the powers or duties of the Council of Governors (or otherwise with respect to the role that the Council of Governors has as part of the trust):</w:t>
      </w:r>
      <w:r w:rsidR="00973B64">
        <w:rPr>
          <w:rFonts w:ascii="Arial" w:eastAsia="Arial" w:hAnsi="Arial" w:cs="Arial"/>
          <w:sz w:val="24"/>
        </w:rPr>
        <w:br/>
      </w:r>
      <w:r>
        <w:rPr>
          <w:rFonts w:ascii="Arial" w:eastAsia="Arial" w:hAnsi="Arial" w:cs="Arial"/>
          <w:sz w:val="24"/>
        </w:rPr>
        <w:t xml:space="preserve"> </w:t>
      </w:r>
    </w:p>
    <w:p w:rsidR="006A1FDE" w:rsidRDefault="00FC166C" w:rsidP="00973B64">
      <w:pPr>
        <w:spacing w:after="28" w:line="248" w:lineRule="auto"/>
        <w:ind w:left="851" w:right="796"/>
      </w:pPr>
      <w:r>
        <w:rPr>
          <w:rFonts w:ascii="Arial" w:eastAsia="Arial" w:hAnsi="Arial" w:cs="Arial"/>
          <w:b/>
          <w:sz w:val="24"/>
        </w:rPr>
        <w:t>48.3.1</w:t>
      </w:r>
      <w:r>
        <w:rPr>
          <w:rFonts w:ascii="Arial" w:eastAsia="Arial" w:hAnsi="Arial" w:cs="Arial"/>
          <w:sz w:val="24"/>
        </w:rPr>
        <w:t xml:space="preserve"> At least one member of the Council of Governors must attend the next Annual Members’ meeting and present the amendment, and</w:t>
      </w:r>
      <w:r w:rsidR="00973B64">
        <w:rPr>
          <w:rFonts w:ascii="Arial" w:eastAsia="Arial" w:hAnsi="Arial" w:cs="Arial"/>
          <w:sz w:val="24"/>
        </w:rPr>
        <w:br/>
      </w:r>
      <w:r>
        <w:rPr>
          <w:rFonts w:ascii="Arial" w:eastAsia="Arial" w:hAnsi="Arial" w:cs="Arial"/>
          <w:sz w:val="24"/>
        </w:rPr>
        <w:t xml:space="preserve"> </w:t>
      </w:r>
    </w:p>
    <w:p w:rsidR="006A1FDE" w:rsidRDefault="00FC166C" w:rsidP="00973B64">
      <w:pPr>
        <w:spacing w:after="5" w:line="248" w:lineRule="auto"/>
        <w:ind w:left="851" w:right="796"/>
      </w:pPr>
      <w:r>
        <w:rPr>
          <w:rFonts w:ascii="Arial" w:eastAsia="Arial" w:hAnsi="Arial" w:cs="Arial"/>
          <w:b/>
          <w:sz w:val="24"/>
        </w:rPr>
        <w:t>48.3.2</w:t>
      </w:r>
      <w:r>
        <w:rPr>
          <w:rFonts w:ascii="Arial" w:eastAsia="Arial" w:hAnsi="Arial" w:cs="Arial"/>
          <w:sz w:val="24"/>
        </w:rPr>
        <w:t xml:space="preserve"> the trust must give the members an opportunity to vote on whether they approve the amendment.</w:t>
      </w:r>
      <w:r w:rsidR="00973B64">
        <w:rPr>
          <w:rFonts w:ascii="Arial" w:eastAsia="Arial" w:hAnsi="Arial" w:cs="Arial"/>
          <w:sz w:val="24"/>
        </w:rPr>
        <w:br/>
      </w:r>
      <w:r>
        <w:rPr>
          <w:rFonts w:ascii="Arial" w:eastAsia="Arial" w:hAnsi="Arial" w:cs="Arial"/>
          <w:sz w:val="24"/>
        </w:rPr>
        <w:t xml:space="preserve"> </w:t>
      </w:r>
    </w:p>
    <w:p w:rsidR="006A1FDE" w:rsidRDefault="00FC166C" w:rsidP="00973B64">
      <w:pPr>
        <w:spacing w:after="3" w:line="250" w:lineRule="auto"/>
        <w:ind w:left="851" w:right="792"/>
      </w:pPr>
      <w:r>
        <w:rPr>
          <w:rFonts w:ascii="Arial" w:eastAsia="Arial" w:hAnsi="Arial" w:cs="Arial"/>
          <w:b/>
          <w:sz w:val="24"/>
        </w:rPr>
        <w:t>48.4</w:t>
      </w:r>
      <w:r>
        <w:rPr>
          <w:rFonts w:ascii="Arial" w:eastAsia="Arial" w:hAnsi="Arial" w:cs="Arial"/>
          <w:sz w:val="24"/>
        </w:rPr>
        <w:t xml:space="preserve"> If more than half of the members voting approve the amendment, the amendment continues to have effect; otherwise, it ceases to have effect and the trust must take such steps as are necessary as a result.</w:t>
      </w:r>
      <w:r w:rsidR="00973B64">
        <w:rPr>
          <w:rFonts w:ascii="Arial" w:eastAsia="Arial" w:hAnsi="Arial" w:cs="Arial"/>
          <w:sz w:val="24"/>
        </w:rPr>
        <w:br/>
      </w:r>
      <w:r>
        <w:rPr>
          <w:rFonts w:ascii="Arial" w:eastAsia="Arial" w:hAnsi="Arial" w:cs="Arial"/>
          <w:sz w:val="24"/>
        </w:rPr>
        <w:t xml:space="preserve"> </w:t>
      </w:r>
    </w:p>
    <w:p w:rsidR="00973B64" w:rsidRDefault="00FC166C" w:rsidP="00973B64">
      <w:pPr>
        <w:spacing w:after="3" w:line="250" w:lineRule="auto"/>
        <w:ind w:left="851" w:right="792"/>
      </w:pPr>
      <w:r>
        <w:rPr>
          <w:rFonts w:ascii="Arial" w:eastAsia="Arial" w:hAnsi="Arial" w:cs="Arial"/>
          <w:b/>
          <w:sz w:val="24"/>
        </w:rPr>
        <w:t>48.5</w:t>
      </w:r>
      <w:r>
        <w:rPr>
          <w:rFonts w:ascii="Arial" w:eastAsia="Arial" w:hAnsi="Arial" w:cs="Arial"/>
          <w:sz w:val="24"/>
        </w:rPr>
        <w:t xml:space="preserve"> Amendments by the trust of its constitution are to be notified to  NHS</w:t>
      </w:r>
      <w:r w:rsidR="00B72914">
        <w:rPr>
          <w:rFonts w:ascii="Arial" w:eastAsia="Arial" w:hAnsi="Arial" w:cs="Arial"/>
          <w:sz w:val="24"/>
        </w:rPr>
        <w:t>E</w:t>
      </w:r>
      <w:r>
        <w:rPr>
          <w:rFonts w:ascii="Arial" w:eastAsia="Arial" w:hAnsi="Arial" w:cs="Arial"/>
          <w:sz w:val="24"/>
        </w:rPr>
        <w:t>.  For the avoidance of doubt, NHS</w:t>
      </w:r>
      <w:r w:rsidR="00747EBF">
        <w:rPr>
          <w:rFonts w:ascii="Arial" w:eastAsia="Arial" w:hAnsi="Arial" w:cs="Arial"/>
          <w:sz w:val="24"/>
        </w:rPr>
        <w:t>E</w:t>
      </w:r>
      <w:r>
        <w:rPr>
          <w:rFonts w:ascii="Arial" w:eastAsia="Arial" w:hAnsi="Arial" w:cs="Arial"/>
          <w:sz w:val="24"/>
        </w:rPr>
        <w:t xml:space="preserve">’s functions do not include a power or duty to determine whether or not the constitution, as a result of the amendments, accords </w:t>
      </w:r>
      <w:r>
        <w:rPr>
          <w:rFonts w:ascii="Arial" w:eastAsia="Arial" w:hAnsi="Arial" w:cs="Arial"/>
          <w:sz w:val="24"/>
        </w:rPr>
        <w:lastRenderedPageBreak/>
        <w:t>with Schedule 7 of the 2006 Act.</w:t>
      </w:r>
      <w:r w:rsidR="00973B64">
        <w:rPr>
          <w:rFonts w:ascii="Arial" w:eastAsia="Arial" w:hAnsi="Arial" w:cs="Arial"/>
          <w:sz w:val="24"/>
        </w:rPr>
        <w:br/>
      </w:r>
      <w:r w:rsidR="00973B64">
        <w:t xml:space="preserve"> </w:t>
      </w:r>
    </w:p>
    <w:p w:rsidR="006A1FDE" w:rsidRDefault="00FC166C" w:rsidP="009B0B11">
      <w:pPr>
        <w:pStyle w:val="Heading1"/>
      </w:pPr>
      <w:r>
        <w:t xml:space="preserve">49. </w:t>
      </w:r>
      <w:r>
        <w:tab/>
      </w:r>
      <w:r w:rsidR="00747EBF">
        <w:t>S</w:t>
      </w:r>
      <w:r>
        <w:t>ignificant transactions</w:t>
      </w:r>
      <w:r w:rsidR="00973B64">
        <w:br/>
      </w:r>
      <w:r>
        <w:t xml:space="preserve"> </w:t>
      </w:r>
    </w:p>
    <w:p w:rsidR="00747EBF" w:rsidRDefault="00FC166C" w:rsidP="00747EBF">
      <w:pPr>
        <w:spacing w:after="3" w:line="250" w:lineRule="auto"/>
        <w:ind w:left="1615" w:right="792" w:hanging="730"/>
        <w:rPr>
          <w:rFonts w:ascii="Arial" w:eastAsia="Arial" w:hAnsi="Arial" w:cs="Arial"/>
          <w:sz w:val="24"/>
        </w:rPr>
      </w:pPr>
      <w:r>
        <w:rPr>
          <w:rFonts w:ascii="Arial" w:eastAsia="Arial" w:hAnsi="Arial" w:cs="Arial"/>
          <w:b/>
          <w:sz w:val="24"/>
        </w:rPr>
        <w:t>49.1</w:t>
      </w:r>
      <w:r>
        <w:rPr>
          <w:rFonts w:ascii="Arial" w:eastAsia="Arial" w:hAnsi="Arial" w:cs="Arial"/>
          <w:sz w:val="24"/>
        </w:rPr>
        <w:t xml:space="preserve"> </w:t>
      </w:r>
      <w:r w:rsidR="00747EBF">
        <w:rPr>
          <w:rFonts w:ascii="Arial" w:eastAsia="Arial" w:hAnsi="Arial" w:cs="Arial"/>
          <w:sz w:val="24"/>
        </w:rPr>
        <w:t>T</w:t>
      </w:r>
      <w:r w:rsidR="00747EBF" w:rsidRPr="00580A52">
        <w:rPr>
          <w:rFonts w:ascii="Arial" w:eastAsia="Arial" w:hAnsi="Arial" w:cs="Arial"/>
          <w:sz w:val="24"/>
        </w:rPr>
        <w:t>he Council of Governors are</w:t>
      </w:r>
      <w:r w:rsidR="00747EBF">
        <w:rPr>
          <w:rFonts w:ascii="Arial" w:eastAsia="Arial" w:hAnsi="Arial" w:cs="Arial"/>
          <w:sz w:val="24"/>
        </w:rPr>
        <w:t xml:space="preserve"> </w:t>
      </w:r>
      <w:r w:rsidR="00747EBF" w:rsidRPr="00580A52">
        <w:rPr>
          <w:rFonts w:ascii="Arial" w:eastAsia="Arial" w:hAnsi="Arial" w:cs="Arial"/>
          <w:sz w:val="24"/>
        </w:rPr>
        <w:t>required to approve significant transaction</w:t>
      </w:r>
      <w:r w:rsidR="00747EBF">
        <w:rPr>
          <w:rFonts w:ascii="Arial" w:eastAsia="Arial" w:hAnsi="Arial" w:cs="Arial"/>
          <w:sz w:val="24"/>
        </w:rPr>
        <w:t xml:space="preserve">s, defined with reference to the </w:t>
      </w:r>
      <w:bookmarkStart w:id="1" w:name="_Hlk195787669"/>
      <w:r w:rsidR="00747EBF">
        <w:rPr>
          <w:rFonts w:ascii="Arial" w:eastAsia="Arial" w:hAnsi="Arial" w:cs="Arial"/>
          <w:sz w:val="24"/>
        </w:rPr>
        <w:t>National Health Service Act 2006</w:t>
      </w:r>
      <w:bookmarkEnd w:id="1"/>
      <w:r w:rsidR="00747EBF">
        <w:rPr>
          <w:rFonts w:ascii="Arial" w:eastAsia="Arial" w:hAnsi="Arial" w:cs="Arial"/>
          <w:sz w:val="24"/>
        </w:rPr>
        <w:t>, as amended by t</w:t>
      </w:r>
      <w:r w:rsidR="00747EBF" w:rsidRPr="00580A52">
        <w:rPr>
          <w:rFonts w:ascii="Arial" w:eastAsia="Arial" w:hAnsi="Arial" w:cs="Arial"/>
          <w:sz w:val="24"/>
        </w:rPr>
        <w:t xml:space="preserve">he Health and Care Act 2022. </w:t>
      </w:r>
      <w:r w:rsidR="00747EBF">
        <w:rPr>
          <w:rFonts w:ascii="Arial" w:eastAsia="Arial" w:hAnsi="Arial" w:cs="Arial"/>
          <w:sz w:val="24"/>
        </w:rPr>
        <w:t>Examples of significant transactions include:</w:t>
      </w:r>
    </w:p>
    <w:p w:rsidR="00747EBF" w:rsidRDefault="00747EBF" w:rsidP="00747EBF">
      <w:pPr>
        <w:spacing w:after="3" w:line="250" w:lineRule="auto"/>
        <w:ind w:left="1615" w:right="792" w:hanging="730"/>
        <w:rPr>
          <w:rFonts w:ascii="Arial" w:eastAsia="Arial" w:hAnsi="Arial" w:cs="Arial"/>
          <w:sz w:val="24"/>
        </w:rPr>
      </w:pPr>
    </w:p>
    <w:p w:rsidR="00747EBF" w:rsidRPr="00B45212" w:rsidRDefault="00747EBF" w:rsidP="00747EBF">
      <w:pPr>
        <w:pStyle w:val="ListParagraph"/>
        <w:numPr>
          <w:ilvl w:val="0"/>
          <w:numId w:val="132"/>
        </w:numPr>
        <w:spacing w:after="3" w:line="250" w:lineRule="auto"/>
        <w:ind w:right="792"/>
        <w:rPr>
          <w:rFonts w:ascii="Arial" w:eastAsia="Arial" w:hAnsi="Arial" w:cs="Arial"/>
          <w:sz w:val="24"/>
        </w:rPr>
      </w:pPr>
      <w:r w:rsidRPr="00B45212">
        <w:rPr>
          <w:rFonts w:ascii="Arial" w:eastAsia="Arial" w:hAnsi="Arial" w:cs="Arial"/>
          <w:sz w:val="24"/>
        </w:rPr>
        <w:t>Mergers (section 56)</w:t>
      </w:r>
    </w:p>
    <w:p w:rsidR="00747EBF" w:rsidRPr="00B45212" w:rsidRDefault="00747EBF" w:rsidP="00747EBF">
      <w:pPr>
        <w:pStyle w:val="ListParagraph"/>
        <w:numPr>
          <w:ilvl w:val="0"/>
          <w:numId w:val="132"/>
        </w:numPr>
        <w:spacing w:after="3" w:line="250" w:lineRule="auto"/>
        <w:ind w:right="792"/>
        <w:rPr>
          <w:rFonts w:ascii="Arial" w:eastAsia="Arial" w:hAnsi="Arial" w:cs="Arial"/>
          <w:sz w:val="24"/>
        </w:rPr>
      </w:pPr>
      <w:r w:rsidRPr="00B45212">
        <w:rPr>
          <w:rFonts w:ascii="Arial" w:eastAsia="Arial" w:hAnsi="Arial" w:cs="Arial"/>
          <w:sz w:val="24"/>
        </w:rPr>
        <w:t>Acquisitions (section 56A)</w:t>
      </w:r>
    </w:p>
    <w:p w:rsidR="00747EBF" w:rsidRPr="00B45212" w:rsidRDefault="00747EBF" w:rsidP="00747EBF">
      <w:pPr>
        <w:pStyle w:val="ListParagraph"/>
        <w:numPr>
          <w:ilvl w:val="0"/>
          <w:numId w:val="132"/>
        </w:numPr>
        <w:spacing w:after="3" w:line="250" w:lineRule="auto"/>
        <w:ind w:right="792"/>
        <w:rPr>
          <w:rFonts w:ascii="Arial" w:eastAsia="Arial" w:hAnsi="Arial" w:cs="Arial"/>
          <w:sz w:val="24"/>
        </w:rPr>
      </w:pPr>
      <w:r w:rsidRPr="00B45212">
        <w:rPr>
          <w:rFonts w:ascii="Arial" w:eastAsia="Arial" w:hAnsi="Arial" w:cs="Arial"/>
          <w:sz w:val="24"/>
        </w:rPr>
        <w:t>Dissolutions (section 57A)</w:t>
      </w:r>
    </w:p>
    <w:p w:rsidR="00747EBF" w:rsidRPr="00B45212" w:rsidRDefault="00747EBF" w:rsidP="00747EBF">
      <w:pPr>
        <w:pStyle w:val="ListParagraph"/>
        <w:numPr>
          <w:ilvl w:val="0"/>
          <w:numId w:val="132"/>
        </w:numPr>
        <w:spacing w:after="3" w:line="250" w:lineRule="auto"/>
        <w:ind w:right="792"/>
        <w:rPr>
          <w:rFonts w:ascii="Arial" w:eastAsia="Arial" w:hAnsi="Arial" w:cs="Arial"/>
          <w:sz w:val="24"/>
        </w:rPr>
      </w:pPr>
      <w:r w:rsidRPr="00B45212">
        <w:rPr>
          <w:rFonts w:ascii="Arial" w:eastAsia="Arial" w:hAnsi="Arial" w:cs="Arial"/>
          <w:sz w:val="24"/>
        </w:rPr>
        <w:t>Separations (section 56B)</w:t>
      </w:r>
    </w:p>
    <w:p w:rsidR="00747EBF" w:rsidRDefault="00747EBF" w:rsidP="00747EBF">
      <w:pPr>
        <w:pStyle w:val="ListParagraph"/>
        <w:numPr>
          <w:ilvl w:val="0"/>
          <w:numId w:val="132"/>
        </w:numPr>
        <w:spacing w:after="3" w:line="250" w:lineRule="auto"/>
        <w:ind w:right="792"/>
        <w:rPr>
          <w:rFonts w:ascii="Arial" w:eastAsia="Arial" w:hAnsi="Arial" w:cs="Arial"/>
          <w:sz w:val="24"/>
        </w:rPr>
      </w:pPr>
      <w:r w:rsidRPr="00B45212">
        <w:rPr>
          <w:rFonts w:ascii="Arial" w:eastAsia="Arial" w:hAnsi="Arial" w:cs="Arial"/>
          <w:sz w:val="24"/>
        </w:rPr>
        <w:t>Transfer schemes (section 69A)</w:t>
      </w:r>
      <w:r>
        <w:rPr>
          <w:rFonts w:ascii="Arial" w:eastAsia="Arial" w:hAnsi="Arial" w:cs="Arial"/>
          <w:sz w:val="24"/>
        </w:rPr>
        <w:t>.</w:t>
      </w:r>
    </w:p>
    <w:p w:rsidR="00747EBF" w:rsidRPr="00B45212" w:rsidRDefault="00747EBF" w:rsidP="00747EBF">
      <w:pPr>
        <w:spacing w:after="3" w:line="250" w:lineRule="auto"/>
        <w:ind w:right="792"/>
        <w:rPr>
          <w:rFonts w:ascii="Arial" w:eastAsia="Arial" w:hAnsi="Arial" w:cs="Arial"/>
          <w:sz w:val="24"/>
        </w:rPr>
      </w:pPr>
    </w:p>
    <w:p w:rsidR="00747EBF" w:rsidRDefault="00747EBF" w:rsidP="00747EBF">
      <w:pPr>
        <w:spacing w:after="3" w:line="250" w:lineRule="auto"/>
        <w:ind w:left="1615" w:right="792" w:hanging="730"/>
        <w:rPr>
          <w:rFonts w:ascii="Arial" w:eastAsia="Arial" w:hAnsi="Arial" w:cs="Arial"/>
          <w:sz w:val="24"/>
        </w:rPr>
      </w:pPr>
      <w:r w:rsidRPr="00747EBF">
        <w:rPr>
          <w:rFonts w:ascii="Arial" w:eastAsia="Arial" w:hAnsi="Arial" w:cs="Arial"/>
          <w:b/>
          <w:sz w:val="24"/>
        </w:rPr>
        <w:t>49.2</w:t>
      </w:r>
      <w:r>
        <w:rPr>
          <w:rFonts w:ascii="Arial" w:eastAsia="Arial" w:hAnsi="Arial" w:cs="Arial"/>
          <w:sz w:val="24"/>
        </w:rPr>
        <w:t xml:space="preserve"> </w:t>
      </w:r>
      <w:r w:rsidRPr="00580A52">
        <w:rPr>
          <w:rFonts w:ascii="Arial" w:eastAsia="Arial" w:hAnsi="Arial" w:cs="Arial"/>
          <w:sz w:val="24"/>
        </w:rPr>
        <w:t>This means</w:t>
      </w:r>
      <w:r>
        <w:rPr>
          <w:rFonts w:ascii="Arial" w:eastAsia="Arial" w:hAnsi="Arial" w:cs="Arial"/>
          <w:sz w:val="24"/>
        </w:rPr>
        <w:t xml:space="preserve"> Governors </w:t>
      </w:r>
      <w:r w:rsidRPr="00580A52">
        <w:rPr>
          <w:rFonts w:ascii="Arial" w:eastAsia="Arial" w:hAnsi="Arial" w:cs="Arial"/>
          <w:sz w:val="24"/>
        </w:rPr>
        <w:t>need to satisfy</w:t>
      </w:r>
      <w:r>
        <w:rPr>
          <w:rFonts w:ascii="Arial" w:eastAsia="Arial" w:hAnsi="Arial" w:cs="Arial"/>
          <w:sz w:val="24"/>
        </w:rPr>
        <w:t xml:space="preserve"> </w:t>
      </w:r>
      <w:r w:rsidRPr="00580A52">
        <w:rPr>
          <w:rFonts w:ascii="Arial" w:eastAsia="Arial" w:hAnsi="Arial" w:cs="Arial"/>
          <w:sz w:val="24"/>
        </w:rPr>
        <w:t>themselves that the Trust Board has been thorough and comprehensive in reaching</w:t>
      </w:r>
      <w:r>
        <w:rPr>
          <w:rFonts w:ascii="Arial" w:eastAsia="Arial" w:hAnsi="Arial" w:cs="Arial"/>
          <w:sz w:val="24"/>
        </w:rPr>
        <w:t xml:space="preserve"> </w:t>
      </w:r>
      <w:r w:rsidRPr="00580A52">
        <w:rPr>
          <w:rFonts w:ascii="Arial" w:eastAsia="Arial" w:hAnsi="Arial" w:cs="Arial"/>
          <w:sz w:val="24"/>
        </w:rPr>
        <w:t>its proposal and appropriately obtained and considered the interests of members</w:t>
      </w:r>
      <w:r>
        <w:rPr>
          <w:rFonts w:ascii="Arial" w:eastAsia="Arial" w:hAnsi="Arial" w:cs="Arial"/>
          <w:sz w:val="24"/>
        </w:rPr>
        <w:t xml:space="preserve"> </w:t>
      </w:r>
      <w:r w:rsidRPr="00580A52">
        <w:rPr>
          <w:rFonts w:ascii="Arial" w:eastAsia="Arial" w:hAnsi="Arial" w:cs="Arial"/>
          <w:sz w:val="24"/>
        </w:rPr>
        <w:t>and the public as part of the decision-making process. They must be assured that a</w:t>
      </w:r>
      <w:r>
        <w:rPr>
          <w:rFonts w:ascii="Arial" w:eastAsia="Arial" w:hAnsi="Arial" w:cs="Arial"/>
          <w:sz w:val="24"/>
        </w:rPr>
        <w:t xml:space="preserve"> </w:t>
      </w:r>
      <w:r w:rsidRPr="00580A52">
        <w:rPr>
          <w:rFonts w:ascii="Arial" w:eastAsia="Arial" w:hAnsi="Arial" w:cs="Arial"/>
          <w:sz w:val="24"/>
        </w:rPr>
        <w:t>due process has been followed, that the Board has sought and obtained assurance</w:t>
      </w:r>
      <w:r>
        <w:rPr>
          <w:rFonts w:ascii="Arial" w:eastAsia="Arial" w:hAnsi="Arial" w:cs="Arial"/>
          <w:sz w:val="24"/>
        </w:rPr>
        <w:t xml:space="preserve"> </w:t>
      </w:r>
      <w:r w:rsidRPr="00580A52">
        <w:rPr>
          <w:rFonts w:ascii="Arial" w:eastAsia="Arial" w:hAnsi="Arial" w:cs="Arial"/>
          <w:sz w:val="24"/>
        </w:rPr>
        <w:t>regarding risk and has taken account of the downside and its possible</w:t>
      </w:r>
      <w:r>
        <w:rPr>
          <w:rFonts w:ascii="Arial" w:eastAsia="Arial" w:hAnsi="Arial" w:cs="Arial"/>
          <w:sz w:val="24"/>
        </w:rPr>
        <w:t xml:space="preserve"> </w:t>
      </w:r>
      <w:r w:rsidRPr="00580A52">
        <w:rPr>
          <w:rFonts w:ascii="Arial" w:eastAsia="Arial" w:hAnsi="Arial" w:cs="Arial"/>
          <w:sz w:val="24"/>
        </w:rPr>
        <w:t>consequences.</w:t>
      </w:r>
    </w:p>
    <w:p w:rsidR="006A1FDE" w:rsidRDefault="006A1FDE" w:rsidP="00973B64">
      <w:pPr>
        <w:spacing w:after="3" w:line="250" w:lineRule="auto"/>
        <w:ind w:left="851" w:right="792"/>
      </w:pPr>
    </w:p>
    <w:p w:rsidR="006A1FDE" w:rsidRDefault="00FC166C" w:rsidP="00747EBF">
      <w:pPr>
        <w:spacing w:after="3" w:line="250" w:lineRule="auto"/>
        <w:ind w:left="851" w:right="792"/>
      </w:pPr>
      <w:r>
        <w:rPr>
          <w:rFonts w:ascii="Arial" w:eastAsia="Arial" w:hAnsi="Arial" w:cs="Arial"/>
          <w:b/>
          <w:sz w:val="24"/>
        </w:rPr>
        <w:t>49.</w:t>
      </w:r>
      <w:r w:rsidR="00747EBF">
        <w:rPr>
          <w:rFonts w:ascii="Arial" w:eastAsia="Arial" w:hAnsi="Arial" w:cs="Arial"/>
          <w:b/>
          <w:sz w:val="24"/>
        </w:rPr>
        <w:t>3</w:t>
      </w:r>
      <w:r>
        <w:rPr>
          <w:rFonts w:ascii="Arial" w:eastAsia="Arial" w:hAnsi="Arial" w:cs="Arial"/>
          <w:sz w:val="24"/>
        </w:rPr>
        <w:t xml:space="preserve"> The trust may enter into a significant transaction only if more than half of the members of the Council of Governors voting approve entering into the transaction.</w:t>
      </w:r>
      <w:r w:rsidR="00973B64">
        <w:rPr>
          <w:rFonts w:ascii="Arial" w:eastAsia="Arial" w:hAnsi="Arial" w:cs="Arial"/>
          <w:sz w:val="24"/>
        </w:rPr>
        <w:br/>
      </w:r>
    </w:p>
    <w:p w:rsidR="006A1FDE" w:rsidRDefault="00FC166C" w:rsidP="00973B64">
      <w:pPr>
        <w:spacing w:after="5" w:line="248" w:lineRule="auto"/>
        <w:ind w:left="851" w:right="796"/>
      </w:pPr>
      <w:r>
        <w:rPr>
          <w:rFonts w:ascii="Arial" w:eastAsia="Arial" w:hAnsi="Arial" w:cs="Arial"/>
          <w:b/>
          <w:sz w:val="24"/>
        </w:rPr>
        <w:t>49.4</w:t>
      </w:r>
      <w:r>
        <w:rPr>
          <w:rFonts w:ascii="Arial" w:eastAsia="Arial" w:hAnsi="Arial" w:cs="Arial"/>
          <w:sz w:val="24"/>
        </w:rPr>
        <w:t xml:space="preserve"> A significant transaction does not include:</w:t>
      </w:r>
      <w:r w:rsidR="00973B64">
        <w:rPr>
          <w:rFonts w:ascii="Arial" w:eastAsia="Arial" w:hAnsi="Arial" w:cs="Arial"/>
          <w:sz w:val="24"/>
        </w:rPr>
        <w:br/>
      </w:r>
      <w:r>
        <w:rPr>
          <w:rFonts w:ascii="Arial" w:eastAsia="Arial" w:hAnsi="Arial" w:cs="Arial"/>
          <w:sz w:val="24"/>
        </w:rPr>
        <w:t xml:space="preserve"> </w:t>
      </w:r>
    </w:p>
    <w:p w:rsidR="006A1FDE" w:rsidRDefault="00FC166C" w:rsidP="00973B64">
      <w:pPr>
        <w:spacing w:after="3" w:line="250" w:lineRule="auto"/>
        <w:ind w:left="1701" w:right="792"/>
      </w:pPr>
      <w:r>
        <w:rPr>
          <w:rFonts w:ascii="Arial" w:eastAsia="Arial" w:hAnsi="Arial" w:cs="Arial"/>
          <w:b/>
          <w:sz w:val="24"/>
        </w:rPr>
        <w:t>49.4.1</w:t>
      </w:r>
      <w:r>
        <w:rPr>
          <w:rFonts w:ascii="Arial" w:eastAsia="Arial" w:hAnsi="Arial" w:cs="Arial"/>
          <w:sz w:val="24"/>
        </w:rPr>
        <w:t xml:space="preserve"> a transaction in the ordinary course of business (including the renewal, extension or entering into an agreement in respect of healthcare services carried out by the trust);</w:t>
      </w:r>
      <w:r w:rsidR="00973B64">
        <w:rPr>
          <w:rFonts w:ascii="Arial" w:eastAsia="Arial" w:hAnsi="Arial" w:cs="Arial"/>
          <w:sz w:val="24"/>
        </w:rPr>
        <w:br/>
      </w:r>
      <w:r>
        <w:rPr>
          <w:rFonts w:ascii="Arial" w:eastAsia="Arial" w:hAnsi="Arial" w:cs="Arial"/>
          <w:sz w:val="24"/>
        </w:rPr>
        <w:t xml:space="preserve"> </w:t>
      </w:r>
    </w:p>
    <w:p w:rsidR="006A1FDE" w:rsidRDefault="00FC166C" w:rsidP="00973B64">
      <w:pPr>
        <w:spacing w:after="5" w:line="248" w:lineRule="auto"/>
        <w:ind w:left="1701" w:right="796"/>
      </w:pPr>
      <w:r>
        <w:rPr>
          <w:rFonts w:ascii="Arial" w:eastAsia="Arial" w:hAnsi="Arial" w:cs="Arial"/>
          <w:b/>
          <w:sz w:val="24"/>
        </w:rPr>
        <w:t>49.4.2</w:t>
      </w:r>
      <w:r>
        <w:rPr>
          <w:rFonts w:ascii="Arial" w:eastAsia="Arial" w:hAnsi="Arial" w:cs="Arial"/>
          <w:sz w:val="24"/>
        </w:rPr>
        <w:t xml:space="preserve"> any agreement or changes to healthcare services carried out by the trust following a reconfiguration of services led by the </w:t>
      </w:r>
    </w:p>
    <w:p w:rsidR="006A1FDE" w:rsidRDefault="00FC166C" w:rsidP="00973B64">
      <w:pPr>
        <w:spacing w:after="5" w:line="248" w:lineRule="auto"/>
        <w:ind w:left="1701" w:right="796"/>
      </w:pPr>
      <w:r>
        <w:rPr>
          <w:rFonts w:ascii="Arial" w:eastAsia="Arial" w:hAnsi="Arial" w:cs="Arial"/>
          <w:sz w:val="24"/>
        </w:rPr>
        <w:t>commissioners of such services; and</w:t>
      </w:r>
      <w:r w:rsidR="00973B64">
        <w:rPr>
          <w:rFonts w:ascii="Arial" w:eastAsia="Arial" w:hAnsi="Arial" w:cs="Arial"/>
          <w:sz w:val="24"/>
        </w:rPr>
        <w:br/>
      </w:r>
      <w:r>
        <w:rPr>
          <w:rFonts w:ascii="Arial" w:eastAsia="Arial" w:hAnsi="Arial" w:cs="Arial"/>
          <w:sz w:val="24"/>
        </w:rPr>
        <w:t xml:space="preserve"> </w:t>
      </w:r>
    </w:p>
    <w:p w:rsidR="006A1FDE" w:rsidRDefault="00FC166C" w:rsidP="00973B64">
      <w:pPr>
        <w:spacing w:after="3" w:line="250" w:lineRule="auto"/>
        <w:ind w:left="1701" w:right="792"/>
      </w:pPr>
      <w:r>
        <w:rPr>
          <w:rFonts w:ascii="Arial" w:eastAsia="Arial" w:hAnsi="Arial" w:cs="Arial"/>
          <w:b/>
          <w:sz w:val="24"/>
        </w:rPr>
        <w:t>49.4.3</w:t>
      </w:r>
      <w:r>
        <w:rPr>
          <w:rFonts w:ascii="Arial" w:eastAsia="Arial" w:hAnsi="Arial" w:cs="Arial"/>
          <w:sz w:val="24"/>
        </w:rPr>
        <w:t xml:space="preserve"> any grant of public dividend capital or the entering into of a working capital facility or other loan, which does not involve the acquisition or disposal of any fixed asset of the trust.</w:t>
      </w:r>
    </w:p>
    <w:p w:rsidR="006A1FDE" w:rsidRDefault="00FC166C">
      <w:pPr>
        <w:spacing w:after="0"/>
        <w:ind w:left="898"/>
      </w:pPr>
      <w:r>
        <w:rPr>
          <w:rFonts w:ascii="Arial" w:eastAsia="Arial" w:hAnsi="Arial" w:cs="Arial"/>
          <w:sz w:val="24"/>
        </w:rPr>
        <w:t xml:space="preserve"> </w:t>
      </w:r>
    </w:p>
    <w:p w:rsidR="00973B64" w:rsidRDefault="00973B64">
      <w:pPr>
        <w:rPr>
          <w:rFonts w:ascii="Arial" w:eastAsia="Arial" w:hAnsi="Arial" w:cs="Arial"/>
          <w:b/>
          <w:sz w:val="24"/>
        </w:rPr>
      </w:pPr>
      <w:r>
        <w:br w:type="page"/>
      </w:r>
    </w:p>
    <w:p w:rsidR="006A1FDE" w:rsidRDefault="00FC166C">
      <w:pPr>
        <w:pStyle w:val="Heading1"/>
        <w:spacing w:after="0" w:line="259" w:lineRule="auto"/>
        <w:ind w:left="110"/>
        <w:jc w:val="center"/>
      </w:pPr>
      <w:r>
        <w:lastRenderedPageBreak/>
        <w:t>ANNEX 1 – THE PUBLIC CONSTITUENCIES</w:t>
      </w:r>
      <w:r>
        <w:rPr>
          <w:b w:val="0"/>
        </w:rPr>
        <w:t xml:space="preserve"> </w:t>
      </w:r>
    </w:p>
    <w:p w:rsidR="006A1FDE" w:rsidRDefault="00FC166C" w:rsidP="00973B64">
      <w:pPr>
        <w:spacing w:after="524" w:line="265" w:lineRule="auto"/>
        <w:ind w:left="1195" w:right="1086" w:hanging="10"/>
        <w:jc w:val="center"/>
      </w:pPr>
      <w:r>
        <w:rPr>
          <w:rFonts w:ascii="Arial" w:eastAsia="Arial" w:hAnsi="Arial" w:cs="Arial"/>
          <w:sz w:val="24"/>
        </w:rPr>
        <w:t xml:space="preserve">(Paragraphs 7.1 and 7.3) </w:t>
      </w:r>
    </w:p>
    <w:p w:rsidR="00973B64" w:rsidRDefault="00FC166C">
      <w:pPr>
        <w:spacing w:after="0"/>
        <w:ind w:left="898"/>
        <w:rPr>
          <w:rFonts w:ascii="Arial" w:eastAsia="Arial" w:hAnsi="Arial" w:cs="Arial"/>
          <w:sz w:val="24"/>
        </w:rPr>
      </w:pPr>
      <w:r>
        <w:rPr>
          <w:rFonts w:ascii="Arial" w:eastAsia="Arial" w:hAnsi="Arial" w:cs="Arial"/>
          <w:sz w:val="24"/>
        </w:rPr>
        <w:t xml:space="preserve">The areas specified as areas for public constituencies are the six local authority areas described in the table below. In </w:t>
      </w:r>
      <w:proofErr w:type="gramStart"/>
      <w:r>
        <w:rPr>
          <w:rFonts w:ascii="Arial" w:eastAsia="Arial" w:hAnsi="Arial" w:cs="Arial"/>
          <w:sz w:val="24"/>
        </w:rPr>
        <w:t>addition</w:t>
      </w:r>
      <w:proofErr w:type="gramEnd"/>
      <w:r>
        <w:rPr>
          <w:rFonts w:ascii="Arial" w:eastAsia="Arial" w:hAnsi="Arial" w:cs="Arial"/>
          <w:sz w:val="24"/>
        </w:rPr>
        <w:t xml:space="preserve"> there is a rest of England and Wales public constituency. The table sets out the minimum numbers of members required in each area.</w:t>
      </w:r>
    </w:p>
    <w:p w:rsidR="006A1FDE" w:rsidRDefault="00FC166C">
      <w:pPr>
        <w:spacing w:after="0"/>
        <w:ind w:left="898"/>
      </w:pPr>
      <w:r>
        <w:rPr>
          <w:rFonts w:ascii="Arial" w:eastAsia="Arial" w:hAnsi="Arial" w:cs="Arial"/>
          <w:b/>
          <w:sz w:val="24"/>
        </w:rPr>
        <w:t xml:space="preserve"> </w:t>
      </w:r>
    </w:p>
    <w:tbl>
      <w:tblPr>
        <w:tblStyle w:val="TableGrid"/>
        <w:tblW w:w="7202" w:type="dxa"/>
        <w:tblInd w:w="1618" w:type="dxa"/>
        <w:tblCellMar>
          <w:top w:w="13" w:type="dxa"/>
          <w:left w:w="108" w:type="dxa"/>
          <w:right w:w="115" w:type="dxa"/>
        </w:tblCellMar>
        <w:tblLook w:val="04A0" w:firstRow="1" w:lastRow="0" w:firstColumn="1" w:lastColumn="0" w:noHBand="0" w:noVBand="1"/>
      </w:tblPr>
      <w:tblGrid>
        <w:gridCol w:w="3603"/>
        <w:gridCol w:w="3599"/>
      </w:tblGrid>
      <w:tr w:rsidR="006A1FDE">
        <w:trPr>
          <w:trHeight w:val="562"/>
        </w:trPr>
        <w:tc>
          <w:tcPr>
            <w:tcW w:w="3603"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Constituency </w:t>
            </w:r>
          </w:p>
        </w:tc>
        <w:tc>
          <w:tcPr>
            <w:tcW w:w="3599"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Minimum number of members </w:t>
            </w:r>
          </w:p>
        </w:tc>
      </w:tr>
      <w:tr w:rsidR="006A1FDE">
        <w:trPr>
          <w:trHeight w:val="286"/>
        </w:trPr>
        <w:tc>
          <w:tcPr>
            <w:tcW w:w="3603"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sz w:val="24"/>
              </w:rPr>
              <w:t>Ashford Borough Council</w:t>
            </w:r>
            <w:r>
              <w:rPr>
                <w:rFonts w:ascii="Arial" w:eastAsia="Arial" w:hAnsi="Arial" w:cs="Arial"/>
                <w:b/>
                <w:sz w:val="24"/>
              </w:rPr>
              <w:t xml:space="preserve"> </w:t>
            </w:r>
          </w:p>
        </w:tc>
        <w:tc>
          <w:tcPr>
            <w:tcW w:w="3599"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sz w:val="24"/>
              </w:rPr>
              <w:t xml:space="preserve">100 </w:t>
            </w:r>
          </w:p>
        </w:tc>
      </w:tr>
      <w:tr w:rsidR="006A1FDE">
        <w:trPr>
          <w:trHeight w:val="286"/>
        </w:trPr>
        <w:tc>
          <w:tcPr>
            <w:tcW w:w="3603"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sz w:val="24"/>
              </w:rPr>
              <w:t xml:space="preserve">Canterbury City Council </w:t>
            </w:r>
          </w:p>
        </w:tc>
        <w:tc>
          <w:tcPr>
            <w:tcW w:w="3599"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sz w:val="24"/>
              </w:rPr>
              <w:t xml:space="preserve">100 </w:t>
            </w:r>
          </w:p>
        </w:tc>
      </w:tr>
      <w:tr w:rsidR="006A1FDE">
        <w:trPr>
          <w:trHeight w:val="286"/>
        </w:trPr>
        <w:tc>
          <w:tcPr>
            <w:tcW w:w="3603"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sz w:val="24"/>
              </w:rPr>
              <w:t xml:space="preserve">Dover District Council </w:t>
            </w:r>
          </w:p>
        </w:tc>
        <w:tc>
          <w:tcPr>
            <w:tcW w:w="3599"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sz w:val="24"/>
              </w:rPr>
              <w:t xml:space="preserve">100 </w:t>
            </w:r>
          </w:p>
        </w:tc>
      </w:tr>
      <w:tr w:rsidR="006A1FDE">
        <w:trPr>
          <w:trHeight w:val="288"/>
        </w:trPr>
        <w:tc>
          <w:tcPr>
            <w:tcW w:w="3603" w:type="dxa"/>
            <w:tcBorders>
              <w:top w:val="single" w:sz="4" w:space="0" w:color="000000"/>
              <w:left w:val="single" w:sz="4" w:space="0" w:color="000000"/>
              <w:bottom w:val="single" w:sz="4" w:space="0" w:color="000000"/>
              <w:right w:val="single" w:sz="4" w:space="0" w:color="000000"/>
            </w:tcBorders>
          </w:tcPr>
          <w:p w:rsidR="006A1FDE" w:rsidRDefault="00ED0240">
            <w:r>
              <w:rPr>
                <w:rFonts w:ascii="Arial" w:eastAsia="Arial" w:hAnsi="Arial" w:cs="Arial"/>
                <w:sz w:val="24"/>
              </w:rPr>
              <w:t>Thanet</w:t>
            </w:r>
            <w:r w:rsidR="00FC166C">
              <w:rPr>
                <w:rFonts w:ascii="Arial" w:eastAsia="Arial" w:hAnsi="Arial" w:cs="Arial"/>
                <w:sz w:val="24"/>
              </w:rPr>
              <w:t xml:space="preserve"> District Council</w:t>
            </w:r>
            <w:r w:rsidR="00FC166C">
              <w:rPr>
                <w:rFonts w:ascii="Arial" w:eastAsia="Arial" w:hAnsi="Arial" w:cs="Arial"/>
                <w:b/>
                <w:sz w:val="24"/>
              </w:rPr>
              <w:t xml:space="preserve"> </w:t>
            </w:r>
          </w:p>
        </w:tc>
        <w:tc>
          <w:tcPr>
            <w:tcW w:w="3599"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sz w:val="24"/>
              </w:rPr>
              <w:t xml:space="preserve">100 </w:t>
            </w:r>
          </w:p>
        </w:tc>
      </w:tr>
      <w:tr w:rsidR="006A1FDE">
        <w:trPr>
          <w:trHeight w:val="286"/>
        </w:trPr>
        <w:tc>
          <w:tcPr>
            <w:tcW w:w="3603"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sz w:val="24"/>
              </w:rPr>
              <w:t xml:space="preserve">Swale Borough Council </w:t>
            </w:r>
          </w:p>
        </w:tc>
        <w:tc>
          <w:tcPr>
            <w:tcW w:w="3599"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sz w:val="24"/>
              </w:rPr>
              <w:t xml:space="preserve">100 </w:t>
            </w:r>
          </w:p>
        </w:tc>
      </w:tr>
      <w:tr w:rsidR="006A1FDE">
        <w:trPr>
          <w:trHeight w:val="562"/>
        </w:trPr>
        <w:tc>
          <w:tcPr>
            <w:tcW w:w="3603"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sz w:val="24"/>
              </w:rPr>
              <w:t xml:space="preserve"> Folkestone and Hythe District Council </w:t>
            </w:r>
          </w:p>
        </w:tc>
        <w:tc>
          <w:tcPr>
            <w:tcW w:w="3599"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sz w:val="24"/>
              </w:rPr>
              <w:t xml:space="preserve">100 </w:t>
            </w:r>
          </w:p>
        </w:tc>
      </w:tr>
      <w:tr w:rsidR="006A1FDE">
        <w:trPr>
          <w:trHeight w:val="286"/>
        </w:trPr>
        <w:tc>
          <w:tcPr>
            <w:tcW w:w="3603"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sz w:val="24"/>
              </w:rPr>
              <w:t xml:space="preserve">Rest of England and Wales  </w:t>
            </w:r>
          </w:p>
        </w:tc>
        <w:tc>
          <w:tcPr>
            <w:tcW w:w="3599"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sz w:val="24"/>
              </w:rPr>
              <w:t xml:space="preserve">  25 </w:t>
            </w:r>
          </w:p>
        </w:tc>
      </w:tr>
    </w:tbl>
    <w:p w:rsidR="0037317C" w:rsidRDefault="0037317C" w:rsidP="00163BAD"/>
    <w:p w:rsidR="006A1FDE" w:rsidRDefault="00FC166C">
      <w:pPr>
        <w:pStyle w:val="Heading1"/>
        <w:ind w:left="2938" w:right="600"/>
      </w:pPr>
      <w:r>
        <w:t xml:space="preserve">ANNEX 2 – THE STAFF CONSTITUENCY </w:t>
      </w:r>
      <w:r>
        <w:rPr>
          <w:b w:val="0"/>
        </w:rPr>
        <w:t xml:space="preserve"> </w:t>
      </w:r>
    </w:p>
    <w:p w:rsidR="006A1FDE" w:rsidRDefault="00FC166C" w:rsidP="0037317C">
      <w:pPr>
        <w:spacing w:after="524" w:line="265" w:lineRule="auto"/>
        <w:ind w:left="1195" w:right="1088" w:hanging="10"/>
        <w:jc w:val="center"/>
      </w:pPr>
      <w:r>
        <w:rPr>
          <w:rFonts w:ascii="Arial" w:eastAsia="Arial" w:hAnsi="Arial" w:cs="Arial"/>
          <w:sz w:val="24"/>
        </w:rPr>
        <w:t xml:space="preserve">(Paragraph 8.5) </w:t>
      </w:r>
    </w:p>
    <w:p w:rsidR="006A1FDE" w:rsidRDefault="00FC166C">
      <w:pPr>
        <w:spacing w:after="5" w:line="248" w:lineRule="auto"/>
        <w:ind w:left="895" w:right="796" w:hanging="10"/>
        <w:jc w:val="both"/>
      </w:pPr>
      <w:r>
        <w:rPr>
          <w:rFonts w:ascii="Arial" w:eastAsia="Arial" w:hAnsi="Arial" w:cs="Arial"/>
          <w:sz w:val="24"/>
        </w:rPr>
        <w:t>The Staff Constituency</w:t>
      </w:r>
      <w:r w:rsidR="003567AF" w:rsidRPr="003567AF">
        <w:rPr>
          <w:rFonts w:ascii="Arial" w:eastAsia="Arial" w:hAnsi="Arial" w:cs="Arial"/>
          <w:sz w:val="24"/>
        </w:rPr>
        <w:t xml:space="preserve"> </w:t>
      </w:r>
      <w:r w:rsidR="003567AF">
        <w:rPr>
          <w:rFonts w:ascii="Arial" w:eastAsia="Arial" w:hAnsi="Arial" w:cs="Arial"/>
          <w:sz w:val="24"/>
        </w:rPr>
        <w:t>should comprise the different sites and locations of the Trust and nominations for Staff Governors should reflect the breadth and range of staff working for the Trust</w:t>
      </w:r>
      <w:r>
        <w:rPr>
          <w:rFonts w:ascii="Arial" w:eastAsia="Arial" w:hAnsi="Arial" w:cs="Arial"/>
          <w:sz w:val="24"/>
        </w:rPr>
        <w:t xml:space="preserve">.  The minimum number of members required in the Staff Constituency </w:t>
      </w:r>
      <w:r w:rsidR="003567AF">
        <w:rPr>
          <w:rFonts w:ascii="Arial" w:eastAsia="Arial" w:hAnsi="Arial" w:cs="Arial"/>
          <w:sz w:val="24"/>
        </w:rPr>
        <w:t xml:space="preserve">as a whole </w:t>
      </w:r>
      <w:r>
        <w:rPr>
          <w:rFonts w:ascii="Arial" w:eastAsia="Arial" w:hAnsi="Arial" w:cs="Arial"/>
          <w:sz w:val="24"/>
        </w:rPr>
        <w:t>is 500</w:t>
      </w:r>
      <w:r w:rsidR="003567AF">
        <w:rPr>
          <w:rFonts w:ascii="Arial" w:eastAsia="Arial" w:hAnsi="Arial" w:cs="Arial"/>
          <w:sz w:val="24"/>
        </w:rPr>
        <w:t>.</w:t>
      </w:r>
      <w:r>
        <w:br w:type="page"/>
      </w:r>
    </w:p>
    <w:p w:rsidR="006A1FDE" w:rsidRDefault="00FC166C" w:rsidP="00163BAD">
      <w:pPr>
        <w:pStyle w:val="Heading1"/>
        <w:jc w:val="center"/>
      </w:pPr>
      <w:r>
        <w:lastRenderedPageBreak/>
        <w:t>ANNEX 3 – THE PATIENTS’ CONSTITUENCY</w:t>
      </w:r>
    </w:p>
    <w:p w:rsidR="0037317C" w:rsidRDefault="0037317C">
      <w:pPr>
        <w:spacing w:after="5" w:line="248" w:lineRule="auto"/>
        <w:ind w:left="895" w:right="796" w:hanging="10"/>
        <w:jc w:val="both"/>
        <w:rPr>
          <w:rFonts w:ascii="Arial" w:eastAsia="Arial" w:hAnsi="Arial" w:cs="Arial"/>
          <w:sz w:val="24"/>
        </w:rPr>
      </w:pPr>
    </w:p>
    <w:p w:rsidR="006A1FDE" w:rsidRDefault="00FC166C">
      <w:pPr>
        <w:spacing w:after="5" w:line="248" w:lineRule="auto"/>
        <w:ind w:left="895" w:right="796" w:hanging="10"/>
        <w:jc w:val="both"/>
      </w:pPr>
      <w:r>
        <w:rPr>
          <w:rFonts w:ascii="Arial" w:eastAsia="Arial" w:hAnsi="Arial" w:cs="Arial"/>
          <w:sz w:val="24"/>
        </w:rPr>
        <w:t xml:space="preserve">There is no Patients’ Constituency.  </w:t>
      </w:r>
      <w:r>
        <w:br w:type="page"/>
      </w:r>
    </w:p>
    <w:p w:rsidR="006A1FDE" w:rsidRDefault="00FC166C">
      <w:pPr>
        <w:pStyle w:val="Heading1"/>
        <w:spacing w:after="266"/>
        <w:ind w:left="3752" w:right="600" w:hanging="1865"/>
      </w:pPr>
      <w:r>
        <w:lastRenderedPageBreak/>
        <w:t>ANNEX 4 – COMPOSITION OF COUNCIL OF GOVERNORS</w:t>
      </w:r>
      <w:r>
        <w:rPr>
          <w:b w:val="0"/>
          <w:color w:val="008000"/>
        </w:rPr>
        <w:t xml:space="preserve"> </w:t>
      </w:r>
      <w:r>
        <w:rPr>
          <w:b w:val="0"/>
        </w:rPr>
        <w:t xml:space="preserve">(Paragraphs 14.2 and 14.3)  </w:t>
      </w:r>
    </w:p>
    <w:p w:rsidR="006A1FDE" w:rsidRDefault="00FC166C">
      <w:pPr>
        <w:spacing w:after="0"/>
        <w:ind w:left="900"/>
      </w:pPr>
      <w:r>
        <w:rPr>
          <w:rFonts w:ascii="Arial" w:eastAsia="Arial" w:hAnsi="Arial" w:cs="Arial"/>
          <w:sz w:val="24"/>
        </w:rPr>
        <w:t>The Council of Governors will consist of a Chair and 19 governors as follows:</w:t>
      </w:r>
      <w:r w:rsidR="0037317C">
        <w:rPr>
          <w:rFonts w:ascii="Arial" w:eastAsia="Arial" w:hAnsi="Arial" w:cs="Arial"/>
          <w:sz w:val="24"/>
        </w:rPr>
        <w:br/>
      </w:r>
      <w:r>
        <w:rPr>
          <w:rFonts w:ascii="Arial" w:eastAsia="Arial" w:hAnsi="Arial" w:cs="Arial"/>
          <w:sz w:val="24"/>
        </w:rPr>
        <w:t xml:space="preserve"> </w:t>
      </w:r>
    </w:p>
    <w:tbl>
      <w:tblPr>
        <w:tblStyle w:val="TableGrid"/>
        <w:tblW w:w="8858" w:type="dxa"/>
        <w:tblInd w:w="792" w:type="dxa"/>
        <w:tblCellMar>
          <w:top w:w="13" w:type="dxa"/>
          <w:left w:w="108" w:type="dxa"/>
          <w:right w:w="51" w:type="dxa"/>
        </w:tblCellMar>
        <w:tblLook w:val="04A0" w:firstRow="1" w:lastRow="0" w:firstColumn="1" w:lastColumn="0" w:noHBand="0" w:noVBand="1"/>
      </w:tblPr>
      <w:tblGrid>
        <w:gridCol w:w="7408"/>
        <w:gridCol w:w="1450"/>
      </w:tblGrid>
      <w:tr w:rsidR="006A1FDE">
        <w:trPr>
          <w:trHeight w:val="562"/>
        </w:trPr>
        <w:tc>
          <w:tcPr>
            <w:tcW w:w="7407" w:type="dxa"/>
            <w:tcBorders>
              <w:top w:val="single" w:sz="4" w:space="0" w:color="000000"/>
              <w:left w:val="single" w:sz="4" w:space="0" w:color="000000"/>
              <w:bottom w:val="single" w:sz="4" w:space="0" w:color="000000"/>
              <w:right w:val="single" w:sz="4" w:space="0" w:color="000000"/>
            </w:tcBorders>
          </w:tcPr>
          <w:p w:rsidR="006A1FDE" w:rsidRDefault="00FC166C">
            <w:pPr>
              <w:ind w:right="60"/>
              <w:jc w:val="center"/>
            </w:pPr>
            <w:r>
              <w:rPr>
                <w:rFonts w:ascii="Arial" w:eastAsia="Arial" w:hAnsi="Arial" w:cs="Arial"/>
                <w:b/>
                <w:sz w:val="24"/>
              </w:rPr>
              <w:t xml:space="preserve">Type of Governor </w:t>
            </w:r>
          </w:p>
        </w:tc>
        <w:tc>
          <w:tcPr>
            <w:tcW w:w="1450" w:type="dxa"/>
            <w:tcBorders>
              <w:top w:val="single" w:sz="4" w:space="0" w:color="000000"/>
              <w:left w:val="single" w:sz="4" w:space="0" w:color="000000"/>
              <w:bottom w:val="single" w:sz="4" w:space="0" w:color="000000"/>
              <w:right w:val="single" w:sz="4" w:space="0" w:color="000000"/>
            </w:tcBorders>
          </w:tcPr>
          <w:p w:rsidR="006A1FDE" w:rsidRDefault="00FC166C">
            <w:pPr>
              <w:jc w:val="center"/>
            </w:pPr>
            <w:r>
              <w:rPr>
                <w:rFonts w:ascii="Arial" w:eastAsia="Arial" w:hAnsi="Arial" w:cs="Arial"/>
                <w:b/>
                <w:sz w:val="24"/>
              </w:rPr>
              <w:t xml:space="preserve">Number of Governors </w:t>
            </w:r>
          </w:p>
        </w:tc>
      </w:tr>
      <w:tr w:rsidR="006A1FDE">
        <w:trPr>
          <w:trHeight w:val="286"/>
        </w:trPr>
        <w:tc>
          <w:tcPr>
            <w:tcW w:w="7407"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Elected Governors </w:t>
            </w:r>
          </w:p>
        </w:tc>
        <w:tc>
          <w:tcPr>
            <w:tcW w:w="1450"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 </w:t>
            </w:r>
          </w:p>
        </w:tc>
      </w:tr>
      <w:tr w:rsidR="006A1FDE">
        <w:trPr>
          <w:trHeight w:val="562"/>
        </w:trPr>
        <w:tc>
          <w:tcPr>
            <w:tcW w:w="7407" w:type="dxa"/>
            <w:tcBorders>
              <w:top w:val="single" w:sz="4" w:space="0" w:color="000000"/>
              <w:left w:val="single" w:sz="4" w:space="0" w:color="000000"/>
              <w:bottom w:val="single" w:sz="4" w:space="0" w:color="000000"/>
              <w:right w:val="single" w:sz="4" w:space="0" w:color="000000"/>
            </w:tcBorders>
          </w:tcPr>
          <w:p w:rsidR="006A1FDE" w:rsidRDefault="00FC166C">
            <w:pPr>
              <w:ind w:left="720"/>
            </w:pPr>
            <w:r>
              <w:rPr>
                <w:rFonts w:ascii="Arial" w:eastAsia="Arial" w:hAnsi="Arial" w:cs="Arial"/>
                <w:b/>
                <w:sz w:val="24"/>
              </w:rPr>
              <w:t xml:space="preserve">Public constituencies – </w:t>
            </w:r>
            <w:r>
              <w:rPr>
                <w:rFonts w:ascii="Arial" w:eastAsia="Arial" w:hAnsi="Arial" w:cs="Arial"/>
                <w:sz w:val="24"/>
              </w:rPr>
              <w:t>residents of the following</w:t>
            </w:r>
            <w:r>
              <w:rPr>
                <w:rFonts w:ascii="Arial" w:eastAsia="Arial" w:hAnsi="Arial" w:cs="Arial"/>
                <w:b/>
                <w:sz w:val="24"/>
              </w:rPr>
              <w:t xml:space="preserve"> </w:t>
            </w:r>
            <w:r>
              <w:rPr>
                <w:rFonts w:ascii="Arial" w:eastAsia="Arial" w:hAnsi="Arial" w:cs="Arial"/>
                <w:sz w:val="24"/>
              </w:rPr>
              <w:t>constituency areas</w:t>
            </w:r>
            <w:r>
              <w:rPr>
                <w:rFonts w:ascii="Arial" w:eastAsia="Arial" w:hAnsi="Arial" w:cs="Arial"/>
                <w:b/>
                <w:sz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rsidR="006A1FDE" w:rsidRDefault="00FC166C">
            <w:pPr>
              <w:ind w:left="10"/>
              <w:jc w:val="center"/>
            </w:pPr>
            <w:r>
              <w:rPr>
                <w:rFonts w:ascii="Arial" w:eastAsia="Arial" w:hAnsi="Arial" w:cs="Arial"/>
                <w:sz w:val="24"/>
              </w:rPr>
              <w:t xml:space="preserve"> </w:t>
            </w:r>
          </w:p>
        </w:tc>
      </w:tr>
      <w:tr w:rsidR="006A1FDE">
        <w:trPr>
          <w:trHeight w:val="288"/>
        </w:trPr>
        <w:tc>
          <w:tcPr>
            <w:tcW w:w="7407" w:type="dxa"/>
            <w:tcBorders>
              <w:top w:val="single" w:sz="4" w:space="0" w:color="000000"/>
              <w:left w:val="single" w:sz="4" w:space="0" w:color="000000"/>
              <w:bottom w:val="single" w:sz="4" w:space="0" w:color="000000"/>
              <w:right w:val="single" w:sz="4" w:space="0" w:color="000000"/>
            </w:tcBorders>
          </w:tcPr>
          <w:p w:rsidR="006A1FDE" w:rsidRDefault="00FC166C">
            <w:pPr>
              <w:ind w:left="720"/>
            </w:pPr>
            <w:r>
              <w:rPr>
                <w:rFonts w:ascii="Arial" w:eastAsia="Arial" w:hAnsi="Arial" w:cs="Arial"/>
                <w:sz w:val="24"/>
              </w:rPr>
              <w:t>Ashford Borough Council</w:t>
            </w:r>
            <w:r>
              <w:rPr>
                <w:rFonts w:ascii="Arial" w:eastAsia="Arial" w:hAnsi="Arial" w:cs="Arial"/>
                <w:b/>
                <w:sz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rsidR="006A1FDE" w:rsidRDefault="00FC166C">
            <w:pPr>
              <w:ind w:right="57"/>
              <w:jc w:val="center"/>
            </w:pPr>
            <w:r>
              <w:rPr>
                <w:rFonts w:ascii="Arial" w:eastAsia="Arial" w:hAnsi="Arial" w:cs="Arial"/>
                <w:sz w:val="24"/>
              </w:rPr>
              <w:t xml:space="preserve">2 </w:t>
            </w:r>
          </w:p>
        </w:tc>
      </w:tr>
      <w:tr w:rsidR="006A1FDE">
        <w:trPr>
          <w:trHeight w:val="286"/>
        </w:trPr>
        <w:tc>
          <w:tcPr>
            <w:tcW w:w="7407" w:type="dxa"/>
            <w:tcBorders>
              <w:top w:val="single" w:sz="4" w:space="0" w:color="000000"/>
              <w:left w:val="single" w:sz="4" w:space="0" w:color="000000"/>
              <w:bottom w:val="single" w:sz="4" w:space="0" w:color="000000"/>
              <w:right w:val="single" w:sz="4" w:space="0" w:color="000000"/>
            </w:tcBorders>
          </w:tcPr>
          <w:p w:rsidR="006A1FDE" w:rsidRDefault="00FC166C">
            <w:pPr>
              <w:ind w:left="720"/>
            </w:pPr>
            <w:r>
              <w:rPr>
                <w:rFonts w:ascii="Arial" w:eastAsia="Arial" w:hAnsi="Arial" w:cs="Arial"/>
                <w:sz w:val="24"/>
              </w:rPr>
              <w:t xml:space="preserve">Canterbury City Council </w:t>
            </w:r>
          </w:p>
        </w:tc>
        <w:tc>
          <w:tcPr>
            <w:tcW w:w="1450" w:type="dxa"/>
            <w:tcBorders>
              <w:top w:val="single" w:sz="4" w:space="0" w:color="000000"/>
              <w:left w:val="single" w:sz="4" w:space="0" w:color="000000"/>
              <w:bottom w:val="single" w:sz="4" w:space="0" w:color="000000"/>
              <w:right w:val="single" w:sz="4" w:space="0" w:color="000000"/>
            </w:tcBorders>
          </w:tcPr>
          <w:p w:rsidR="006A1FDE" w:rsidRDefault="00FC166C">
            <w:pPr>
              <w:ind w:right="57"/>
              <w:jc w:val="center"/>
            </w:pPr>
            <w:r>
              <w:rPr>
                <w:rFonts w:ascii="Arial" w:eastAsia="Arial" w:hAnsi="Arial" w:cs="Arial"/>
                <w:sz w:val="24"/>
              </w:rPr>
              <w:t xml:space="preserve">2 </w:t>
            </w:r>
          </w:p>
        </w:tc>
      </w:tr>
      <w:tr w:rsidR="006A1FDE">
        <w:trPr>
          <w:trHeight w:val="286"/>
        </w:trPr>
        <w:tc>
          <w:tcPr>
            <w:tcW w:w="7407" w:type="dxa"/>
            <w:tcBorders>
              <w:top w:val="single" w:sz="4" w:space="0" w:color="000000"/>
              <w:left w:val="single" w:sz="4" w:space="0" w:color="000000"/>
              <w:bottom w:val="single" w:sz="4" w:space="0" w:color="000000"/>
              <w:right w:val="single" w:sz="4" w:space="0" w:color="000000"/>
            </w:tcBorders>
          </w:tcPr>
          <w:p w:rsidR="006A1FDE" w:rsidRDefault="00FC166C">
            <w:pPr>
              <w:ind w:left="720"/>
            </w:pPr>
            <w:r>
              <w:rPr>
                <w:rFonts w:ascii="Arial" w:eastAsia="Arial" w:hAnsi="Arial" w:cs="Arial"/>
                <w:sz w:val="24"/>
              </w:rPr>
              <w:t xml:space="preserve">Dover District Council </w:t>
            </w:r>
          </w:p>
        </w:tc>
        <w:tc>
          <w:tcPr>
            <w:tcW w:w="1450" w:type="dxa"/>
            <w:tcBorders>
              <w:top w:val="single" w:sz="4" w:space="0" w:color="000000"/>
              <w:left w:val="single" w:sz="4" w:space="0" w:color="000000"/>
              <w:bottom w:val="single" w:sz="4" w:space="0" w:color="000000"/>
              <w:right w:val="single" w:sz="4" w:space="0" w:color="000000"/>
            </w:tcBorders>
          </w:tcPr>
          <w:p w:rsidR="006A1FDE" w:rsidRDefault="00FC166C">
            <w:pPr>
              <w:ind w:right="57"/>
              <w:jc w:val="center"/>
            </w:pPr>
            <w:r>
              <w:rPr>
                <w:rFonts w:ascii="Arial" w:eastAsia="Arial" w:hAnsi="Arial" w:cs="Arial"/>
                <w:sz w:val="24"/>
              </w:rPr>
              <w:t xml:space="preserve">2 </w:t>
            </w:r>
          </w:p>
        </w:tc>
      </w:tr>
      <w:tr w:rsidR="006A1FDE">
        <w:trPr>
          <w:trHeight w:val="286"/>
        </w:trPr>
        <w:tc>
          <w:tcPr>
            <w:tcW w:w="7407" w:type="dxa"/>
            <w:tcBorders>
              <w:top w:val="single" w:sz="4" w:space="0" w:color="000000"/>
              <w:left w:val="single" w:sz="4" w:space="0" w:color="000000"/>
              <w:bottom w:val="single" w:sz="4" w:space="0" w:color="000000"/>
              <w:right w:val="single" w:sz="4" w:space="0" w:color="000000"/>
            </w:tcBorders>
          </w:tcPr>
          <w:p w:rsidR="006A1FDE" w:rsidRDefault="00B059C8">
            <w:pPr>
              <w:ind w:left="720"/>
            </w:pPr>
            <w:r>
              <w:rPr>
                <w:rFonts w:ascii="Arial" w:eastAsia="Arial" w:hAnsi="Arial" w:cs="Arial"/>
                <w:sz w:val="24"/>
              </w:rPr>
              <w:t>Thanet</w:t>
            </w:r>
            <w:r w:rsidR="00FC166C">
              <w:rPr>
                <w:rFonts w:ascii="Arial" w:eastAsia="Arial" w:hAnsi="Arial" w:cs="Arial"/>
                <w:sz w:val="24"/>
              </w:rPr>
              <w:t xml:space="preserve"> District Council</w:t>
            </w:r>
            <w:r w:rsidR="00FC166C">
              <w:rPr>
                <w:rFonts w:ascii="Arial" w:eastAsia="Arial" w:hAnsi="Arial" w:cs="Arial"/>
                <w:b/>
                <w:sz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rsidR="006A1FDE" w:rsidRDefault="00FC166C">
            <w:pPr>
              <w:ind w:right="57"/>
              <w:jc w:val="center"/>
            </w:pPr>
            <w:r>
              <w:rPr>
                <w:rFonts w:ascii="Arial" w:eastAsia="Arial" w:hAnsi="Arial" w:cs="Arial"/>
                <w:sz w:val="24"/>
              </w:rPr>
              <w:t xml:space="preserve">2 </w:t>
            </w:r>
          </w:p>
        </w:tc>
      </w:tr>
      <w:tr w:rsidR="006A1FDE">
        <w:trPr>
          <w:trHeight w:val="286"/>
        </w:trPr>
        <w:tc>
          <w:tcPr>
            <w:tcW w:w="7407" w:type="dxa"/>
            <w:tcBorders>
              <w:top w:val="single" w:sz="4" w:space="0" w:color="000000"/>
              <w:left w:val="single" w:sz="4" w:space="0" w:color="000000"/>
              <w:bottom w:val="single" w:sz="4" w:space="0" w:color="000000"/>
              <w:right w:val="single" w:sz="4" w:space="0" w:color="000000"/>
            </w:tcBorders>
          </w:tcPr>
          <w:p w:rsidR="006A1FDE" w:rsidRDefault="00FC166C">
            <w:pPr>
              <w:ind w:left="720"/>
            </w:pPr>
            <w:r>
              <w:rPr>
                <w:rFonts w:ascii="Arial" w:eastAsia="Arial" w:hAnsi="Arial" w:cs="Arial"/>
                <w:sz w:val="24"/>
              </w:rPr>
              <w:t xml:space="preserve">Swale Borough Council </w:t>
            </w:r>
          </w:p>
        </w:tc>
        <w:tc>
          <w:tcPr>
            <w:tcW w:w="1450" w:type="dxa"/>
            <w:tcBorders>
              <w:top w:val="single" w:sz="4" w:space="0" w:color="000000"/>
              <w:left w:val="single" w:sz="4" w:space="0" w:color="000000"/>
              <w:bottom w:val="single" w:sz="4" w:space="0" w:color="000000"/>
              <w:right w:val="single" w:sz="4" w:space="0" w:color="000000"/>
            </w:tcBorders>
          </w:tcPr>
          <w:p w:rsidR="006A1FDE" w:rsidRDefault="00FC166C">
            <w:pPr>
              <w:ind w:right="57"/>
              <w:jc w:val="center"/>
            </w:pPr>
            <w:r>
              <w:rPr>
                <w:rFonts w:ascii="Arial" w:eastAsia="Arial" w:hAnsi="Arial" w:cs="Arial"/>
                <w:sz w:val="24"/>
              </w:rPr>
              <w:t xml:space="preserve">2 </w:t>
            </w:r>
          </w:p>
        </w:tc>
      </w:tr>
      <w:tr w:rsidR="006A1FDE">
        <w:trPr>
          <w:trHeight w:val="286"/>
        </w:trPr>
        <w:tc>
          <w:tcPr>
            <w:tcW w:w="7407" w:type="dxa"/>
            <w:tcBorders>
              <w:top w:val="single" w:sz="4" w:space="0" w:color="000000"/>
              <w:left w:val="single" w:sz="4" w:space="0" w:color="000000"/>
              <w:bottom w:val="single" w:sz="4" w:space="0" w:color="000000"/>
              <w:right w:val="single" w:sz="4" w:space="0" w:color="000000"/>
            </w:tcBorders>
          </w:tcPr>
          <w:p w:rsidR="006A1FDE" w:rsidRDefault="00FC166C">
            <w:pPr>
              <w:ind w:left="720"/>
            </w:pPr>
            <w:r>
              <w:rPr>
                <w:rFonts w:ascii="Arial" w:eastAsia="Arial" w:hAnsi="Arial" w:cs="Arial"/>
                <w:sz w:val="24"/>
              </w:rPr>
              <w:t xml:space="preserve"> Folkestone and Hythe District Council </w:t>
            </w:r>
          </w:p>
        </w:tc>
        <w:tc>
          <w:tcPr>
            <w:tcW w:w="1450" w:type="dxa"/>
            <w:tcBorders>
              <w:top w:val="single" w:sz="4" w:space="0" w:color="000000"/>
              <w:left w:val="single" w:sz="4" w:space="0" w:color="000000"/>
              <w:bottom w:val="single" w:sz="4" w:space="0" w:color="000000"/>
              <w:right w:val="single" w:sz="4" w:space="0" w:color="000000"/>
            </w:tcBorders>
          </w:tcPr>
          <w:p w:rsidR="006A1FDE" w:rsidRDefault="00FC166C">
            <w:pPr>
              <w:ind w:right="57"/>
              <w:jc w:val="center"/>
            </w:pPr>
            <w:r>
              <w:rPr>
                <w:rFonts w:ascii="Arial" w:eastAsia="Arial" w:hAnsi="Arial" w:cs="Arial"/>
                <w:sz w:val="24"/>
              </w:rPr>
              <w:t xml:space="preserve">2 </w:t>
            </w:r>
          </w:p>
        </w:tc>
      </w:tr>
      <w:tr w:rsidR="006A1FDE">
        <w:trPr>
          <w:trHeight w:val="286"/>
        </w:trPr>
        <w:tc>
          <w:tcPr>
            <w:tcW w:w="7407" w:type="dxa"/>
            <w:tcBorders>
              <w:top w:val="single" w:sz="4" w:space="0" w:color="000000"/>
              <w:left w:val="single" w:sz="4" w:space="0" w:color="000000"/>
              <w:bottom w:val="single" w:sz="4" w:space="0" w:color="000000"/>
              <w:right w:val="single" w:sz="4" w:space="0" w:color="000000"/>
            </w:tcBorders>
          </w:tcPr>
          <w:p w:rsidR="006A1FDE" w:rsidRDefault="00FC166C">
            <w:pPr>
              <w:ind w:left="720"/>
            </w:pPr>
            <w:r>
              <w:rPr>
                <w:rFonts w:ascii="Arial" w:eastAsia="Arial" w:hAnsi="Arial" w:cs="Arial"/>
                <w:sz w:val="24"/>
              </w:rPr>
              <w:t xml:space="preserve">Rest of England and Wales </w:t>
            </w:r>
          </w:p>
        </w:tc>
        <w:tc>
          <w:tcPr>
            <w:tcW w:w="1450" w:type="dxa"/>
            <w:tcBorders>
              <w:top w:val="single" w:sz="4" w:space="0" w:color="000000"/>
              <w:left w:val="single" w:sz="4" w:space="0" w:color="000000"/>
              <w:bottom w:val="single" w:sz="4" w:space="0" w:color="000000"/>
              <w:right w:val="single" w:sz="4" w:space="0" w:color="000000"/>
            </w:tcBorders>
          </w:tcPr>
          <w:p w:rsidR="006A1FDE" w:rsidRDefault="00FC166C">
            <w:pPr>
              <w:ind w:right="57"/>
              <w:jc w:val="center"/>
            </w:pPr>
            <w:r>
              <w:rPr>
                <w:rFonts w:ascii="Arial" w:eastAsia="Arial" w:hAnsi="Arial" w:cs="Arial"/>
                <w:sz w:val="24"/>
              </w:rPr>
              <w:t xml:space="preserve">1 </w:t>
            </w:r>
          </w:p>
        </w:tc>
      </w:tr>
      <w:tr w:rsidR="006A1FDE">
        <w:trPr>
          <w:trHeight w:val="288"/>
        </w:trPr>
        <w:tc>
          <w:tcPr>
            <w:tcW w:w="7407" w:type="dxa"/>
            <w:tcBorders>
              <w:top w:val="single" w:sz="4" w:space="0" w:color="000000"/>
              <w:left w:val="single" w:sz="4" w:space="0" w:color="000000"/>
              <w:bottom w:val="single" w:sz="4" w:space="0" w:color="000000"/>
              <w:right w:val="single" w:sz="4" w:space="0" w:color="000000"/>
            </w:tcBorders>
          </w:tcPr>
          <w:p w:rsidR="006A1FDE" w:rsidRDefault="00FC166C">
            <w:pPr>
              <w:ind w:left="720"/>
            </w:pPr>
            <w:r>
              <w:rPr>
                <w:rFonts w:ascii="Arial" w:eastAsia="Arial" w:hAnsi="Arial" w:cs="Arial"/>
                <w:b/>
                <w:sz w:val="24"/>
              </w:rPr>
              <w:t xml:space="preserve">Staff Constituency </w:t>
            </w:r>
          </w:p>
        </w:tc>
        <w:tc>
          <w:tcPr>
            <w:tcW w:w="1450" w:type="dxa"/>
            <w:tcBorders>
              <w:top w:val="single" w:sz="4" w:space="0" w:color="000000"/>
              <w:left w:val="single" w:sz="4" w:space="0" w:color="000000"/>
              <w:bottom w:val="single" w:sz="4" w:space="0" w:color="000000"/>
              <w:right w:val="single" w:sz="4" w:space="0" w:color="000000"/>
            </w:tcBorders>
          </w:tcPr>
          <w:p w:rsidR="006A1FDE" w:rsidRDefault="00FC166C">
            <w:pPr>
              <w:ind w:right="57"/>
              <w:jc w:val="center"/>
            </w:pPr>
            <w:r>
              <w:rPr>
                <w:rFonts w:ascii="Arial" w:eastAsia="Arial" w:hAnsi="Arial" w:cs="Arial"/>
                <w:sz w:val="24"/>
              </w:rPr>
              <w:t xml:space="preserve">3 </w:t>
            </w:r>
          </w:p>
        </w:tc>
      </w:tr>
      <w:tr w:rsidR="006A1FDE">
        <w:trPr>
          <w:trHeight w:val="286"/>
        </w:trPr>
        <w:tc>
          <w:tcPr>
            <w:tcW w:w="7407"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Appointed Governors </w:t>
            </w:r>
          </w:p>
        </w:tc>
        <w:tc>
          <w:tcPr>
            <w:tcW w:w="1450" w:type="dxa"/>
            <w:tcBorders>
              <w:top w:val="single" w:sz="4" w:space="0" w:color="000000"/>
              <w:left w:val="single" w:sz="4" w:space="0" w:color="000000"/>
              <w:bottom w:val="single" w:sz="4" w:space="0" w:color="000000"/>
              <w:right w:val="single" w:sz="4" w:space="0" w:color="000000"/>
            </w:tcBorders>
          </w:tcPr>
          <w:p w:rsidR="006A1FDE" w:rsidRDefault="00FC166C">
            <w:pPr>
              <w:ind w:left="10"/>
              <w:jc w:val="center"/>
            </w:pPr>
            <w:r>
              <w:rPr>
                <w:rFonts w:ascii="Arial" w:eastAsia="Arial" w:hAnsi="Arial" w:cs="Arial"/>
                <w:sz w:val="24"/>
              </w:rPr>
              <w:t xml:space="preserve"> </w:t>
            </w:r>
          </w:p>
        </w:tc>
      </w:tr>
      <w:tr w:rsidR="006A1FDE">
        <w:trPr>
          <w:trHeight w:val="286"/>
        </w:trPr>
        <w:tc>
          <w:tcPr>
            <w:tcW w:w="7407" w:type="dxa"/>
            <w:tcBorders>
              <w:top w:val="single" w:sz="4" w:space="0" w:color="000000"/>
              <w:left w:val="single" w:sz="4" w:space="0" w:color="000000"/>
              <w:bottom w:val="single" w:sz="4" w:space="0" w:color="000000"/>
              <w:right w:val="single" w:sz="4" w:space="0" w:color="000000"/>
            </w:tcBorders>
          </w:tcPr>
          <w:p w:rsidR="006A1FDE" w:rsidRDefault="00FC166C">
            <w:pPr>
              <w:ind w:left="720"/>
            </w:pPr>
            <w:r>
              <w:rPr>
                <w:rFonts w:ascii="Arial" w:eastAsia="Arial" w:hAnsi="Arial" w:cs="Arial"/>
                <w:b/>
                <w:sz w:val="24"/>
              </w:rPr>
              <w:t xml:space="preserve">Statutory </w:t>
            </w:r>
          </w:p>
        </w:tc>
        <w:tc>
          <w:tcPr>
            <w:tcW w:w="1450" w:type="dxa"/>
            <w:tcBorders>
              <w:top w:val="single" w:sz="4" w:space="0" w:color="000000"/>
              <w:left w:val="single" w:sz="4" w:space="0" w:color="000000"/>
              <w:bottom w:val="single" w:sz="4" w:space="0" w:color="000000"/>
              <w:right w:val="single" w:sz="4" w:space="0" w:color="000000"/>
            </w:tcBorders>
          </w:tcPr>
          <w:p w:rsidR="006A1FDE" w:rsidRDefault="00FC166C">
            <w:pPr>
              <w:ind w:left="10"/>
              <w:jc w:val="center"/>
            </w:pPr>
            <w:r>
              <w:rPr>
                <w:rFonts w:ascii="Arial" w:eastAsia="Arial" w:hAnsi="Arial" w:cs="Arial"/>
                <w:sz w:val="24"/>
              </w:rPr>
              <w:t xml:space="preserve"> </w:t>
            </w:r>
          </w:p>
        </w:tc>
      </w:tr>
      <w:tr w:rsidR="006A1FDE">
        <w:trPr>
          <w:trHeight w:val="1942"/>
        </w:trPr>
        <w:tc>
          <w:tcPr>
            <w:tcW w:w="7407" w:type="dxa"/>
            <w:tcBorders>
              <w:top w:val="single" w:sz="4" w:space="0" w:color="000000"/>
              <w:left w:val="single" w:sz="4" w:space="0" w:color="000000"/>
              <w:bottom w:val="single" w:sz="4" w:space="0" w:color="000000"/>
              <w:right w:val="single" w:sz="4" w:space="0" w:color="000000"/>
            </w:tcBorders>
          </w:tcPr>
          <w:p w:rsidR="006A1FDE" w:rsidRDefault="00FC166C">
            <w:pPr>
              <w:ind w:left="720"/>
            </w:pPr>
            <w:r>
              <w:rPr>
                <w:rFonts w:ascii="Arial" w:eastAsia="Arial" w:hAnsi="Arial" w:cs="Arial"/>
                <w:sz w:val="24"/>
              </w:rPr>
              <w:t xml:space="preserve">Appointed jointly by: </w:t>
            </w:r>
          </w:p>
          <w:p w:rsidR="006A1FDE" w:rsidRDefault="00FC166C">
            <w:pPr>
              <w:ind w:left="720"/>
            </w:pPr>
            <w:r>
              <w:rPr>
                <w:rFonts w:ascii="Arial" w:eastAsia="Arial" w:hAnsi="Arial" w:cs="Arial"/>
                <w:sz w:val="24"/>
              </w:rPr>
              <w:t xml:space="preserve">Ashford Borough Council </w:t>
            </w:r>
          </w:p>
          <w:p w:rsidR="006A1FDE" w:rsidRDefault="00FC166C">
            <w:pPr>
              <w:ind w:left="720"/>
            </w:pPr>
            <w:r>
              <w:rPr>
                <w:rFonts w:ascii="Arial" w:eastAsia="Arial" w:hAnsi="Arial" w:cs="Arial"/>
                <w:sz w:val="24"/>
              </w:rPr>
              <w:t xml:space="preserve">Canterbury City Council </w:t>
            </w:r>
          </w:p>
          <w:p w:rsidR="006A1FDE" w:rsidRDefault="00FC166C">
            <w:pPr>
              <w:ind w:left="720"/>
            </w:pPr>
            <w:r>
              <w:rPr>
                <w:rFonts w:ascii="Arial" w:eastAsia="Arial" w:hAnsi="Arial" w:cs="Arial"/>
                <w:sz w:val="24"/>
              </w:rPr>
              <w:t xml:space="preserve">Dover District Council </w:t>
            </w:r>
          </w:p>
          <w:p w:rsidR="006A1FDE" w:rsidRDefault="00B059C8">
            <w:pPr>
              <w:ind w:left="720"/>
            </w:pPr>
            <w:r>
              <w:rPr>
                <w:rFonts w:ascii="Arial" w:eastAsia="Arial" w:hAnsi="Arial" w:cs="Arial"/>
                <w:sz w:val="24"/>
              </w:rPr>
              <w:t>Thanet</w:t>
            </w:r>
            <w:r w:rsidR="00FC166C">
              <w:rPr>
                <w:rFonts w:ascii="Arial" w:eastAsia="Arial" w:hAnsi="Arial" w:cs="Arial"/>
                <w:sz w:val="24"/>
              </w:rPr>
              <w:t xml:space="preserve"> District Council </w:t>
            </w:r>
          </w:p>
          <w:p w:rsidR="006A1FDE" w:rsidRDefault="00FC166C">
            <w:pPr>
              <w:ind w:left="720"/>
            </w:pPr>
            <w:r>
              <w:rPr>
                <w:rFonts w:ascii="Arial" w:eastAsia="Arial" w:hAnsi="Arial" w:cs="Arial"/>
                <w:sz w:val="24"/>
              </w:rPr>
              <w:t xml:space="preserve">Swale Borough Council </w:t>
            </w:r>
          </w:p>
          <w:p w:rsidR="006A1FDE" w:rsidRDefault="00FC166C">
            <w:pPr>
              <w:ind w:left="720"/>
            </w:pPr>
            <w:r>
              <w:rPr>
                <w:rFonts w:ascii="Arial" w:eastAsia="Arial" w:hAnsi="Arial" w:cs="Arial"/>
                <w:sz w:val="24"/>
              </w:rPr>
              <w:t xml:space="preserve"> Folkestone and Hythe District Council </w:t>
            </w:r>
          </w:p>
        </w:tc>
        <w:tc>
          <w:tcPr>
            <w:tcW w:w="1450" w:type="dxa"/>
            <w:tcBorders>
              <w:top w:val="single" w:sz="4" w:space="0" w:color="000000"/>
              <w:left w:val="single" w:sz="4" w:space="0" w:color="000000"/>
              <w:bottom w:val="single" w:sz="4" w:space="0" w:color="000000"/>
              <w:right w:val="single" w:sz="4" w:space="0" w:color="000000"/>
            </w:tcBorders>
          </w:tcPr>
          <w:p w:rsidR="006A1FDE" w:rsidRDefault="00FC166C">
            <w:pPr>
              <w:ind w:right="57"/>
              <w:jc w:val="center"/>
            </w:pPr>
            <w:r>
              <w:rPr>
                <w:rFonts w:ascii="Arial" w:eastAsia="Arial" w:hAnsi="Arial" w:cs="Arial"/>
                <w:sz w:val="24"/>
              </w:rPr>
              <w:t xml:space="preserve">1 </w:t>
            </w:r>
          </w:p>
        </w:tc>
      </w:tr>
      <w:tr w:rsidR="006A1FDE">
        <w:trPr>
          <w:trHeight w:val="286"/>
        </w:trPr>
        <w:tc>
          <w:tcPr>
            <w:tcW w:w="7407" w:type="dxa"/>
            <w:tcBorders>
              <w:top w:val="single" w:sz="4" w:space="0" w:color="000000"/>
              <w:left w:val="single" w:sz="4" w:space="0" w:color="000000"/>
              <w:bottom w:val="single" w:sz="4" w:space="0" w:color="000000"/>
              <w:right w:val="single" w:sz="4" w:space="0" w:color="000000"/>
            </w:tcBorders>
          </w:tcPr>
          <w:p w:rsidR="006A1FDE" w:rsidRDefault="00FC166C">
            <w:pPr>
              <w:ind w:left="720"/>
            </w:pPr>
            <w:r>
              <w:rPr>
                <w:rFonts w:ascii="Arial" w:eastAsia="Arial" w:hAnsi="Arial" w:cs="Arial"/>
                <w:b/>
                <w:sz w:val="24"/>
              </w:rPr>
              <w:t xml:space="preserve">From partnership organisations* </w:t>
            </w:r>
          </w:p>
        </w:tc>
        <w:tc>
          <w:tcPr>
            <w:tcW w:w="1450" w:type="dxa"/>
            <w:tcBorders>
              <w:top w:val="single" w:sz="4" w:space="0" w:color="000000"/>
              <w:left w:val="single" w:sz="4" w:space="0" w:color="000000"/>
              <w:bottom w:val="single" w:sz="4" w:space="0" w:color="000000"/>
              <w:right w:val="single" w:sz="4" w:space="0" w:color="000000"/>
            </w:tcBorders>
          </w:tcPr>
          <w:p w:rsidR="006A1FDE" w:rsidRDefault="00FC166C">
            <w:pPr>
              <w:ind w:left="10"/>
              <w:jc w:val="center"/>
            </w:pPr>
            <w:r>
              <w:rPr>
                <w:rFonts w:ascii="Arial" w:eastAsia="Arial" w:hAnsi="Arial" w:cs="Arial"/>
                <w:sz w:val="24"/>
              </w:rPr>
              <w:t xml:space="preserve"> </w:t>
            </w:r>
          </w:p>
        </w:tc>
      </w:tr>
      <w:tr w:rsidR="006A1FDE">
        <w:trPr>
          <w:trHeight w:val="838"/>
        </w:trPr>
        <w:tc>
          <w:tcPr>
            <w:tcW w:w="7407" w:type="dxa"/>
            <w:tcBorders>
              <w:top w:val="single" w:sz="4" w:space="0" w:color="000000"/>
              <w:left w:val="single" w:sz="4" w:space="0" w:color="000000"/>
              <w:bottom w:val="single" w:sz="4" w:space="0" w:color="000000"/>
              <w:right w:val="single" w:sz="4" w:space="0" w:color="000000"/>
            </w:tcBorders>
          </w:tcPr>
          <w:p w:rsidR="006A1FDE" w:rsidRDefault="00FC166C">
            <w:pPr>
              <w:ind w:left="720"/>
            </w:pPr>
            <w:r>
              <w:rPr>
                <w:rFonts w:ascii="Arial" w:eastAsia="Arial" w:hAnsi="Arial" w:cs="Arial"/>
                <w:sz w:val="24"/>
              </w:rPr>
              <w:t xml:space="preserve">Appointed jointly by </w:t>
            </w:r>
          </w:p>
          <w:p w:rsidR="006A1FDE" w:rsidRDefault="00FC166C">
            <w:pPr>
              <w:ind w:left="720"/>
            </w:pPr>
            <w:r>
              <w:rPr>
                <w:rFonts w:ascii="Arial" w:eastAsia="Arial" w:hAnsi="Arial" w:cs="Arial"/>
                <w:sz w:val="24"/>
              </w:rPr>
              <w:t xml:space="preserve">Canterbury Christ Church University </w:t>
            </w:r>
          </w:p>
          <w:p w:rsidR="006A1FDE" w:rsidRDefault="00FC166C">
            <w:pPr>
              <w:ind w:left="720"/>
            </w:pPr>
            <w:r>
              <w:rPr>
                <w:rFonts w:ascii="Arial" w:eastAsia="Arial" w:hAnsi="Arial" w:cs="Arial"/>
                <w:sz w:val="24"/>
              </w:rPr>
              <w:t xml:space="preserve">University of Kent </w:t>
            </w:r>
          </w:p>
        </w:tc>
        <w:tc>
          <w:tcPr>
            <w:tcW w:w="1450" w:type="dxa"/>
            <w:tcBorders>
              <w:top w:val="single" w:sz="4" w:space="0" w:color="000000"/>
              <w:left w:val="single" w:sz="4" w:space="0" w:color="000000"/>
              <w:bottom w:val="single" w:sz="4" w:space="0" w:color="000000"/>
              <w:right w:val="single" w:sz="4" w:space="0" w:color="000000"/>
            </w:tcBorders>
          </w:tcPr>
          <w:p w:rsidR="006A1FDE" w:rsidRDefault="00FC166C">
            <w:pPr>
              <w:ind w:left="10"/>
              <w:jc w:val="center"/>
            </w:pPr>
            <w:r>
              <w:rPr>
                <w:rFonts w:ascii="Arial" w:eastAsia="Arial" w:hAnsi="Arial" w:cs="Arial"/>
                <w:sz w:val="24"/>
              </w:rPr>
              <w:t xml:space="preserve"> </w:t>
            </w:r>
          </w:p>
          <w:p w:rsidR="006A1FDE" w:rsidRDefault="00FC166C">
            <w:pPr>
              <w:ind w:right="57"/>
              <w:jc w:val="center"/>
            </w:pPr>
            <w:r>
              <w:rPr>
                <w:rFonts w:ascii="Arial" w:eastAsia="Arial" w:hAnsi="Arial" w:cs="Arial"/>
                <w:sz w:val="24"/>
              </w:rPr>
              <w:t xml:space="preserve">1 </w:t>
            </w:r>
          </w:p>
        </w:tc>
      </w:tr>
      <w:tr w:rsidR="006A1FDE">
        <w:trPr>
          <w:trHeight w:val="2497"/>
        </w:trPr>
        <w:tc>
          <w:tcPr>
            <w:tcW w:w="7407" w:type="dxa"/>
            <w:tcBorders>
              <w:top w:val="single" w:sz="4" w:space="0" w:color="000000"/>
              <w:left w:val="single" w:sz="4" w:space="0" w:color="000000"/>
              <w:bottom w:val="single" w:sz="4" w:space="0" w:color="000000"/>
              <w:right w:val="single" w:sz="4" w:space="0" w:color="000000"/>
            </w:tcBorders>
          </w:tcPr>
          <w:p w:rsidR="006A1FDE" w:rsidRDefault="00FC166C">
            <w:pPr>
              <w:spacing w:after="1"/>
              <w:ind w:left="720"/>
            </w:pPr>
            <w:r>
              <w:rPr>
                <w:rFonts w:ascii="Arial" w:eastAsia="Arial" w:hAnsi="Arial" w:cs="Arial"/>
                <w:sz w:val="24"/>
              </w:rPr>
              <w:t xml:space="preserve">Nominated by the following League of Friends to represent the interests of the League of Friends and other volunteers working with the Trust: </w:t>
            </w:r>
          </w:p>
          <w:p w:rsidR="006A1FDE" w:rsidRDefault="00FC166C">
            <w:pPr>
              <w:numPr>
                <w:ilvl w:val="0"/>
                <w:numId w:val="103"/>
              </w:numPr>
              <w:ind w:hanging="360"/>
            </w:pPr>
            <w:r>
              <w:rPr>
                <w:rFonts w:ascii="Arial" w:eastAsia="Arial" w:hAnsi="Arial" w:cs="Arial"/>
                <w:sz w:val="24"/>
              </w:rPr>
              <w:t xml:space="preserve">The League of Friends of the Kent &amp; Canterbury Hospital </w:t>
            </w:r>
          </w:p>
          <w:p w:rsidR="006A1FDE" w:rsidRDefault="00FC166C">
            <w:pPr>
              <w:numPr>
                <w:ilvl w:val="0"/>
                <w:numId w:val="103"/>
              </w:numPr>
              <w:ind w:hanging="360"/>
            </w:pPr>
            <w:r>
              <w:rPr>
                <w:rFonts w:ascii="Arial" w:eastAsia="Arial" w:hAnsi="Arial" w:cs="Arial"/>
                <w:sz w:val="24"/>
              </w:rPr>
              <w:t xml:space="preserve">The League of Friends of the William Harvey Hospital </w:t>
            </w:r>
          </w:p>
          <w:p w:rsidR="006A1FDE" w:rsidRDefault="00FC166C">
            <w:pPr>
              <w:numPr>
                <w:ilvl w:val="0"/>
                <w:numId w:val="103"/>
              </w:numPr>
              <w:ind w:hanging="360"/>
            </w:pPr>
            <w:r>
              <w:rPr>
                <w:rFonts w:ascii="Arial" w:eastAsia="Arial" w:hAnsi="Arial" w:cs="Arial"/>
                <w:sz w:val="24"/>
              </w:rPr>
              <w:t xml:space="preserve">League of Friends, Queen Elizabeth the Queen Mother Hospital </w:t>
            </w:r>
          </w:p>
          <w:p w:rsidR="006A1FDE" w:rsidRDefault="00FC166C">
            <w:pPr>
              <w:numPr>
                <w:ilvl w:val="0"/>
                <w:numId w:val="103"/>
              </w:numPr>
              <w:ind w:hanging="360"/>
            </w:pPr>
            <w:r>
              <w:rPr>
                <w:rFonts w:ascii="Arial" w:eastAsia="Arial" w:hAnsi="Arial" w:cs="Arial"/>
                <w:sz w:val="24"/>
              </w:rPr>
              <w:t xml:space="preserve">League of Friends, Royal Victoria Hospital, Folkestone </w:t>
            </w:r>
          </w:p>
          <w:p w:rsidR="006A1FDE" w:rsidRDefault="00FC166C">
            <w:pPr>
              <w:numPr>
                <w:ilvl w:val="0"/>
                <w:numId w:val="103"/>
              </w:numPr>
              <w:ind w:hanging="360"/>
            </w:pPr>
            <w:r>
              <w:rPr>
                <w:rFonts w:ascii="Arial" w:eastAsia="Arial" w:hAnsi="Arial" w:cs="Arial"/>
                <w:sz w:val="24"/>
              </w:rPr>
              <w:t xml:space="preserve">The League of Friends of Dover Hospitals </w:t>
            </w:r>
          </w:p>
        </w:tc>
        <w:tc>
          <w:tcPr>
            <w:tcW w:w="1450" w:type="dxa"/>
            <w:tcBorders>
              <w:top w:val="single" w:sz="4" w:space="0" w:color="000000"/>
              <w:left w:val="single" w:sz="4" w:space="0" w:color="000000"/>
              <w:bottom w:val="single" w:sz="4" w:space="0" w:color="000000"/>
              <w:right w:val="single" w:sz="4" w:space="0" w:color="000000"/>
            </w:tcBorders>
          </w:tcPr>
          <w:p w:rsidR="006A1FDE" w:rsidRDefault="00FC166C">
            <w:pPr>
              <w:ind w:right="57"/>
              <w:jc w:val="center"/>
            </w:pPr>
            <w:r>
              <w:rPr>
                <w:rFonts w:ascii="Arial" w:eastAsia="Arial" w:hAnsi="Arial" w:cs="Arial"/>
                <w:sz w:val="24"/>
              </w:rPr>
              <w:t xml:space="preserve">1 </w:t>
            </w:r>
          </w:p>
        </w:tc>
      </w:tr>
    </w:tbl>
    <w:p w:rsidR="006A1FDE" w:rsidRDefault="00FC166C">
      <w:pPr>
        <w:spacing w:after="0"/>
        <w:ind w:left="900"/>
      </w:pPr>
      <w:r>
        <w:rPr>
          <w:rFonts w:ascii="Arial" w:eastAsia="Arial" w:hAnsi="Arial" w:cs="Arial"/>
          <w:sz w:val="24"/>
        </w:rPr>
        <w:t xml:space="preserve"> </w:t>
      </w:r>
    </w:p>
    <w:p w:rsidR="006A1FDE" w:rsidRDefault="00FC166C">
      <w:pPr>
        <w:spacing w:after="5" w:line="248" w:lineRule="auto"/>
        <w:ind w:left="895" w:right="796" w:hanging="10"/>
        <w:jc w:val="both"/>
      </w:pPr>
      <w:r>
        <w:rPr>
          <w:rFonts w:ascii="Arial" w:eastAsia="Arial" w:hAnsi="Arial" w:cs="Arial"/>
          <w:sz w:val="24"/>
        </w:rPr>
        <w:t xml:space="preserve">* Specified for the purposes of paragraph 9 (7) of Schedule 7 to the 2006 Act. </w:t>
      </w:r>
    </w:p>
    <w:p w:rsidR="001C2275" w:rsidRDefault="001C2275">
      <w:pPr>
        <w:rPr>
          <w:rFonts w:ascii="Arial" w:eastAsia="Arial" w:hAnsi="Arial" w:cs="Arial"/>
          <w:b/>
          <w:sz w:val="24"/>
        </w:rPr>
      </w:pPr>
      <w:r>
        <w:br w:type="page"/>
      </w:r>
    </w:p>
    <w:p w:rsidR="006A1FDE" w:rsidRDefault="00FC166C">
      <w:pPr>
        <w:pStyle w:val="Heading1"/>
        <w:spacing w:after="0" w:line="259" w:lineRule="auto"/>
        <w:ind w:left="110" w:right="4"/>
        <w:jc w:val="center"/>
      </w:pPr>
      <w:r>
        <w:lastRenderedPageBreak/>
        <w:t xml:space="preserve">ANNEX 5 – MODEL ELECTION RULES </w:t>
      </w:r>
    </w:p>
    <w:p w:rsidR="006A1FDE" w:rsidRDefault="00FC166C" w:rsidP="0037317C">
      <w:pPr>
        <w:spacing w:after="0"/>
        <w:ind w:left="900"/>
        <w:jc w:val="center"/>
      </w:pPr>
      <w:r>
        <w:rPr>
          <w:rFonts w:ascii="Arial" w:eastAsia="Arial" w:hAnsi="Arial" w:cs="Arial"/>
          <w:sz w:val="24"/>
        </w:rPr>
        <w:t>(Paragraph 15)</w:t>
      </w:r>
      <w:r w:rsidR="0037317C">
        <w:rPr>
          <w:rFonts w:ascii="Arial" w:eastAsia="Arial" w:hAnsi="Arial" w:cs="Arial"/>
          <w:sz w:val="24"/>
        </w:rPr>
        <w:br/>
      </w:r>
    </w:p>
    <w:tbl>
      <w:tblPr>
        <w:tblStyle w:val="TableGrid"/>
        <w:tblW w:w="8858" w:type="dxa"/>
        <w:tblInd w:w="792" w:type="dxa"/>
        <w:tblCellMar>
          <w:top w:w="13" w:type="dxa"/>
          <w:left w:w="108" w:type="dxa"/>
          <w:right w:w="42" w:type="dxa"/>
        </w:tblCellMar>
        <w:tblLook w:val="04A0" w:firstRow="1" w:lastRow="0" w:firstColumn="1" w:lastColumn="0" w:noHBand="0" w:noVBand="1"/>
      </w:tblPr>
      <w:tblGrid>
        <w:gridCol w:w="8068"/>
        <w:gridCol w:w="790"/>
      </w:tblGrid>
      <w:tr w:rsidR="006A1FDE">
        <w:trPr>
          <w:trHeight w:val="425"/>
        </w:trPr>
        <w:tc>
          <w:tcPr>
            <w:tcW w:w="8068"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A1FDE" w:rsidRDefault="00FC166C">
            <w:pPr>
              <w:jc w:val="both"/>
            </w:pPr>
            <w:r>
              <w:rPr>
                <w:rFonts w:ascii="Arial" w:eastAsia="Arial" w:hAnsi="Arial" w:cs="Arial"/>
                <w:b/>
                <w:sz w:val="24"/>
              </w:rPr>
              <w:t xml:space="preserve">Page </w:t>
            </w:r>
          </w:p>
        </w:tc>
      </w:tr>
      <w:tr w:rsidR="006A1FDE">
        <w:trPr>
          <w:trHeight w:val="494"/>
        </w:trPr>
        <w:tc>
          <w:tcPr>
            <w:tcW w:w="8068"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Part 1 - Interpretation </w:t>
            </w:r>
          </w:p>
        </w:tc>
        <w:tc>
          <w:tcPr>
            <w:tcW w:w="790"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 </w:t>
            </w:r>
          </w:p>
        </w:tc>
      </w:tr>
      <w:tr w:rsidR="00BD799E" w:rsidTr="00127BE1">
        <w:trPr>
          <w:trHeight w:val="425"/>
        </w:trPr>
        <w:tc>
          <w:tcPr>
            <w:tcW w:w="8068" w:type="dxa"/>
            <w:tcBorders>
              <w:top w:val="single" w:sz="4" w:space="0" w:color="000000"/>
              <w:left w:val="single" w:sz="4" w:space="0" w:color="000000"/>
              <w:bottom w:val="single" w:sz="4" w:space="0" w:color="000000"/>
              <w:right w:val="single" w:sz="4" w:space="0" w:color="000000"/>
            </w:tcBorders>
          </w:tcPr>
          <w:p w:rsidR="00BD799E" w:rsidRDefault="00BD799E" w:rsidP="00BD799E">
            <w:pPr>
              <w:pStyle w:val="ListParagraph"/>
              <w:numPr>
                <w:ilvl w:val="0"/>
                <w:numId w:val="127"/>
              </w:numPr>
            </w:pPr>
            <w:r w:rsidRPr="00BD799E">
              <w:rPr>
                <w:rFonts w:ascii="Arial" w:eastAsia="Arial" w:hAnsi="Arial" w:cs="Arial"/>
                <w:sz w:val="24"/>
              </w:rPr>
              <w:t xml:space="preserve">Interpretation </w:t>
            </w:r>
          </w:p>
        </w:tc>
        <w:tc>
          <w:tcPr>
            <w:tcW w:w="790" w:type="dxa"/>
            <w:tcBorders>
              <w:top w:val="single" w:sz="4" w:space="0" w:color="000000"/>
              <w:left w:val="single" w:sz="4" w:space="0" w:color="000000"/>
              <w:bottom w:val="single" w:sz="4" w:space="0" w:color="000000"/>
              <w:right w:val="single" w:sz="4" w:space="0" w:color="000000"/>
            </w:tcBorders>
          </w:tcPr>
          <w:p w:rsidR="00BD799E" w:rsidRDefault="009C3A38">
            <w:pPr>
              <w:ind w:right="65"/>
              <w:jc w:val="center"/>
            </w:pPr>
            <w:r>
              <w:rPr>
                <w:rFonts w:ascii="Arial" w:eastAsia="Arial" w:hAnsi="Arial" w:cs="Arial"/>
                <w:b/>
                <w:sz w:val="24"/>
              </w:rPr>
              <w:t>27</w:t>
            </w:r>
            <w:r w:rsidR="00BD799E">
              <w:rPr>
                <w:rFonts w:ascii="Arial" w:eastAsia="Arial" w:hAnsi="Arial" w:cs="Arial"/>
                <w:b/>
                <w:sz w:val="24"/>
              </w:rPr>
              <w:t xml:space="preserve"> </w:t>
            </w:r>
          </w:p>
        </w:tc>
      </w:tr>
      <w:tr w:rsidR="006A1FDE">
        <w:trPr>
          <w:trHeight w:val="425"/>
        </w:trPr>
        <w:tc>
          <w:tcPr>
            <w:tcW w:w="8068"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Part 2 – Timetable for election </w:t>
            </w:r>
          </w:p>
        </w:tc>
        <w:tc>
          <w:tcPr>
            <w:tcW w:w="790"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 </w:t>
            </w:r>
          </w:p>
        </w:tc>
      </w:tr>
      <w:tr w:rsidR="00127BE1" w:rsidTr="00127BE1">
        <w:trPr>
          <w:trHeight w:val="422"/>
        </w:trPr>
        <w:tc>
          <w:tcPr>
            <w:tcW w:w="8068" w:type="dxa"/>
            <w:tcBorders>
              <w:top w:val="single" w:sz="4" w:space="0" w:color="000000"/>
              <w:left w:val="single" w:sz="4" w:space="0" w:color="000000"/>
              <w:bottom w:val="single" w:sz="4" w:space="0" w:color="000000"/>
              <w:right w:val="single" w:sz="4" w:space="0" w:color="000000"/>
            </w:tcBorders>
          </w:tcPr>
          <w:p w:rsidR="00127BE1" w:rsidRDefault="00127BE1">
            <w:r>
              <w:rPr>
                <w:rFonts w:ascii="Arial" w:eastAsia="Arial" w:hAnsi="Arial" w:cs="Arial"/>
                <w:sz w:val="24"/>
              </w:rPr>
              <w:t xml:space="preserve">2. Timetable </w:t>
            </w:r>
          </w:p>
        </w:tc>
        <w:tc>
          <w:tcPr>
            <w:tcW w:w="790" w:type="dxa"/>
            <w:tcBorders>
              <w:top w:val="single" w:sz="4" w:space="0" w:color="000000"/>
              <w:left w:val="single" w:sz="4" w:space="0" w:color="000000"/>
              <w:bottom w:val="single" w:sz="4" w:space="0" w:color="000000"/>
              <w:right w:val="single" w:sz="4" w:space="0" w:color="000000"/>
            </w:tcBorders>
          </w:tcPr>
          <w:p w:rsidR="00127BE1" w:rsidRDefault="009C3A38">
            <w:pPr>
              <w:ind w:right="65"/>
              <w:jc w:val="center"/>
            </w:pPr>
            <w:r>
              <w:rPr>
                <w:rFonts w:ascii="Arial" w:eastAsia="Arial" w:hAnsi="Arial" w:cs="Arial"/>
                <w:b/>
                <w:sz w:val="24"/>
              </w:rPr>
              <w:t>29</w:t>
            </w:r>
            <w:r w:rsidR="00127BE1">
              <w:rPr>
                <w:rFonts w:ascii="Arial" w:eastAsia="Arial" w:hAnsi="Arial" w:cs="Arial"/>
                <w:b/>
                <w:sz w:val="24"/>
              </w:rPr>
              <w:t xml:space="preserve"> </w:t>
            </w:r>
          </w:p>
        </w:tc>
      </w:tr>
      <w:tr w:rsidR="00127BE1" w:rsidTr="00127BE1">
        <w:trPr>
          <w:trHeight w:val="425"/>
        </w:trPr>
        <w:tc>
          <w:tcPr>
            <w:tcW w:w="8068" w:type="dxa"/>
            <w:tcBorders>
              <w:top w:val="single" w:sz="4" w:space="0" w:color="000000"/>
              <w:left w:val="single" w:sz="4" w:space="0" w:color="000000"/>
              <w:bottom w:val="single" w:sz="4" w:space="0" w:color="000000"/>
              <w:right w:val="single" w:sz="4" w:space="0" w:color="000000"/>
            </w:tcBorders>
          </w:tcPr>
          <w:p w:rsidR="00127BE1" w:rsidRDefault="00127BE1">
            <w:r>
              <w:rPr>
                <w:rFonts w:ascii="Arial" w:eastAsia="Arial" w:hAnsi="Arial" w:cs="Arial"/>
                <w:sz w:val="24"/>
              </w:rPr>
              <w:t xml:space="preserve">3. Computation of time </w:t>
            </w:r>
          </w:p>
        </w:tc>
        <w:tc>
          <w:tcPr>
            <w:tcW w:w="790" w:type="dxa"/>
            <w:tcBorders>
              <w:top w:val="single" w:sz="4" w:space="0" w:color="000000"/>
              <w:left w:val="single" w:sz="4" w:space="0" w:color="000000"/>
              <w:bottom w:val="single" w:sz="4" w:space="0" w:color="000000"/>
              <w:right w:val="single" w:sz="4" w:space="0" w:color="000000"/>
            </w:tcBorders>
          </w:tcPr>
          <w:p w:rsidR="00127BE1" w:rsidRDefault="009C3A38">
            <w:pPr>
              <w:ind w:right="65"/>
              <w:jc w:val="center"/>
            </w:pPr>
            <w:r>
              <w:rPr>
                <w:rFonts w:ascii="Arial" w:eastAsia="Arial" w:hAnsi="Arial" w:cs="Arial"/>
                <w:b/>
                <w:sz w:val="24"/>
              </w:rPr>
              <w:t>29</w:t>
            </w:r>
            <w:r w:rsidR="00127BE1">
              <w:rPr>
                <w:rFonts w:ascii="Arial" w:eastAsia="Arial" w:hAnsi="Arial" w:cs="Arial"/>
                <w:b/>
                <w:sz w:val="24"/>
              </w:rPr>
              <w:t xml:space="preserve"> </w:t>
            </w:r>
          </w:p>
        </w:tc>
      </w:tr>
      <w:tr w:rsidR="00127BE1" w:rsidTr="00127BE1">
        <w:trPr>
          <w:trHeight w:val="425"/>
        </w:trPr>
        <w:tc>
          <w:tcPr>
            <w:tcW w:w="8068" w:type="dxa"/>
            <w:tcBorders>
              <w:top w:val="single" w:sz="4" w:space="0" w:color="000000"/>
              <w:left w:val="single" w:sz="4" w:space="0" w:color="000000"/>
              <w:bottom w:val="single" w:sz="4" w:space="0" w:color="000000"/>
              <w:right w:val="single" w:sz="4" w:space="0" w:color="000000"/>
            </w:tcBorders>
          </w:tcPr>
          <w:p w:rsidR="00127BE1" w:rsidRDefault="00127BE1">
            <w:r>
              <w:rPr>
                <w:rFonts w:ascii="Arial" w:eastAsia="Arial" w:hAnsi="Arial" w:cs="Arial"/>
                <w:b/>
                <w:sz w:val="24"/>
              </w:rPr>
              <w:t xml:space="preserve">Part 3 – Returning Officer </w:t>
            </w:r>
          </w:p>
        </w:tc>
        <w:tc>
          <w:tcPr>
            <w:tcW w:w="790" w:type="dxa"/>
            <w:tcBorders>
              <w:top w:val="single" w:sz="4" w:space="0" w:color="000000"/>
              <w:left w:val="single" w:sz="4" w:space="0" w:color="000000"/>
              <w:bottom w:val="single" w:sz="4" w:space="0" w:color="000000"/>
              <w:right w:val="single" w:sz="4" w:space="0" w:color="000000"/>
            </w:tcBorders>
          </w:tcPr>
          <w:p w:rsidR="00127BE1" w:rsidRDefault="00127BE1">
            <w:pPr>
              <w:ind w:right="2"/>
              <w:jc w:val="center"/>
            </w:pPr>
            <w:r>
              <w:rPr>
                <w:rFonts w:ascii="Arial" w:eastAsia="Arial" w:hAnsi="Arial" w:cs="Arial"/>
                <w:b/>
                <w:sz w:val="24"/>
              </w:rPr>
              <w:t xml:space="preserve"> </w:t>
            </w:r>
          </w:p>
        </w:tc>
      </w:tr>
      <w:tr w:rsidR="00127BE1" w:rsidTr="00127BE1">
        <w:trPr>
          <w:trHeight w:val="422"/>
        </w:trPr>
        <w:tc>
          <w:tcPr>
            <w:tcW w:w="8068" w:type="dxa"/>
            <w:tcBorders>
              <w:top w:val="single" w:sz="4" w:space="0" w:color="000000"/>
              <w:left w:val="single" w:sz="4" w:space="0" w:color="000000"/>
              <w:bottom w:val="single" w:sz="4" w:space="0" w:color="000000"/>
              <w:right w:val="single" w:sz="4" w:space="0" w:color="000000"/>
            </w:tcBorders>
          </w:tcPr>
          <w:p w:rsidR="00127BE1" w:rsidRDefault="00127BE1">
            <w:r>
              <w:rPr>
                <w:rFonts w:ascii="Arial" w:eastAsia="Arial" w:hAnsi="Arial" w:cs="Arial"/>
                <w:sz w:val="24"/>
              </w:rPr>
              <w:t xml:space="preserve">4. Returning officer </w:t>
            </w:r>
          </w:p>
        </w:tc>
        <w:tc>
          <w:tcPr>
            <w:tcW w:w="790" w:type="dxa"/>
            <w:tcBorders>
              <w:top w:val="single" w:sz="4" w:space="0" w:color="000000"/>
              <w:left w:val="single" w:sz="4" w:space="0" w:color="000000"/>
              <w:bottom w:val="single" w:sz="4" w:space="0" w:color="000000"/>
              <w:right w:val="single" w:sz="4" w:space="0" w:color="000000"/>
            </w:tcBorders>
          </w:tcPr>
          <w:p w:rsidR="00127BE1" w:rsidRDefault="009C3A38">
            <w:pPr>
              <w:ind w:right="65"/>
              <w:jc w:val="center"/>
            </w:pPr>
            <w:r>
              <w:rPr>
                <w:rFonts w:ascii="Arial" w:eastAsia="Arial" w:hAnsi="Arial" w:cs="Arial"/>
                <w:b/>
                <w:sz w:val="24"/>
              </w:rPr>
              <w:t>29</w:t>
            </w:r>
            <w:r w:rsidR="00127BE1">
              <w:rPr>
                <w:rFonts w:ascii="Arial" w:eastAsia="Arial" w:hAnsi="Arial" w:cs="Arial"/>
                <w:b/>
                <w:sz w:val="24"/>
              </w:rPr>
              <w:t xml:space="preserve"> </w:t>
            </w:r>
          </w:p>
        </w:tc>
      </w:tr>
      <w:tr w:rsidR="00127BE1" w:rsidTr="00127BE1">
        <w:trPr>
          <w:trHeight w:val="425"/>
        </w:trPr>
        <w:tc>
          <w:tcPr>
            <w:tcW w:w="8068" w:type="dxa"/>
            <w:tcBorders>
              <w:top w:val="single" w:sz="4" w:space="0" w:color="000000"/>
              <w:left w:val="single" w:sz="4" w:space="0" w:color="000000"/>
              <w:bottom w:val="single" w:sz="4" w:space="0" w:color="000000"/>
              <w:right w:val="single" w:sz="4" w:space="0" w:color="000000"/>
            </w:tcBorders>
          </w:tcPr>
          <w:p w:rsidR="00127BE1" w:rsidRDefault="00127BE1">
            <w:r>
              <w:rPr>
                <w:rFonts w:ascii="Arial" w:eastAsia="Arial" w:hAnsi="Arial" w:cs="Arial"/>
                <w:sz w:val="24"/>
              </w:rPr>
              <w:t xml:space="preserve">5. Staff </w:t>
            </w:r>
          </w:p>
        </w:tc>
        <w:tc>
          <w:tcPr>
            <w:tcW w:w="790" w:type="dxa"/>
            <w:tcBorders>
              <w:top w:val="single" w:sz="4" w:space="0" w:color="000000"/>
              <w:left w:val="single" w:sz="4" w:space="0" w:color="000000"/>
              <w:bottom w:val="single" w:sz="4" w:space="0" w:color="000000"/>
              <w:right w:val="single" w:sz="4" w:space="0" w:color="000000"/>
            </w:tcBorders>
          </w:tcPr>
          <w:p w:rsidR="00127BE1" w:rsidRDefault="00127BE1">
            <w:pPr>
              <w:ind w:right="65"/>
              <w:jc w:val="center"/>
            </w:pPr>
            <w:r>
              <w:rPr>
                <w:rFonts w:ascii="Arial" w:eastAsia="Arial" w:hAnsi="Arial" w:cs="Arial"/>
                <w:b/>
                <w:sz w:val="24"/>
              </w:rPr>
              <w:t>3</w:t>
            </w:r>
            <w:r w:rsidR="009C3A38">
              <w:rPr>
                <w:rFonts w:ascii="Arial" w:eastAsia="Arial" w:hAnsi="Arial" w:cs="Arial"/>
                <w:b/>
                <w:sz w:val="24"/>
              </w:rPr>
              <w:t>0</w:t>
            </w:r>
            <w:r>
              <w:rPr>
                <w:rFonts w:ascii="Arial" w:eastAsia="Arial" w:hAnsi="Arial" w:cs="Arial"/>
                <w:b/>
                <w:sz w:val="24"/>
              </w:rPr>
              <w:t xml:space="preserve"> </w:t>
            </w:r>
          </w:p>
        </w:tc>
      </w:tr>
      <w:tr w:rsidR="00127BE1" w:rsidTr="00127BE1">
        <w:trPr>
          <w:trHeight w:val="425"/>
        </w:trPr>
        <w:tc>
          <w:tcPr>
            <w:tcW w:w="8068" w:type="dxa"/>
            <w:tcBorders>
              <w:top w:val="single" w:sz="4" w:space="0" w:color="000000"/>
              <w:left w:val="single" w:sz="4" w:space="0" w:color="000000"/>
              <w:bottom w:val="single" w:sz="4" w:space="0" w:color="000000"/>
              <w:right w:val="single" w:sz="4" w:space="0" w:color="000000"/>
            </w:tcBorders>
          </w:tcPr>
          <w:p w:rsidR="00127BE1" w:rsidRDefault="00127BE1">
            <w:r>
              <w:rPr>
                <w:rFonts w:ascii="Arial" w:eastAsia="Arial" w:hAnsi="Arial" w:cs="Arial"/>
                <w:sz w:val="24"/>
              </w:rPr>
              <w:t>6</w:t>
            </w:r>
            <w:r w:rsidR="00D65987">
              <w:rPr>
                <w:rFonts w:ascii="Arial" w:eastAsia="Arial" w:hAnsi="Arial" w:cs="Arial"/>
                <w:sz w:val="24"/>
              </w:rPr>
              <w:t xml:space="preserve">. </w:t>
            </w:r>
            <w:r>
              <w:rPr>
                <w:rFonts w:ascii="Arial" w:eastAsia="Arial" w:hAnsi="Arial" w:cs="Arial"/>
                <w:sz w:val="24"/>
              </w:rPr>
              <w:t xml:space="preserve">Expenditure </w:t>
            </w:r>
          </w:p>
        </w:tc>
        <w:tc>
          <w:tcPr>
            <w:tcW w:w="790" w:type="dxa"/>
            <w:tcBorders>
              <w:top w:val="single" w:sz="4" w:space="0" w:color="000000"/>
              <w:left w:val="single" w:sz="4" w:space="0" w:color="000000"/>
              <w:bottom w:val="single" w:sz="4" w:space="0" w:color="000000"/>
              <w:right w:val="single" w:sz="4" w:space="0" w:color="000000"/>
            </w:tcBorders>
          </w:tcPr>
          <w:p w:rsidR="00127BE1" w:rsidRDefault="00127BE1">
            <w:pPr>
              <w:ind w:right="65"/>
              <w:jc w:val="center"/>
            </w:pPr>
            <w:r>
              <w:rPr>
                <w:rFonts w:ascii="Arial" w:eastAsia="Arial" w:hAnsi="Arial" w:cs="Arial"/>
                <w:b/>
                <w:sz w:val="24"/>
              </w:rPr>
              <w:t>3</w:t>
            </w:r>
            <w:r w:rsidR="009C3A38">
              <w:rPr>
                <w:rFonts w:ascii="Arial" w:eastAsia="Arial" w:hAnsi="Arial" w:cs="Arial"/>
                <w:b/>
                <w:sz w:val="24"/>
              </w:rPr>
              <w:t>0</w:t>
            </w:r>
            <w:r>
              <w:rPr>
                <w:rFonts w:ascii="Arial" w:eastAsia="Arial" w:hAnsi="Arial" w:cs="Arial"/>
                <w:b/>
                <w:sz w:val="24"/>
              </w:rPr>
              <w:t xml:space="preserve"> </w:t>
            </w:r>
          </w:p>
        </w:tc>
      </w:tr>
      <w:tr w:rsidR="00127BE1" w:rsidTr="00127BE1">
        <w:trPr>
          <w:trHeight w:val="422"/>
        </w:trPr>
        <w:tc>
          <w:tcPr>
            <w:tcW w:w="8068" w:type="dxa"/>
            <w:tcBorders>
              <w:top w:val="single" w:sz="4" w:space="0" w:color="000000"/>
              <w:left w:val="single" w:sz="4" w:space="0" w:color="000000"/>
              <w:bottom w:val="single" w:sz="4" w:space="0" w:color="000000"/>
              <w:right w:val="single" w:sz="4" w:space="0" w:color="000000"/>
            </w:tcBorders>
          </w:tcPr>
          <w:p w:rsidR="00127BE1" w:rsidRDefault="00127BE1" w:rsidP="00D65987">
            <w:r>
              <w:rPr>
                <w:rFonts w:ascii="Arial" w:eastAsia="Arial" w:hAnsi="Arial" w:cs="Arial"/>
                <w:sz w:val="24"/>
              </w:rPr>
              <w:t xml:space="preserve">7. Duty of co-operation </w:t>
            </w:r>
          </w:p>
        </w:tc>
        <w:tc>
          <w:tcPr>
            <w:tcW w:w="790" w:type="dxa"/>
            <w:tcBorders>
              <w:top w:val="single" w:sz="4" w:space="0" w:color="000000"/>
              <w:left w:val="single" w:sz="4" w:space="0" w:color="000000"/>
              <w:bottom w:val="single" w:sz="4" w:space="0" w:color="000000"/>
              <w:right w:val="single" w:sz="4" w:space="0" w:color="000000"/>
            </w:tcBorders>
          </w:tcPr>
          <w:p w:rsidR="00127BE1" w:rsidRDefault="00127BE1">
            <w:pPr>
              <w:ind w:right="65"/>
              <w:jc w:val="center"/>
            </w:pPr>
            <w:r>
              <w:rPr>
                <w:rFonts w:ascii="Arial" w:eastAsia="Arial" w:hAnsi="Arial" w:cs="Arial"/>
                <w:b/>
                <w:sz w:val="24"/>
              </w:rPr>
              <w:t>3</w:t>
            </w:r>
            <w:r w:rsidR="009C3A38">
              <w:rPr>
                <w:rFonts w:ascii="Arial" w:eastAsia="Arial" w:hAnsi="Arial" w:cs="Arial"/>
                <w:b/>
                <w:sz w:val="24"/>
              </w:rPr>
              <w:t>0</w:t>
            </w:r>
            <w:r>
              <w:rPr>
                <w:rFonts w:ascii="Arial" w:eastAsia="Arial" w:hAnsi="Arial" w:cs="Arial"/>
                <w:b/>
                <w:sz w:val="24"/>
              </w:rPr>
              <w:t xml:space="preserve"> </w:t>
            </w:r>
          </w:p>
        </w:tc>
      </w:tr>
      <w:tr w:rsidR="006A1FDE">
        <w:trPr>
          <w:trHeight w:val="425"/>
        </w:trPr>
        <w:tc>
          <w:tcPr>
            <w:tcW w:w="8068"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Part 4 – Stages Common to Contested and Uncontested Elections </w:t>
            </w:r>
          </w:p>
        </w:tc>
        <w:tc>
          <w:tcPr>
            <w:tcW w:w="790" w:type="dxa"/>
            <w:tcBorders>
              <w:top w:val="single" w:sz="4" w:space="0" w:color="000000"/>
              <w:left w:val="single" w:sz="4" w:space="0" w:color="000000"/>
              <w:bottom w:val="single" w:sz="4" w:space="0" w:color="000000"/>
              <w:right w:val="single" w:sz="4" w:space="0" w:color="000000"/>
            </w:tcBorders>
          </w:tcPr>
          <w:p w:rsidR="006A1FDE" w:rsidRDefault="00FC166C">
            <w:pPr>
              <w:ind w:right="2"/>
              <w:jc w:val="center"/>
            </w:pP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8. Notice of election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5"/>
              <w:jc w:val="center"/>
            </w:pPr>
            <w:r>
              <w:rPr>
                <w:rFonts w:ascii="Arial" w:eastAsia="Arial" w:hAnsi="Arial" w:cs="Arial"/>
                <w:b/>
                <w:sz w:val="24"/>
              </w:rPr>
              <w:t>3</w:t>
            </w:r>
            <w:r w:rsidR="009C3A38">
              <w:rPr>
                <w:rFonts w:ascii="Arial" w:eastAsia="Arial" w:hAnsi="Arial" w:cs="Arial"/>
                <w:b/>
                <w:sz w:val="24"/>
              </w:rPr>
              <w:t>0</w:t>
            </w:r>
            <w:r>
              <w:rPr>
                <w:rFonts w:ascii="Arial" w:eastAsia="Arial" w:hAnsi="Arial" w:cs="Arial"/>
                <w:b/>
                <w:sz w:val="24"/>
              </w:rPr>
              <w:t xml:space="preserve"> </w:t>
            </w:r>
          </w:p>
        </w:tc>
      </w:tr>
      <w:tr w:rsidR="00D65987" w:rsidTr="009255BC">
        <w:trPr>
          <w:trHeight w:val="422"/>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9. Nomination of candidates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5"/>
              <w:jc w:val="center"/>
            </w:pPr>
            <w:r>
              <w:rPr>
                <w:rFonts w:ascii="Arial" w:eastAsia="Arial" w:hAnsi="Arial" w:cs="Arial"/>
                <w:b/>
                <w:sz w:val="24"/>
              </w:rPr>
              <w:t>3</w:t>
            </w:r>
            <w:r w:rsidR="009C3A38">
              <w:rPr>
                <w:rFonts w:ascii="Arial" w:eastAsia="Arial" w:hAnsi="Arial" w:cs="Arial"/>
                <w:b/>
                <w:sz w:val="24"/>
              </w:rPr>
              <w:t>1</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10. Candidate’s particulars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5"/>
              <w:jc w:val="center"/>
            </w:pPr>
            <w:r>
              <w:rPr>
                <w:rFonts w:ascii="Arial" w:eastAsia="Arial" w:hAnsi="Arial" w:cs="Arial"/>
                <w:b/>
                <w:sz w:val="24"/>
              </w:rPr>
              <w:t>3</w:t>
            </w:r>
            <w:r w:rsidR="009C3A38">
              <w:rPr>
                <w:rFonts w:ascii="Arial" w:eastAsia="Arial" w:hAnsi="Arial" w:cs="Arial"/>
                <w:b/>
                <w:sz w:val="24"/>
              </w:rPr>
              <w:t>1</w:t>
            </w:r>
            <w:r>
              <w:rPr>
                <w:rFonts w:ascii="Arial" w:eastAsia="Arial" w:hAnsi="Arial" w:cs="Arial"/>
                <w:b/>
                <w:sz w:val="24"/>
              </w:rPr>
              <w:t xml:space="preserve"> </w:t>
            </w:r>
          </w:p>
        </w:tc>
      </w:tr>
      <w:tr w:rsidR="00D65987" w:rsidTr="009255BC">
        <w:trPr>
          <w:trHeight w:val="422"/>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11. Declarations of interests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5"/>
              <w:jc w:val="center"/>
            </w:pPr>
            <w:r>
              <w:rPr>
                <w:rFonts w:ascii="Arial" w:eastAsia="Arial" w:hAnsi="Arial" w:cs="Arial"/>
                <w:b/>
                <w:sz w:val="24"/>
              </w:rPr>
              <w:t>3</w:t>
            </w:r>
            <w:r w:rsidR="009C3A38">
              <w:rPr>
                <w:rFonts w:ascii="Arial" w:eastAsia="Arial" w:hAnsi="Arial" w:cs="Arial"/>
                <w:b/>
                <w:sz w:val="24"/>
              </w:rPr>
              <w:t>1</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12. Declaration of eligibility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5"/>
              <w:jc w:val="center"/>
            </w:pPr>
            <w:r>
              <w:rPr>
                <w:rFonts w:ascii="Arial" w:eastAsia="Arial" w:hAnsi="Arial" w:cs="Arial"/>
                <w:b/>
                <w:sz w:val="24"/>
              </w:rPr>
              <w:t>3</w:t>
            </w:r>
            <w:r w:rsidR="009C3A38">
              <w:rPr>
                <w:rFonts w:ascii="Arial" w:eastAsia="Arial" w:hAnsi="Arial" w:cs="Arial"/>
                <w:b/>
                <w:sz w:val="24"/>
              </w:rPr>
              <w:t>2</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13. Signature of candidate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5"/>
              <w:jc w:val="center"/>
            </w:pPr>
            <w:r>
              <w:rPr>
                <w:rFonts w:ascii="Arial" w:eastAsia="Arial" w:hAnsi="Arial" w:cs="Arial"/>
                <w:b/>
                <w:sz w:val="24"/>
              </w:rPr>
              <w:t>3</w:t>
            </w:r>
            <w:r w:rsidR="009C3A38">
              <w:rPr>
                <w:rFonts w:ascii="Arial" w:eastAsia="Arial" w:hAnsi="Arial" w:cs="Arial"/>
                <w:b/>
                <w:sz w:val="24"/>
              </w:rPr>
              <w:t>2</w:t>
            </w:r>
            <w:r>
              <w:rPr>
                <w:rFonts w:ascii="Arial" w:eastAsia="Arial" w:hAnsi="Arial" w:cs="Arial"/>
                <w:b/>
                <w:sz w:val="24"/>
              </w:rPr>
              <w:t xml:space="preserve"> </w:t>
            </w:r>
          </w:p>
        </w:tc>
      </w:tr>
      <w:tr w:rsidR="00D65987" w:rsidTr="009255BC">
        <w:trPr>
          <w:trHeight w:val="422"/>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14. Decisions as to validity of nomination papers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5"/>
              <w:jc w:val="center"/>
            </w:pPr>
            <w:r>
              <w:rPr>
                <w:rFonts w:ascii="Arial" w:eastAsia="Arial" w:hAnsi="Arial" w:cs="Arial"/>
                <w:b/>
                <w:sz w:val="24"/>
              </w:rPr>
              <w:t>3</w:t>
            </w:r>
            <w:r w:rsidR="00B41A5C">
              <w:rPr>
                <w:rFonts w:ascii="Arial" w:eastAsia="Arial" w:hAnsi="Arial" w:cs="Arial"/>
                <w:b/>
                <w:sz w:val="24"/>
              </w:rPr>
              <w:t>2</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15. Publication of statement of nominated candidates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5"/>
              <w:jc w:val="center"/>
            </w:pPr>
            <w:r>
              <w:rPr>
                <w:rFonts w:ascii="Arial" w:eastAsia="Arial" w:hAnsi="Arial" w:cs="Arial"/>
                <w:b/>
                <w:sz w:val="24"/>
              </w:rPr>
              <w:t>3</w:t>
            </w:r>
            <w:r w:rsidR="00B41A5C">
              <w:rPr>
                <w:rFonts w:ascii="Arial" w:eastAsia="Arial" w:hAnsi="Arial" w:cs="Arial"/>
                <w:b/>
                <w:sz w:val="24"/>
              </w:rPr>
              <w:t>3</w:t>
            </w:r>
            <w:r>
              <w:rPr>
                <w:rFonts w:ascii="Arial" w:eastAsia="Arial" w:hAnsi="Arial" w:cs="Arial"/>
                <w:b/>
                <w:sz w:val="24"/>
              </w:rPr>
              <w:t xml:space="preserve"> </w:t>
            </w:r>
          </w:p>
        </w:tc>
      </w:tr>
      <w:tr w:rsidR="00D65987" w:rsidTr="009255BC">
        <w:trPr>
          <w:trHeight w:val="838"/>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16. Inspection of statement of nominated candidates and nomination papers </w:t>
            </w:r>
          </w:p>
        </w:tc>
        <w:tc>
          <w:tcPr>
            <w:tcW w:w="790" w:type="dxa"/>
            <w:tcBorders>
              <w:top w:val="single" w:sz="4" w:space="0" w:color="000000"/>
              <w:left w:val="single" w:sz="4" w:space="0" w:color="000000"/>
              <w:bottom w:val="single" w:sz="4" w:space="0" w:color="000000"/>
              <w:right w:val="single" w:sz="4" w:space="0" w:color="000000"/>
            </w:tcBorders>
            <w:vAlign w:val="center"/>
          </w:tcPr>
          <w:p w:rsidR="00D65987" w:rsidRDefault="00D65987">
            <w:pPr>
              <w:ind w:right="65"/>
              <w:jc w:val="center"/>
            </w:pPr>
            <w:r>
              <w:rPr>
                <w:rFonts w:ascii="Arial" w:eastAsia="Arial" w:hAnsi="Arial" w:cs="Arial"/>
                <w:b/>
                <w:sz w:val="24"/>
              </w:rPr>
              <w:t>3</w:t>
            </w:r>
            <w:r w:rsidR="00B41A5C">
              <w:rPr>
                <w:rFonts w:ascii="Arial" w:eastAsia="Arial" w:hAnsi="Arial" w:cs="Arial"/>
                <w:b/>
                <w:sz w:val="24"/>
              </w:rPr>
              <w:t>4</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17. Withdrawal of candidates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5"/>
              <w:jc w:val="center"/>
            </w:pPr>
            <w:r>
              <w:rPr>
                <w:rFonts w:ascii="Arial" w:eastAsia="Arial" w:hAnsi="Arial" w:cs="Arial"/>
                <w:b/>
                <w:sz w:val="24"/>
              </w:rPr>
              <w:t>3</w:t>
            </w:r>
            <w:r w:rsidR="00B41A5C">
              <w:rPr>
                <w:rFonts w:ascii="Arial" w:eastAsia="Arial" w:hAnsi="Arial" w:cs="Arial"/>
                <w:b/>
                <w:sz w:val="24"/>
              </w:rPr>
              <w:t>4</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18. Method of election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5"/>
              <w:jc w:val="center"/>
            </w:pPr>
            <w:r>
              <w:rPr>
                <w:rFonts w:ascii="Arial" w:eastAsia="Arial" w:hAnsi="Arial" w:cs="Arial"/>
                <w:b/>
                <w:sz w:val="24"/>
              </w:rPr>
              <w:t>3</w:t>
            </w:r>
            <w:r w:rsidR="00B41A5C">
              <w:rPr>
                <w:rFonts w:ascii="Arial" w:eastAsia="Arial" w:hAnsi="Arial" w:cs="Arial"/>
                <w:b/>
                <w:sz w:val="24"/>
              </w:rPr>
              <w:t>4</w:t>
            </w:r>
            <w:r>
              <w:rPr>
                <w:rFonts w:ascii="Arial" w:eastAsia="Arial" w:hAnsi="Arial" w:cs="Arial"/>
                <w:b/>
                <w:sz w:val="24"/>
              </w:rPr>
              <w:t xml:space="preserve"> </w:t>
            </w:r>
          </w:p>
        </w:tc>
      </w:tr>
      <w:tr w:rsidR="00127BE1" w:rsidTr="00127BE1">
        <w:trPr>
          <w:trHeight w:val="422"/>
        </w:trPr>
        <w:tc>
          <w:tcPr>
            <w:tcW w:w="8068" w:type="dxa"/>
            <w:tcBorders>
              <w:top w:val="single" w:sz="4" w:space="0" w:color="000000"/>
              <w:left w:val="single" w:sz="4" w:space="0" w:color="000000"/>
              <w:bottom w:val="single" w:sz="4" w:space="0" w:color="000000"/>
              <w:right w:val="single" w:sz="4" w:space="0" w:color="000000"/>
            </w:tcBorders>
          </w:tcPr>
          <w:p w:rsidR="00127BE1" w:rsidRDefault="00127BE1">
            <w:r>
              <w:rPr>
                <w:rFonts w:ascii="Arial" w:eastAsia="Arial" w:hAnsi="Arial" w:cs="Arial"/>
                <w:b/>
                <w:sz w:val="24"/>
              </w:rPr>
              <w:t>Part 5 – Contested elections</w:t>
            </w:r>
            <w:r>
              <w:rPr>
                <w:rFonts w:ascii="Arial" w:eastAsia="Arial" w:hAnsi="Arial" w:cs="Arial"/>
                <w:sz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127BE1" w:rsidRDefault="00127BE1">
            <w:pPr>
              <w:ind w:right="2"/>
              <w:jc w:val="center"/>
            </w:pP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19. Poll to be taken by ballot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5"/>
              <w:jc w:val="center"/>
            </w:pPr>
            <w:r>
              <w:rPr>
                <w:rFonts w:ascii="Arial" w:eastAsia="Arial" w:hAnsi="Arial" w:cs="Arial"/>
                <w:b/>
                <w:sz w:val="24"/>
              </w:rPr>
              <w:t>3</w:t>
            </w:r>
            <w:r w:rsidR="00B41A5C">
              <w:rPr>
                <w:rFonts w:ascii="Arial" w:eastAsia="Arial" w:hAnsi="Arial" w:cs="Arial"/>
                <w:b/>
                <w:sz w:val="24"/>
              </w:rPr>
              <w:t>4</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20. The ballot paper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5"/>
              <w:jc w:val="center"/>
            </w:pPr>
            <w:r>
              <w:rPr>
                <w:rFonts w:ascii="Arial" w:eastAsia="Arial" w:hAnsi="Arial" w:cs="Arial"/>
                <w:b/>
                <w:sz w:val="24"/>
              </w:rPr>
              <w:t>3</w:t>
            </w:r>
            <w:r w:rsidR="00B41A5C">
              <w:rPr>
                <w:rFonts w:ascii="Arial" w:eastAsia="Arial" w:hAnsi="Arial" w:cs="Arial"/>
                <w:b/>
                <w:sz w:val="24"/>
              </w:rPr>
              <w:t>5</w:t>
            </w:r>
            <w:r>
              <w:rPr>
                <w:rFonts w:ascii="Arial" w:eastAsia="Arial" w:hAnsi="Arial" w:cs="Arial"/>
                <w:b/>
                <w:sz w:val="24"/>
              </w:rPr>
              <w:t xml:space="preserve"> </w:t>
            </w:r>
          </w:p>
        </w:tc>
      </w:tr>
      <w:tr w:rsidR="00D65987" w:rsidTr="009255BC">
        <w:trPr>
          <w:trHeight w:val="422"/>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21. The declaration of identity (public and patient constituencies)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5"/>
              <w:jc w:val="center"/>
            </w:pPr>
            <w:r>
              <w:rPr>
                <w:rFonts w:ascii="Arial" w:eastAsia="Arial" w:hAnsi="Arial" w:cs="Arial"/>
                <w:b/>
                <w:sz w:val="24"/>
              </w:rPr>
              <w:t>3</w:t>
            </w:r>
            <w:r w:rsidR="00B41A5C">
              <w:rPr>
                <w:rFonts w:ascii="Arial" w:eastAsia="Arial" w:hAnsi="Arial" w:cs="Arial"/>
                <w:b/>
                <w:sz w:val="24"/>
              </w:rPr>
              <w:t>6</w:t>
            </w:r>
            <w:r>
              <w:rPr>
                <w:rFonts w:ascii="Arial" w:eastAsia="Arial" w:hAnsi="Arial" w:cs="Arial"/>
                <w:b/>
                <w:sz w:val="24"/>
              </w:rPr>
              <w:t xml:space="preserve"> </w:t>
            </w:r>
          </w:p>
        </w:tc>
      </w:tr>
    </w:tbl>
    <w:p w:rsidR="006A1FDE" w:rsidRDefault="006A1FDE">
      <w:pPr>
        <w:spacing w:after="0"/>
        <w:ind w:left="-900" w:right="693"/>
      </w:pPr>
    </w:p>
    <w:tbl>
      <w:tblPr>
        <w:tblStyle w:val="TableGrid"/>
        <w:tblW w:w="8858" w:type="dxa"/>
        <w:tblInd w:w="792" w:type="dxa"/>
        <w:tblCellMar>
          <w:top w:w="13" w:type="dxa"/>
          <w:left w:w="108" w:type="dxa"/>
          <w:right w:w="45" w:type="dxa"/>
        </w:tblCellMar>
        <w:tblLook w:val="04A0" w:firstRow="1" w:lastRow="0" w:firstColumn="1" w:lastColumn="0" w:noHBand="0" w:noVBand="1"/>
      </w:tblPr>
      <w:tblGrid>
        <w:gridCol w:w="8068"/>
        <w:gridCol w:w="790"/>
      </w:tblGrid>
      <w:tr w:rsidR="006A1FDE">
        <w:trPr>
          <w:trHeight w:val="425"/>
        </w:trPr>
        <w:tc>
          <w:tcPr>
            <w:tcW w:w="8068"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lastRenderedPageBreak/>
              <w:t xml:space="preserve">Action to be taken before the poll </w:t>
            </w:r>
          </w:p>
        </w:tc>
        <w:tc>
          <w:tcPr>
            <w:tcW w:w="790" w:type="dxa"/>
            <w:tcBorders>
              <w:top w:val="single" w:sz="4" w:space="0" w:color="000000"/>
              <w:left w:val="single" w:sz="4" w:space="0" w:color="000000"/>
              <w:bottom w:val="single" w:sz="4" w:space="0" w:color="000000"/>
              <w:right w:val="single" w:sz="4" w:space="0" w:color="000000"/>
            </w:tcBorders>
          </w:tcPr>
          <w:p w:rsidR="006A1FDE" w:rsidRDefault="00FC166C">
            <w:pPr>
              <w:ind w:left="1"/>
              <w:jc w:val="center"/>
            </w:pPr>
            <w:r>
              <w:rPr>
                <w:rFonts w:ascii="Arial" w:eastAsia="Arial" w:hAnsi="Arial" w:cs="Arial"/>
                <w:b/>
                <w:sz w:val="24"/>
              </w:rPr>
              <w:t xml:space="preserve"> </w:t>
            </w:r>
          </w:p>
        </w:tc>
      </w:tr>
      <w:tr w:rsidR="00D65987" w:rsidTr="009255BC">
        <w:trPr>
          <w:trHeight w:val="422"/>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22. List of eligible voters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2"/>
              <w:jc w:val="center"/>
            </w:pPr>
            <w:r>
              <w:rPr>
                <w:rFonts w:ascii="Arial" w:eastAsia="Arial" w:hAnsi="Arial" w:cs="Arial"/>
                <w:b/>
                <w:sz w:val="24"/>
              </w:rPr>
              <w:t>3</w:t>
            </w:r>
            <w:r w:rsidR="00B41A5C">
              <w:rPr>
                <w:rFonts w:ascii="Arial" w:eastAsia="Arial" w:hAnsi="Arial" w:cs="Arial"/>
                <w:b/>
                <w:sz w:val="24"/>
              </w:rPr>
              <w:t>7</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23. Notice of poll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2"/>
              <w:jc w:val="center"/>
            </w:pPr>
            <w:r>
              <w:rPr>
                <w:rFonts w:ascii="Arial" w:eastAsia="Arial" w:hAnsi="Arial" w:cs="Arial"/>
                <w:b/>
                <w:sz w:val="24"/>
              </w:rPr>
              <w:t>3</w:t>
            </w:r>
            <w:r w:rsidR="00B41A5C">
              <w:rPr>
                <w:rFonts w:ascii="Arial" w:eastAsia="Arial" w:hAnsi="Arial" w:cs="Arial"/>
                <w:b/>
                <w:sz w:val="24"/>
              </w:rPr>
              <w:t>7</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24. Issue of voting documents by returning officer </w:t>
            </w:r>
          </w:p>
        </w:tc>
        <w:tc>
          <w:tcPr>
            <w:tcW w:w="790" w:type="dxa"/>
            <w:tcBorders>
              <w:top w:val="single" w:sz="4" w:space="0" w:color="000000"/>
              <w:left w:val="single" w:sz="4" w:space="0" w:color="000000"/>
              <w:bottom w:val="single" w:sz="4" w:space="0" w:color="000000"/>
              <w:right w:val="single" w:sz="4" w:space="0" w:color="000000"/>
            </w:tcBorders>
          </w:tcPr>
          <w:p w:rsidR="00D65987" w:rsidRDefault="00B41A5C">
            <w:pPr>
              <w:ind w:right="62"/>
              <w:jc w:val="center"/>
            </w:pPr>
            <w:r>
              <w:rPr>
                <w:rFonts w:ascii="Arial" w:eastAsia="Arial" w:hAnsi="Arial" w:cs="Arial"/>
                <w:b/>
                <w:sz w:val="24"/>
              </w:rPr>
              <w:t>38</w:t>
            </w:r>
            <w:r w:rsidR="00D65987">
              <w:rPr>
                <w:rFonts w:ascii="Arial" w:eastAsia="Arial" w:hAnsi="Arial" w:cs="Arial"/>
                <w:b/>
                <w:sz w:val="24"/>
              </w:rPr>
              <w:t xml:space="preserve"> </w:t>
            </w:r>
          </w:p>
        </w:tc>
      </w:tr>
      <w:tr w:rsidR="00D65987" w:rsidTr="009255BC">
        <w:trPr>
          <w:trHeight w:val="422"/>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25. Ballot paper envelope and covering envelop </w:t>
            </w:r>
          </w:p>
        </w:tc>
        <w:tc>
          <w:tcPr>
            <w:tcW w:w="790" w:type="dxa"/>
            <w:tcBorders>
              <w:top w:val="single" w:sz="4" w:space="0" w:color="000000"/>
              <w:left w:val="single" w:sz="4" w:space="0" w:color="000000"/>
              <w:bottom w:val="single" w:sz="4" w:space="0" w:color="000000"/>
              <w:right w:val="single" w:sz="4" w:space="0" w:color="000000"/>
            </w:tcBorders>
          </w:tcPr>
          <w:p w:rsidR="00D65987" w:rsidRDefault="00B41A5C">
            <w:pPr>
              <w:ind w:right="62"/>
              <w:jc w:val="center"/>
            </w:pPr>
            <w:r>
              <w:rPr>
                <w:rFonts w:ascii="Arial" w:eastAsia="Arial" w:hAnsi="Arial" w:cs="Arial"/>
                <w:b/>
                <w:sz w:val="24"/>
              </w:rPr>
              <w:t>38</w:t>
            </w:r>
            <w:r w:rsidR="00D65987">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26. E-voting systems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B41A5C">
            <w:pPr>
              <w:ind w:right="62"/>
              <w:jc w:val="center"/>
            </w:pPr>
            <w:r>
              <w:rPr>
                <w:rFonts w:ascii="Arial" w:eastAsia="Arial" w:hAnsi="Arial" w:cs="Arial"/>
                <w:b/>
                <w:sz w:val="24"/>
              </w:rPr>
              <w:t>39</w:t>
            </w:r>
            <w:r w:rsidR="00D65987">
              <w:rPr>
                <w:rFonts w:ascii="Arial" w:eastAsia="Arial" w:hAnsi="Arial" w:cs="Arial"/>
                <w:b/>
                <w:sz w:val="24"/>
              </w:rPr>
              <w:t xml:space="preserve"> </w:t>
            </w:r>
          </w:p>
        </w:tc>
      </w:tr>
      <w:tr w:rsidR="006A1FDE">
        <w:trPr>
          <w:trHeight w:val="425"/>
        </w:trPr>
        <w:tc>
          <w:tcPr>
            <w:tcW w:w="8068"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The poll </w:t>
            </w:r>
          </w:p>
        </w:tc>
        <w:tc>
          <w:tcPr>
            <w:tcW w:w="790" w:type="dxa"/>
            <w:tcBorders>
              <w:top w:val="single" w:sz="4" w:space="0" w:color="000000"/>
              <w:left w:val="single" w:sz="4" w:space="0" w:color="000000"/>
              <w:bottom w:val="single" w:sz="4" w:space="0" w:color="000000"/>
              <w:right w:val="single" w:sz="4" w:space="0" w:color="000000"/>
            </w:tcBorders>
          </w:tcPr>
          <w:p w:rsidR="006A1FDE" w:rsidRDefault="00FC166C">
            <w:pPr>
              <w:ind w:left="1"/>
              <w:jc w:val="center"/>
            </w:pPr>
            <w:r>
              <w:rPr>
                <w:rFonts w:ascii="Arial" w:eastAsia="Arial" w:hAnsi="Arial" w:cs="Arial"/>
                <w:b/>
                <w:sz w:val="24"/>
              </w:rPr>
              <w:t xml:space="preserve"> </w:t>
            </w:r>
          </w:p>
        </w:tc>
      </w:tr>
      <w:tr w:rsidR="00D65987" w:rsidTr="009255BC">
        <w:trPr>
          <w:trHeight w:val="422"/>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27. Eligibility to vote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2"/>
              <w:jc w:val="center"/>
            </w:pPr>
            <w:r>
              <w:rPr>
                <w:rFonts w:ascii="Arial" w:eastAsia="Arial" w:hAnsi="Arial" w:cs="Arial"/>
                <w:b/>
                <w:sz w:val="24"/>
              </w:rPr>
              <w:t>4</w:t>
            </w:r>
            <w:r w:rsidR="00B41A5C">
              <w:rPr>
                <w:rFonts w:ascii="Arial" w:eastAsia="Arial" w:hAnsi="Arial" w:cs="Arial"/>
                <w:b/>
                <w:sz w:val="24"/>
              </w:rPr>
              <w:t>1</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28. Voting by persons who require assistance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2"/>
              <w:jc w:val="center"/>
            </w:pPr>
            <w:r>
              <w:rPr>
                <w:rFonts w:ascii="Arial" w:eastAsia="Arial" w:hAnsi="Arial" w:cs="Arial"/>
                <w:b/>
                <w:sz w:val="24"/>
              </w:rPr>
              <w:t>4</w:t>
            </w:r>
            <w:r w:rsidR="00B41A5C">
              <w:rPr>
                <w:rFonts w:ascii="Arial" w:eastAsia="Arial" w:hAnsi="Arial" w:cs="Arial"/>
                <w:b/>
                <w:sz w:val="24"/>
              </w:rPr>
              <w:t>2</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29. Spoilt ballot papers and spoilt text message votes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2"/>
              <w:jc w:val="center"/>
            </w:pPr>
            <w:r>
              <w:rPr>
                <w:rFonts w:ascii="Arial" w:eastAsia="Arial" w:hAnsi="Arial" w:cs="Arial"/>
                <w:b/>
                <w:sz w:val="24"/>
              </w:rPr>
              <w:t>4</w:t>
            </w:r>
            <w:r w:rsidR="00B41A5C">
              <w:rPr>
                <w:rFonts w:ascii="Arial" w:eastAsia="Arial" w:hAnsi="Arial" w:cs="Arial"/>
                <w:b/>
                <w:sz w:val="24"/>
              </w:rPr>
              <w:t>2</w:t>
            </w:r>
            <w:r>
              <w:rPr>
                <w:rFonts w:ascii="Arial" w:eastAsia="Arial" w:hAnsi="Arial" w:cs="Arial"/>
                <w:b/>
                <w:sz w:val="24"/>
              </w:rPr>
              <w:t xml:space="preserve"> </w:t>
            </w:r>
          </w:p>
        </w:tc>
      </w:tr>
      <w:tr w:rsidR="00D65987" w:rsidTr="009255BC">
        <w:trPr>
          <w:trHeight w:val="422"/>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30. Lost voting information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2"/>
              <w:jc w:val="center"/>
            </w:pPr>
            <w:r>
              <w:rPr>
                <w:rFonts w:ascii="Arial" w:eastAsia="Arial" w:hAnsi="Arial" w:cs="Arial"/>
                <w:b/>
                <w:sz w:val="24"/>
              </w:rPr>
              <w:t>4</w:t>
            </w:r>
            <w:r w:rsidR="00B41A5C">
              <w:rPr>
                <w:rFonts w:ascii="Arial" w:eastAsia="Arial" w:hAnsi="Arial" w:cs="Arial"/>
                <w:b/>
                <w:sz w:val="24"/>
              </w:rPr>
              <w:t>3</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31. Issue of replacement voting information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2"/>
              <w:jc w:val="center"/>
            </w:pPr>
            <w:r>
              <w:rPr>
                <w:rFonts w:ascii="Arial" w:eastAsia="Arial" w:hAnsi="Arial" w:cs="Arial"/>
                <w:b/>
                <w:sz w:val="24"/>
              </w:rPr>
              <w:t>4</w:t>
            </w:r>
            <w:r w:rsidR="00B41A5C">
              <w:rPr>
                <w:rFonts w:ascii="Arial" w:eastAsia="Arial" w:hAnsi="Arial" w:cs="Arial"/>
                <w:b/>
                <w:sz w:val="24"/>
              </w:rPr>
              <w:t>3</w:t>
            </w:r>
            <w:r>
              <w:rPr>
                <w:rFonts w:ascii="Arial" w:eastAsia="Arial" w:hAnsi="Arial" w:cs="Arial"/>
                <w:b/>
                <w:sz w:val="24"/>
              </w:rPr>
              <w:t xml:space="preserve"> </w:t>
            </w:r>
          </w:p>
        </w:tc>
      </w:tr>
      <w:tr w:rsidR="00D65987" w:rsidTr="009255BC">
        <w:trPr>
          <w:trHeight w:val="838"/>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32. ID declaration form for replacement ballot papers (public and patient constituencies  </w:t>
            </w:r>
          </w:p>
        </w:tc>
        <w:tc>
          <w:tcPr>
            <w:tcW w:w="790" w:type="dxa"/>
            <w:tcBorders>
              <w:top w:val="single" w:sz="4" w:space="0" w:color="000000"/>
              <w:left w:val="single" w:sz="4" w:space="0" w:color="000000"/>
              <w:bottom w:val="single" w:sz="4" w:space="0" w:color="000000"/>
              <w:right w:val="single" w:sz="4" w:space="0" w:color="000000"/>
            </w:tcBorders>
            <w:vAlign w:val="center"/>
          </w:tcPr>
          <w:p w:rsidR="00D65987" w:rsidRDefault="00D65987">
            <w:pPr>
              <w:ind w:right="62"/>
              <w:jc w:val="center"/>
            </w:pPr>
            <w:r>
              <w:rPr>
                <w:rFonts w:ascii="Arial" w:eastAsia="Arial" w:hAnsi="Arial" w:cs="Arial"/>
                <w:b/>
                <w:sz w:val="24"/>
              </w:rPr>
              <w:t>4</w:t>
            </w:r>
            <w:r w:rsidR="00B41A5C">
              <w:rPr>
                <w:rFonts w:ascii="Arial" w:eastAsia="Arial" w:hAnsi="Arial" w:cs="Arial"/>
                <w:b/>
                <w:sz w:val="24"/>
              </w:rPr>
              <w:t>4</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33. Procedure for remote voting by internet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2"/>
              <w:jc w:val="center"/>
            </w:pPr>
            <w:r>
              <w:rPr>
                <w:rFonts w:ascii="Arial" w:eastAsia="Arial" w:hAnsi="Arial" w:cs="Arial"/>
                <w:b/>
                <w:sz w:val="24"/>
              </w:rPr>
              <w:t>4</w:t>
            </w:r>
            <w:r w:rsidR="00B41A5C">
              <w:rPr>
                <w:rFonts w:ascii="Arial" w:eastAsia="Arial" w:hAnsi="Arial" w:cs="Arial"/>
                <w:b/>
                <w:sz w:val="24"/>
              </w:rPr>
              <w:t>4</w:t>
            </w:r>
            <w:r>
              <w:rPr>
                <w:rFonts w:ascii="Arial" w:eastAsia="Arial" w:hAnsi="Arial" w:cs="Arial"/>
                <w:b/>
                <w:sz w:val="24"/>
              </w:rPr>
              <w:t xml:space="preserve"> </w:t>
            </w:r>
          </w:p>
        </w:tc>
      </w:tr>
      <w:tr w:rsidR="00D65987" w:rsidTr="009255BC">
        <w:trPr>
          <w:trHeight w:val="422"/>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34. Procedure for remote voting by telephone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2"/>
              <w:jc w:val="center"/>
            </w:pPr>
            <w:r>
              <w:rPr>
                <w:rFonts w:ascii="Arial" w:eastAsia="Arial" w:hAnsi="Arial" w:cs="Arial"/>
                <w:b/>
                <w:sz w:val="24"/>
              </w:rPr>
              <w:t>4</w:t>
            </w:r>
            <w:r w:rsidR="00B41A5C">
              <w:rPr>
                <w:rFonts w:ascii="Arial" w:eastAsia="Arial" w:hAnsi="Arial" w:cs="Arial"/>
                <w:b/>
                <w:sz w:val="24"/>
              </w:rPr>
              <w:t>4</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35. Procedure for remote voting by text message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2"/>
              <w:jc w:val="center"/>
            </w:pPr>
            <w:r>
              <w:rPr>
                <w:rFonts w:ascii="Arial" w:eastAsia="Arial" w:hAnsi="Arial" w:cs="Arial"/>
                <w:b/>
                <w:sz w:val="24"/>
              </w:rPr>
              <w:t>4</w:t>
            </w:r>
            <w:r w:rsidR="00B41A5C">
              <w:rPr>
                <w:rFonts w:ascii="Arial" w:eastAsia="Arial" w:hAnsi="Arial" w:cs="Arial"/>
                <w:b/>
                <w:sz w:val="24"/>
              </w:rPr>
              <w:t>5</w:t>
            </w:r>
            <w:r>
              <w:rPr>
                <w:rFonts w:ascii="Arial" w:eastAsia="Arial" w:hAnsi="Arial" w:cs="Arial"/>
                <w:b/>
                <w:sz w:val="24"/>
              </w:rPr>
              <w:t xml:space="preserve"> </w:t>
            </w:r>
          </w:p>
        </w:tc>
      </w:tr>
      <w:tr w:rsidR="006A1FDE">
        <w:trPr>
          <w:trHeight w:val="838"/>
        </w:trPr>
        <w:tc>
          <w:tcPr>
            <w:tcW w:w="8068" w:type="dxa"/>
            <w:tcBorders>
              <w:top w:val="single" w:sz="4" w:space="0" w:color="000000"/>
              <w:left w:val="single" w:sz="4" w:space="0" w:color="000000"/>
              <w:bottom w:val="single" w:sz="4" w:space="0" w:color="000000"/>
              <w:right w:val="single" w:sz="4" w:space="0" w:color="000000"/>
            </w:tcBorders>
          </w:tcPr>
          <w:p w:rsidR="006A1FDE" w:rsidRDefault="00FC166C">
            <w:pPr>
              <w:jc w:val="both"/>
            </w:pPr>
            <w:r>
              <w:rPr>
                <w:rFonts w:ascii="Arial" w:eastAsia="Arial" w:hAnsi="Arial" w:cs="Arial"/>
                <w:b/>
                <w:sz w:val="24"/>
              </w:rPr>
              <w:t xml:space="preserve">Procedure for receipt of envelopes, internet votes, telephone vote and text message votes </w:t>
            </w:r>
          </w:p>
        </w:tc>
        <w:tc>
          <w:tcPr>
            <w:tcW w:w="790" w:type="dxa"/>
            <w:tcBorders>
              <w:top w:val="single" w:sz="4" w:space="0" w:color="000000"/>
              <w:left w:val="single" w:sz="4" w:space="0" w:color="000000"/>
              <w:bottom w:val="single" w:sz="4" w:space="0" w:color="000000"/>
              <w:right w:val="single" w:sz="4" w:space="0" w:color="000000"/>
            </w:tcBorders>
            <w:vAlign w:val="center"/>
          </w:tcPr>
          <w:p w:rsidR="006A1FDE" w:rsidRDefault="00FC166C">
            <w:pPr>
              <w:ind w:left="1"/>
              <w:jc w:val="center"/>
            </w:pP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36. Receipt of voting documents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2"/>
              <w:jc w:val="center"/>
            </w:pPr>
            <w:r>
              <w:rPr>
                <w:rFonts w:ascii="Arial" w:eastAsia="Arial" w:hAnsi="Arial" w:cs="Arial"/>
                <w:b/>
                <w:sz w:val="24"/>
              </w:rPr>
              <w:t>4</w:t>
            </w:r>
            <w:r w:rsidR="00B41A5C">
              <w:rPr>
                <w:rFonts w:ascii="Arial" w:eastAsia="Arial" w:hAnsi="Arial" w:cs="Arial"/>
                <w:b/>
                <w:sz w:val="24"/>
              </w:rPr>
              <w:t>5</w:t>
            </w:r>
            <w:r>
              <w:rPr>
                <w:rFonts w:ascii="Arial" w:eastAsia="Arial" w:hAnsi="Arial" w:cs="Arial"/>
                <w:b/>
                <w:sz w:val="24"/>
              </w:rPr>
              <w:t xml:space="preserve"> </w:t>
            </w:r>
          </w:p>
        </w:tc>
      </w:tr>
      <w:tr w:rsidR="00D65987" w:rsidTr="009255BC">
        <w:trPr>
          <w:trHeight w:val="422"/>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37. Validity of votes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2"/>
              <w:jc w:val="center"/>
            </w:pPr>
            <w:r>
              <w:rPr>
                <w:rFonts w:ascii="Arial" w:eastAsia="Arial" w:hAnsi="Arial" w:cs="Arial"/>
                <w:b/>
                <w:sz w:val="24"/>
              </w:rPr>
              <w:t>4</w:t>
            </w:r>
            <w:r w:rsidR="00B41A5C">
              <w:rPr>
                <w:rFonts w:ascii="Arial" w:eastAsia="Arial" w:hAnsi="Arial" w:cs="Arial"/>
                <w:b/>
                <w:sz w:val="24"/>
              </w:rPr>
              <w:t>5</w:t>
            </w:r>
            <w:r>
              <w:rPr>
                <w:rFonts w:ascii="Arial" w:eastAsia="Arial" w:hAnsi="Arial" w:cs="Arial"/>
                <w:b/>
                <w:sz w:val="24"/>
              </w:rPr>
              <w:t xml:space="preserve"> </w:t>
            </w:r>
          </w:p>
        </w:tc>
      </w:tr>
      <w:tr w:rsidR="00D65987" w:rsidTr="009255BC">
        <w:trPr>
          <w:trHeight w:val="838"/>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38. Declaration of identity but not ballot (public or patient constituency)</w:t>
            </w:r>
          </w:p>
        </w:tc>
        <w:tc>
          <w:tcPr>
            <w:tcW w:w="790" w:type="dxa"/>
            <w:tcBorders>
              <w:top w:val="single" w:sz="4" w:space="0" w:color="000000"/>
              <w:left w:val="single" w:sz="4" w:space="0" w:color="000000"/>
              <w:bottom w:val="single" w:sz="4" w:space="0" w:color="000000"/>
              <w:right w:val="single" w:sz="4" w:space="0" w:color="000000"/>
            </w:tcBorders>
            <w:vAlign w:val="center"/>
          </w:tcPr>
          <w:p w:rsidR="00D65987" w:rsidRDefault="00D65987">
            <w:pPr>
              <w:ind w:right="62"/>
              <w:jc w:val="center"/>
            </w:pPr>
            <w:r>
              <w:rPr>
                <w:rFonts w:ascii="Arial" w:eastAsia="Arial" w:hAnsi="Arial" w:cs="Arial"/>
                <w:b/>
                <w:sz w:val="24"/>
              </w:rPr>
              <w:t>4</w:t>
            </w:r>
            <w:r w:rsidR="00B41A5C">
              <w:rPr>
                <w:rFonts w:ascii="Arial" w:eastAsia="Arial" w:hAnsi="Arial" w:cs="Arial"/>
                <w:b/>
                <w:sz w:val="24"/>
              </w:rPr>
              <w:t>6</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39. De-duplication of votes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B41A5C">
            <w:pPr>
              <w:ind w:right="62"/>
              <w:jc w:val="center"/>
            </w:pPr>
            <w:r>
              <w:rPr>
                <w:rFonts w:ascii="Arial" w:eastAsia="Arial" w:hAnsi="Arial" w:cs="Arial"/>
                <w:b/>
                <w:sz w:val="24"/>
              </w:rPr>
              <w:t>47</w:t>
            </w:r>
            <w:r w:rsidR="00D65987">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40. Sealing of packets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B41A5C">
            <w:pPr>
              <w:ind w:right="62"/>
              <w:jc w:val="center"/>
            </w:pPr>
            <w:r>
              <w:rPr>
                <w:rFonts w:ascii="Arial" w:eastAsia="Arial" w:hAnsi="Arial" w:cs="Arial"/>
                <w:b/>
                <w:sz w:val="24"/>
              </w:rPr>
              <w:t>47</w:t>
            </w:r>
            <w:r w:rsidR="00D65987">
              <w:rPr>
                <w:rFonts w:ascii="Arial" w:eastAsia="Arial" w:hAnsi="Arial" w:cs="Arial"/>
                <w:b/>
                <w:sz w:val="24"/>
              </w:rPr>
              <w:t xml:space="preserve"> </w:t>
            </w:r>
          </w:p>
        </w:tc>
      </w:tr>
      <w:tr w:rsidR="006A1FDE">
        <w:trPr>
          <w:trHeight w:val="423"/>
        </w:trPr>
        <w:tc>
          <w:tcPr>
            <w:tcW w:w="8068"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Part 6 – Counting the votes </w:t>
            </w:r>
          </w:p>
        </w:tc>
        <w:tc>
          <w:tcPr>
            <w:tcW w:w="790" w:type="dxa"/>
            <w:tcBorders>
              <w:top w:val="single" w:sz="4" w:space="0" w:color="000000"/>
              <w:left w:val="single" w:sz="4" w:space="0" w:color="000000"/>
              <w:bottom w:val="single" w:sz="4" w:space="0" w:color="000000"/>
              <w:right w:val="single" w:sz="4" w:space="0" w:color="000000"/>
            </w:tcBorders>
          </w:tcPr>
          <w:p w:rsidR="006A1FDE" w:rsidRDefault="00FC166C">
            <w:pPr>
              <w:ind w:left="1"/>
              <w:jc w:val="center"/>
            </w:pP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pPr>
              <w:jc w:val="both"/>
            </w:pPr>
            <w:r>
              <w:rPr>
                <w:rFonts w:ascii="Arial" w:eastAsia="Arial" w:hAnsi="Arial" w:cs="Arial"/>
                <w:sz w:val="24"/>
              </w:rPr>
              <w:t xml:space="preserve">STV41 Interpretation of Part 6 </w:t>
            </w:r>
          </w:p>
        </w:tc>
        <w:tc>
          <w:tcPr>
            <w:tcW w:w="790" w:type="dxa"/>
            <w:tcBorders>
              <w:top w:val="single" w:sz="4" w:space="0" w:color="000000"/>
              <w:left w:val="single" w:sz="4" w:space="0" w:color="000000"/>
              <w:bottom w:val="single" w:sz="4" w:space="0" w:color="000000"/>
              <w:right w:val="single" w:sz="4" w:space="0" w:color="000000"/>
            </w:tcBorders>
          </w:tcPr>
          <w:p w:rsidR="00D65987" w:rsidRDefault="00B41A5C">
            <w:pPr>
              <w:ind w:right="62"/>
              <w:jc w:val="center"/>
            </w:pPr>
            <w:r>
              <w:rPr>
                <w:rFonts w:ascii="Arial" w:eastAsia="Arial" w:hAnsi="Arial" w:cs="Arial"/>
                <w:b/>
                <w:sz w:val="24"/>
              </w:rPr>
              <w:t>49</w:t>
            </w:r>
            <w:r w:rsidR="00D65987">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42. Arrangements for counting the votes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2"/>
              <w:jc w:val="center"/>
            </w:pPr>
            <w:r>
              <w:rPr>
                <w:rFonts w:ascii="Arial" w:eastAsia="Arial" w:hAnsi="Arial" w:cs="Arial"/>
                <w:b/>
                <w:sz w:val="24"/>
              </w:rPr>
              <w:t>5</w:t>
            </w:r>
            <w:r w:rsidR="00AA16EC">
              <w:rPr>
                <w:rFonts w:ascii="Arial" w:eastAsia="Arial" w:hAnsi="Arial" w:cs="Arial"/>
                <w:b/>
                <w:sz w:val="24"/>
              </w:rPr>
              <w:t>0</w:t>
            </w:r>
            <w:r>
              <w:rPr>
                <w:rFonts w:ascii="Arial" w:eastAsia="Arial" w:hAnsi="Arial" w:cs="Arial"/>
                <w:b/>
                <w:sz w:val="24"/>
              </w:rPr>
              <w:t xml:space="preserve"> </w:t>
            </w:r>
          </w:p>
        </w:tc>
      </w:tr>
      <w:tr w:rsidR="00D65987" w:rsidTr="009255BC">
        <w:trPr>
          <w:trHeight w:val="422"/>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43. The count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2"/>
              <w:jc w:val="center"/>
            </w:pPr>
            <w:r>
              <w:rPr>
                <w:rFonts w:ascii="Arial" w:eastAsia="Arial" w:hAnsi="Arial" w:cs="Arial"/>
                <w:b/>
                <w:sz w:val="24"/>
              </w:rPr>
              <w:t>5</w:t>
            </w:r>
            <w:r w:rsidR="00AA16EC">
              <w:rPr>
                <w:rFonts w:ascii="Arial" w:eastAsia="Arial" w:hAnsi="Arial" w:cs="Arial"/>
                <w:b/>
                <w:sz w:val="24"/>
              </w:rPr>
              <w:t>1</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pPr>
              <w:jc w:val="both"/>
            </w:pPr>
            <w:r>
              <w:rPr>
                <w:rFonts w:ascii="Arial" w:eastAsia="Arial" w:hAnsi="Arial" w:cs="Arial"/>
                <w:sz w:val="24"/>
              </w:rPr>
              <w:t xml:space="preserve">STV44 Rejected ballot papers and rejected text voting records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2"/>
              <w:jc w:val="center"/>
            </w:pPr>
            <w:r>
              <w:rPr>
                <w:rFonts w:ascii="Arial" w:eastAsia="Arial" w:hAnsi="Arial" w:cs="Arial"/>
                <w:b/>
                <w:sz w:val="24"/>
              </w:rPr>
              <w:t>5</w:t>
            </w:r>
            <w:r w:rsidR="00AA16EC">
              <w:rPr>
                <w:rFonts w:ascii="Arial" w:eastAsia="Arial" w:hAnsi="Arial" w:cs="Arial"/>
                <w:b/>
                <w:sz w:val="24"/>
              </w:rPr>
              <w:t>1</w:t>
            </w:r>
            <w:r>
              <w:rPr>
                <w:rFonts w:ascii="Arial" w:eastAsia="Arial" w:hAnsi="Arial" w:cs="Arial"/>
                <w:b/>
                <w:sz w:val="24"/>
              </w:rPr>
              <w:t xml:space="preserve"> </w:t>
            </w:r>
          </w:p>
        </w:tc>
      </w:tr>
    </w:tbl>
    <w:p w:rsidR="006A1FDE" w:rsidRDefault="006A1FDE">
      <w:pPr>
        <w:spacing w:after="0"/>
        <w:ind w:left="-900" w:right="693"/>
      </w:pPr>
    </w:p>
    <w:tbl>
      <w:tblPr>
        <w:tblStyle w:val="TableGrid"/>
        <w:tblW w:w="8858" w:type="dxa"/>
        <w:tblInd w:w="792" w:type="dxa"/>
        <w:tblCellMar>
          <w:top w:w="13" w:type="dxa"/>
          <w:left w:w="108" w:type="dxa"/>
          <w:right w:w="46" w:type="dxa"/>
        </w:tblCellMar>
        <w:tblLook w:val="04A0" w:firstRow="1" w:lastRow="0" w:firstColumn="1" w:lastColumn="0" w:noHBand="0" w:noVBand="1"/>
      </w:tblPr>
      <w:tblGrid>
        <w:gridCol w:w="8068"/>
        <w:gridCol w:w="790"/>
      </w:tblGrid>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pPr>
              <w:jc w:val="both"/>
            </w:pPr>
            <w:r>
              <w:rPr>
                <w:rFonts w:ascii="Arial" w:eastAsia="Arial" w:hAnsi="Arial" w:cs="Arial"/>
                <w:sz w:val="24"/>
              </w:rPr>
              <w:t xml:space="preserve">FPP44 Rejected ballot papers and rejected text voting records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58"/>
              <w:jc w:val="center"/>
            </w:pPr>
            <w:r>
              <w:rPr>
                <w:rFonts w:ascii="Arial" w:eastAsia="Arial" w:hAnsi="Arial" w:cs="Arial"/>
                <w:b/>
                <w:sz w:val="24"/>
              </w:rPr>
              <w:t>5</w:t>
            </w:r>
            <w:r w:rsidR="00AA16EC">
              <w:rPr>
                <w:rFonts w:ascii="Arial" w:eastAsia="Arial" w:hAnsi="Arial" w:cs="Arial"/>
                <w:b/>
                <w:sz w:val="24"/>
              </w:rPr>
              <w:t>1</w:t>
            </w:r>
            <w:r>
              <w:rPr>
                <w:rFonts w:ascii="Arial" w:eastAsia="Arial" w:hAnsi="Arial" w:cs="Arial"/>
                <w:b/>
                <w:sz w:val="24"/>
              </w:rPr>
              <w:t xml:space="preserve"> </w:t>
            </w:r>
          </w:p>
        </w:tc>
      </w:tr>
      <w:tr w:rsidR="00D65987" w:rsidTr="009255BC">
        <w:trPr>
          <w:trHeight w:val="422"/>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pPr>
              <w:jc w:val="both"/>
            </w:pPr>
            <w:r>
              <w:rPr>
                <w:rFonts w:ascii="Arial" w:eastAsia="Arial" w:hAnsi="Arial" w:cs="Arial"/>
                <w:sz w:val="24"/>
              </w:rPr>
              <w:lastRenderedPageBreak/>
              <w:t xml:space="preserve">STV45 First stage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58"/>
              <w:jc w:val="center"/>
            </w:pPr>
            <w:r>
              <w:rPr>
                <w:rFonts w:ascii="Arial" w:eastAsia="Arial" w:hAnsi="Arial" w:cs="Arial"/>
                <w:b/>
                <w:sz w:val="24"/>
              </w:rPr>
              <w:t>5</w:t>
            </w:r>
            <w:r w:rsidR="00AA16EC">
              <w:rPr>
                <w:rFonts w:ascii="Arial" w:eastAsia="Arial" w:hAnsi="Arial" w:cs="Arial"/>
                <w:b/>
                <w:sz w:val="24"/>
              </w:rPr>
              <w:t>3</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pPr>
              <w:jc w:val="both"/>
            </w:pPr>
            <w:r>
              <w:rPr>
                <w:rFonts w:ascii="Arial" w:eastAsia="Arial" w:hAnsi="Arial" w:cs="Arial"/>
                <w:sz w:val="24"/>
              </w:rPr>
              <w:t xml:space="preserve">STV46 </w:t>
            </w:r>
            <w:proofErr w:type="gramStart"/>
            <w:r>
              <w:rPr>
                <w:rFonts w:ascii="Arial" w:eastAsia="Arial" w:hAnsi="Arial" w:cs="Arial"/>
                <w:sz w:val="24"/>
              </w:rPr>
              <w:t>The</w:t>
            </w:r>
            <w:proofErr w:type="gramEnd"/>
            <w:r>
              <w:rPr>
                <w:rFonts w:ascii="Arial" w:eastAsia="Arial" w:hAnsi="Arial" w:cs="Arial"/>
                <w:sz w:val="24"/>
              </w:rPr>
              <w:t xml:space="preserve"> quota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58"/>
              <w:jc w:val="center"/>
            </w:pPr>
            <w:r>
              <w:rPr>
                <w:rFonts w:ascii="Arial" w:eastAsia="Arial" w:hAnsi="Arial" w:cs="Arial"/>
                <w:b/>
                <w:sz w:val="24"/>
              </w:rPr>
              <w:t>5</w:t>
            </w:r>
            <w:r w:rsidR="00AA16EC">
              <w:rPr>
                <w:rFonts w:ascii="Arial" w:eastAsia="Arial" w:hAnsi="Arial" w:cs="Arial"/>
                <w:b/>
                <w:sz w:val="24"/>
              </w:rPr>
              <w:t>3</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pPr>
              <w:jc w:val="both"/>
            </w:pPr>
            <w:r>
              <w:rPr>
                <w:rFonts w:ascii="Arial" w:eastAsia="Arial" w:hAnsi="Arial" w:cs="Arial"/>
                <w:sz w:val="24"/>
              </w:rPr>
              <w:t xml:space="preserve">STV47 Transfer of votes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58"/>
              <w:jc w:val="center"/>
            </w:pPr>
            <w:r>
              <w:rPr>
                <w:rFonts w:ascii="Arial" w:eastAsia="Arial" w:hAnsi="Arial" w:cs="Arial"/>
                <w:b/>
                <w:sz w:val="24"/>
              </w:rPr>
              <w:t>5</w:t>
            </w:r>
            <w:r w:rsidR="00AA16EC">
              <w:rPr>
                <w:rFonts w:ascii="Arial" w:eastAsia="Arial" w:hAnsi="Arial" w:cs="Arial"/>
                <w:b/>
                <w:sz w:val="24"/>
              </w:rPr>
              <w:t>4</w:t>
            </w:r>
            <w:r>
              <w:rPr>
                <w:rFonts w:ascii="Arial" w:eastAsia="Arial" w:hAnsi="Arial" w:cs="Arial"/>
                <w:b/>
                <w:sz w:val="24"/>
              </w:rPr>
              <w:t xml:space="preserve"> </w:t>
            </w:r>
          </w:p>
        </w:tc>
      </w:tr>
      <w:tr w:rsidR="00D65987" w:rsidTr="009255BC">
        <w:trPr>
          <w:trHeight w:val="422"/>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pPr>
              <w:jc w:val="both"/>
            </w:pPr>
            <w:r>
              <w:rPr>
                <w:rFonts w:ascii="Arial" w:eastAsia="Arial" w:hAnsi="Arial" w:cs="Arial"/>
                <w:sz w:val="24"/>
              </w:rPr>
              <w:t xml:space="preserve">STV48 Supplementary provisions on transfer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58"/>
              <w:jc w:val="center"/>
            </w:pPr>
            <w:r>
              <w:rPr>
                <w:rFonts w:ascii="Arial" w:eastAsia="Arial" w:hAnsi="Arial" w:cs="Arial"/>
                <w:b/>
                <w:sz w:val="24"/>
              </w:rPr>
              <w:t>5</w:t>
            </w:r>
            <w:r w:rsidR="00AA16EC">
              <w:rPr>
                <w:rFonts w:ascii="Arial" w:eastAsia="Arial" w:hAnsi="Arial" w:cs="Arial"/>
                <w:b/>
                <w:sz w:val="24"/>
              </w:rPr>
              <w:t>6</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pPr>
              <w:jc w:val="both"/>
            </w:pPr>
            <w:r>
              <w:rPr>
                <w:rFonts w:ascii="Arial" w:eastAsia="Arial" w:hAnsi="Arial" w:cs="Arial"/>
                <w:sz w:val="24"/>
              </w:rPr>
              <w:t xml:space="preserve">STV49 Exclusion of candidates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AA16EC">
            <w:pPr>
              <w:ind w:right="58"/>
              <w:jc w:val="center"/>
            </w:pPr>
            <w:r>
              <w:rPr>
                <w:rFonts w:ascii="Arial" w:eastAsia="Arial" w:hAnsi="Arial" w:cs="Arial"/>
                <w:b/>
                <w:sz w:val="24"/>
              </w:rPr>
              <w:t>57</w:t>
            </w:r>
            <w:r w:rsidR="00D65987">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pPr>
              <w:jc w:val="both"/>
            </w:pPr>
            <w:r>
              <w:rPr>
                <w:rFonts w:ascii="Arial" w:eastAsia="Arial" w:hAnsi="Arial" w:cs="Arial"/>
                <w:sz w:val="24"/>
              </w:rPr>
              <w:t xml:space="preserve">STV50 Filling of last vacancies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AA16EC">
            <w:pPr>
              <w:ind w:right="58"/>
              <w:jc w:val="center"/>
            </w:pPr>
            <w:r>
              <w:rPr>
                <w:rFonts w:ascii="Arial" w:eastAsia="Arial" w:hAnsi="Arial" w:cs="Arial"/>
                <w:b/>
                <w:sz w:val="24"/>
              </w:rPr>
              <w:t>59</w:t>
            </w:r>
            <w:r w:rsidR="00D65987">
              <w:rPr>
                <w:rFonts w:ascii="Arial" w:eastAsia="Arial" w:hAnsi="Arial" w:cs="Arial"/>
                <w:b/>
                <w:sz w:val="24"/>
              </w:rPr>
              <w:t xml:space="preserve"> </w:t>
            </w:r>
          </w:p>
        </w:tc>
      </w:tr>
      <w:tr w:rsidR="00D65987" w:rsidTr="009255BC">
        <w:trPr>
          <w:trHeight w:val="422"/>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pPr>
              <w:jc w:val="both"/>
            </w:pPr>
            <w:r>
              <w:rPr>
                <w:rFonts w:ascii="Arial" w:eastAsia="Arial" w:hAnsi="Arial" w:cs="Arial"/>
                <w:sz w:val="24"/>
              </w:rPr>
              <w:t xml:space="preserve">STV51 Order of election of candidates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AA16EC">
            <w:pPr>
              <w:ind w:right="58"/>
              <w:jc w:val="center"/>
            </w:pPr>
            <w:r>
              <w:rPr>
                <w:rFonts w:ascii="Arial" w:eastAsia="Arial" w:hAnsi="Arial" w:cs="Arial"/>
                <w:b/>
                <w:sz w:val="24"/>
              </w:rPr>
              <w:t>59</w:t>
            </w:r>
            <w:r w:rsidR="00D65987">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pPr>
              <w:jc w:val="both"/>
            </w:pPr>
            <w:r>
              <w:rPr>
                <w:rFonts w:ascii="Arial" w:eastAsia="Arial" w:hAnsi="Arial" w:cs="Arial"/>
                <w:sz w:val="24"/>
              </w:rPr>
              <w:t xml:space="preserve">FPP51 Equality of votes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AA16EC">
            <w:pPr>
              <w:ind w:right="58"/>
              <w:jc w:val="center"/>
            </w:pPr>
            <w:r>
              <w:rPr>
                <w:rFonts w:ascii="Arial" w:eastAsia="Arial" w:hAnsi="Arial" w:cs="Arial"/>
                <w:b/>
                <w:sz w:val="24"/>
              </w:rPr>
              <w:t>59</w:t>
            </w:r>
            <w:r w:rsidR="00D65987">
              <w:rPr>
                <w:rFonts w:ascii="Arial" w:eastAsia="Arial" w:hAnsi="Arial" w:cs="Arial"/>
                <w:b/>
                <w:sz w:val="24"/>
              </w:rPr>
              <w:t xml:space="preserve"> </w:t>
            </w:r>
          </w:p>
        </w:tc>
      </w:tr>
      <w:tr w:rsidR="006A1FDE">
        <w:trPr>
          <w:trHeight w:val="425"/>
        </w:trPr>
        <w:tc>
          <w:tcPr>
            <w:tcW w:w="8068"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Part 7 – Final proceedings in contested and uncontested elections</w:t>
            </w:r>
            <w:r>
              <w:rPr>
                <w:rFonts w:ascii="Arial" w:eastAsia="Arial" w:hAnsi="Arial" w:cs="Arial"/>
                <w:sz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A1FDE" w:rsidRDefault="00FC166C">
            <w:pPr>
              <w:ind w:left="5"/>
              <w:jc w:val="center"/>
            </w:pPr>
            <w:r>
              <w:rPr>
                <w:rFonts w:ascii="Arial" w:eastAsia="Arial" w:hAnsi="Arial" w:cs="Arial"/>
                <w:b/>
                <w:sz w:val="24"/>
              </w:rPr>
              <w:t xml:space="preserve"> </w:t>
            </w:r>
          </w:p>
        </w:tc>
      </w:tr>
      <w:tr w:rsidR="00D65987" w:rsidTr="009255BC">
        <w:trPr>
          <w:trHeight w:val="422"/>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pPr>
              <w:jc w:val="both"/>
            </w:pPr>
            <w:r>
              <w:rPr>
                <w:rFonts w:ascii="Arial" w:eastAsia="Arial" w:hAnsi="Arial" w:cs="Arial"/>
                <w:sz w:val="24"/>
              </w:rPr>
              <w:t xml:space="preserve">FPP52 Declaration of result for contested elections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58"/>
              <w:jc w:val="center"/>
            </w:pPr>
            <w:r>
              <w:rPr>
                <w:rFonts w:ascii="Arial" w:eastAsia="Arial" w:hAnsi="Arial" w:cs="Arial"/>
                <w:b/>
                <w:sz w:val="24"/>
              </w:rPr>
              <w:t>6</w:t>
            </w:r>
            <w:r w:rsidR="00AA16EC">
              <w:rPr>
                <w:rFonts w:ascii="Arial" w:eastAsia="Arial" w:hAnsi="Arial" w:cs="Arial"/>
                <w:b/>
                <w:sz w:val="24"/>
              </w:rPr>
              <w:t>0</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pPr>
              <w:jc w:val="both"/>
            </w:pPr>
            <w:r>
              <w:rPr>
                <w:rFonts w:ascii="Arial" w:eastAsia="Arial" w:hAnsi="Arial" w:cs="Arial"/>
                <w:sz w:val="24"/>
              </w:rPr>
              <w:t xml:space="preserve">STV52 Declaration of result for contested elections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58"/>
              <w:jc w:val="center"/>
            </w:pPr>
            <w:r>
              <w:rPr>
                <w:rFonts w:ascii="Arial" w:eastAsia="Arial" w:hAnsi="Arial" w:cs="Arial"/>
                <w:b/>
                <w:sz w:val="24"/>
              </w:rPr>
              <w:t>6</w:t>
            </w:r>
            <w:r w:rsidR="00AA16EC">
              <w:rPr>
                <w:rFonts w:ascii="Arial" w:eastAsia="Arial" w:hAnsi="Arial" w:cs="Arial"/>
                <w:b/>
                <w:sz w:val="24"/>
              </w:rPr>
              <w:t>0</w:t>
            </w:r>
            <w:r>
              <w:rPr>
                <w:rFonts w:ascii="Arial" w:eastAsia="Arial" w:hAnsi="Arial" w:cs="Arial"/>
                <w:b/>
                <w:sz w:val="24"/>
              </w:rPr>
              <w:t xml:space="preserve"> </w:t>
            </w:r>
          </w:p>
        </w:tc>
      </w:tr>
      <w:tr w:rsidR="00D65987" w:rsidTr="009255BC">
        <w:trPr>
          <w:trHeight w:val="422"/>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53. Declaration of result for uncontested elections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58"/>
              <w:jc w:val="center"/>
            </w:pPr>
            <w:r>
              <w:rPr>
                <w:rFonts w:ascii="Arial" w:eastAsia="Arial" w:hAnsi="Arial" w:cs="Arial"/>
                <w:b/>
                <w:sz w:val="24"/>
              </w:rPr>
              <w:t>6</w:t>
            </w:r>
            <w:r w:rsidR="00AA16EC">
              <w:rPr>
                <w:rFonts w:ascii="Arial" w:eastAsia="Arial" w:hAnsi="Arial" w:cs="Arial"/>
                <w:b/>
                <w:sz w:val="24"/>
              </w:rPr>
              <w:t>1</w:t>
            </w:r>
            <w:r>
              <w:rPr>
                <w:rFonts w:ascii="Arial" w:eastAsia="Arial" w:hAnsi="Arial" w:cs="Arial"/>
                <w:b/>
                <w:sz w:val="24"/>
              </w:rPr>
              <w:t xml:space="preserve"> </w:t>
            </w:r>
          </w:p>
        </w:tc>
      </w:tr>
      <w:tr w:rsidR="006A1FDE">
        <w:trPr>
          <w:trHeight w:val="425"/>
        </w:trPr>
        <w:tc>
          <w:tcPr>
            <w:tcW w:w="8068"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Part 8 – Disposal of documents</w:t>
            </w:r>
            <w:r>
              <w:rPr>
                <w:rFonts w:ascii="Arial" w:eastAsia="Arial" w:hAnsi="Arial" w:cs="Arial"/>
                <w:sz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A1FDE" w:rsidRDefault="00FC166C">
            <w:pPr>
              <w:ind w:left="5"/>
              <w:jc w:val="center"/>
            </w:pP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54 Sealing up of documents relating to the poll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58"/>
              <w:jc w:val="center"/>
            </w:pPr>
            <w:r>
              <w:rPr>
                <w:rFonts w:ascii="Arial" w:eastAsia="Arial" w:hAnsi="Arial" w:cs="Arial"/>
                <w:b/>
                <w:sz w:val="24"/>
              </w:rPr>
              <w:t>6</w:t>
            </w:r>
            <w:r w:rsidR="00AA16EC">
              <w:rPr>
                <w:rFonts w:ascii="Arial" w:eastAsia="Arial" w:hAnsi="Arial" w:cs="Arial"/>
                <w:b/>
                <w:sz w:val="24"/>
              </w:rPr>
              <w:t>1</w:t>
            </w:r>
            <w:r>
              <w:rPr>
                <w:rFonts w:ascii="Arial" w:eastAsia="Arial" w:hAnsi="Arial" w:cs="Arial"/>
                <w:b/>
                <w:sz w:val="24"/>
              </w:rPr>
              <w:t xml:space="preserve"> </w:t>
            </w:r>
          </w:p>
        </w:tc>
      </w:tr>
      <w:tr w:rsidR="00D65987" w:rsidTr="009255BC">
        <w:trPr>
          <w:trHeight w:val="422"/>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55. Delivery of documents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58"/>
              <w:jc w:val="center"/>
            </w:pPr>
            <w:r>
              <w:rPr>
                <w:rFonts w:ascii="Arial" w:eastAsia="Arial" w:hAnsi="Arial" w:cs="Arial"/>
                <w:b/>
                <w:sz w:val="24"/>
              </w:rPr>
              <w:t>6</w:t>
            </w:r>
            <w:r w:rsidR="00AA16EC">
              <w:rPr>
                <w:rFonts w:ascii="Arial" w:eastAsia="Arial" w:hAnsi="Arial" w:cs="Arial"/>
                <w:b/>
                <w:sz w:val="24"/>
              </w:rPr>
              <w:t>2</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56. Forwarding of documents received after close of the poll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58"/>
              <w:jc w:val="center"/>
            </w:pPr>
            <w:r>
              <w:rPr>
                <w:rFonts w:ascii="Arial" w:eastAsia="Arial" w:hAnsi="Arial" w:cs="Arial"/>
                <w:b/>
                <w:sz w:val="24"/>
              </w:rPr>
              <w:t>6</w:t>
            </w:r>
            <w:r w:rsidR="00AA16EC">
              <w:rPr>
                <w:rFonts w:ascii="Arial" w:eastAsia="Arial" w:hAnsi="Arial" w:cs="Arial"/>
                <w:b/>
                <w:sz w:val="24"/>
              </w:rPr>
              <w:t>2</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57. Retention and public inspection of documents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58"/>
              <w:jc w:val="center"/>
            </w:pPr>
            <w:r>
              <w:rPr>
                <w:rFonts w:ascii="Arial" w:eastAsia="Arial" w:hAnsi="Arial" w:cs="Arial"/>
                <w:b/>
                <w:sz w:val="24"/>
              </w:rPr>
              <w:t>6</w:t>
            </w:r>
            <w:r w:rsidR="00AA16EC">
              <w:rPr>
                <w:rFonts w:ascii="Arial" w:eastAsia="Arial" w:hAnsi="Arial" w:cs="Arial"/>
                <w:b/>
                <w:sz w:val="24"/>
              </w:rPr>
              <w:t>3</w:t>
            </w:r>
            <w:r>
              <w:rPr>
                <w:rFonts w:ascii="Arial" w:eastAsia="Arial" w:hAnsi="Arial" w:cs="Arial"/>
                <w:b/>
                <w:sz w:val="24"/>
              </w:rPr>
              <w:t xml:space="preserve"> </w:t>
            </w:r>
          </w:p>
        </w:tc>
      </w:tr>
      <w:tr w:rsidR="00D65987" w:rsidTr="00D65987">
        <w:trPr>
          <w:trHeight w:val="467"/>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58. Application for inspection of certain documents relating to an election </w:t>
            </w:r>
          </w:p>
        </w:tc>
        <w:tc>
          <w:tcPr>
            <w:tcW w:w="790" w:type="dxa"/>
            <w:tcBorders>
              <w:top w:val="single" w:sz="4" w:space="0" w:color="000000"/>
              <w:left w:val="single" w:sz="4" w:space="0" w:color="000000"/>
              <w:bottom w:val="single" w:sz="4" w:space="0" w:color="000000"/>
              <w:right w:val="single" w:sz="4" w:space="0" w:color="000000"/>
            </w:tcBorders>
            <w:vAlign w:val="center"/>
          </w:tcPr>
          <w:p w:rsidR="00D65987" w:rsidRDefault="00D65987">
            <w:pPr>
              <w:ind w:right="58"/>
              <w:jc w:val="center"/>
            </w:pPr>
            <w:r>
              <w:rPr>
                <w:rFonts w:ascii="Arial" w:eastAsia="Arial" w:hAnsi="Arial" w:cs="Arial"/>
                <w:b/>
                <w:sz w:val="24"/>
              </w:rPr>
              <w:t>6</w:t>
            </w:r>
            <w:r w:rsidR="00AA16EC">
              <w:rPr>
                <w:rFonts w:ascii="Arial" w:eastAsia="Arial" w:hAnsi="Arial" w:cs="Arial"/>
                <w:b/>
                <w:sz w:val="24"/>
              </w:rPr>
              <w:t>3</w:t>
            </w:r>
            <w:r>
              <w:rPr>
                <w:rFonts w:ascii="Arial" w:eastAsia="Arial" w:hAnsi="Arial" w:cs="Arial"/>
                <w:b/>
                <w:sz w:val="24"/>
              </w:rPr>
              <w:t xml:space="preserve"> </w:t>
            </w:r>
          </w:p>
        </w:tc>
      </w:tr>
      <w:tr w:rsidR="006A1FDE">
        <w:trPr>
          <w:trHeight w:val="425"/>
        </w:trPr>
        <w:tc>
          <w:tcPr>
            <w:tcW w:w="8068"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Part 9 – Death of a candidate during a contested election </w:t>
            </w:r>
          </w:p>
        </w:tc>
        <w:tc>
          <w:tcPr>
            <w:tcW w:w="790" w:type="dxa"/>
            <w:tcBorders>
              <w:top w:val="single" w:sz="4" w:space="0" w:color="000000"/>
              <w:left w:val="single" w:sz="4" w:space="0" w:color="000000"/>
              <w:bottom w:val="single" w:sz="4" w:space="0" w:color="000000"/>
              <w:right w:val="single" w:sz="4" w:space="0" w:color="000000"/>
            </w:tcBorders>
          </w:tcPr>
          <w:p w:rsidR="006A1FDE" w:rsidRDefault="00FC166C">
            <w:pPr>
              <w:ind w:left="5"/>
              <w:jc w:val="center"/>
            </w:pPr>
            <w:r>
              <w:rPr>
                <w:rFonts w:ascii="Arial" w:eastAsia="Arial" w:hAnsi="Arial" w:cs="Arial"/>
                <w:b/>
                <w:sz w:val="24"/>
              </w:rPr>
              <w:t xml:space="preserve"> </w:t>
            </w:r>
          </w:p>
        </w:tc>
      </w:tr>
      <w:tr w:rsidR="00D65987" w:rsidTr="009255BC">
        <w:trPr>
          <w:trHeight w:val="422"/>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pPr>
              <w:jc w:val="both"/>
            </w:pPr>
            <w:r>
              <w:rPr>
                <w:rFonts w:ascii="Arial" w:eastAsia="Arial" w:hAnsi="Arial" w:cs="Arial"/>
                <w:sz w:val="24"/>
              </w:rPr>
              <w:t xml:space="preserve">FPP59 Countermand or abandonment of poll on death of candidate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58"/>
              <w:jc w:val="center"/>
            </w:pPr>
            <w:r>
              <w:rPr>
                <w:rFonts w:ascii="Arial" w:eastAsia="Arial" w:hAnsi="Arial" w:cs="Arial"/>
                <w:b/>
                <w:sz w:val="24"/>
              </w:rPr>
              <w:t>6</w:t>
            </w:r>
            <w:r w:rsidR="00AA16EC">
              <w:rPr>
                <w:rFonts w:ascii="Arial" w:eastAsia="Arial" w:hAnsi="Arial" w:cs="Arial"/>
                <w:b/>
                <w:sz w:val="24"/>
              </w:rPr>
              <w:t>4</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pPr>
              <w:jc w:val="both"/>
            </w:pPr>
            <w:r>
              <w:rPr>
                <w:rFonts w:ascii="Arial" w:eastAsia="Arial" w:hAnsi="Arial" w:cs="Arial"/>
                <w:sz w:val="24"/>
              </w:rPr>
              <w:t xml:space="preserve">STV59 Countermand or abandonment of poll on death of candidate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58"/>
              <w:jc w:val="center"/>
            </w:pPr>
            <w:r>
              <w:rPr>
                <w:rFonts w:ascii="Arial" w:eastAsia="Arial" w:hAnsi="Arial" w:cs="Arial"/>
                <w:b/>
                <w:sz w:val="24"/>
              </w:rPr>
              <w:t>6</w:t>
            </w:r>
            <w:r w:rsidR="00AA16EC">
              <w:rPr>
                <w:rFonts w:ascii="Arial" w:eastAsia="Arial" w:hAnsi="Arial" w:cs="Arial"/>
                <w:b/>
                <w:sz w:val="24"/>
              </w:rPr>
              <w:t>4</w:t>
            </w:r>
            <w:r>
              <w:rPr>
                <w:rFonts w:ascii="Arial" w:eastAsia="Arial" w:hAnsi="Arial" w:cs="Arial"/>
                <w:b/>
                <w:sz w:val="24"/>
              </w:rPr>
              <w:t xml:space="preserve"> </w:t>
            </w:r>
          </w:p>
        </w:tc>
      </w:tr>
      <w:tr w:rsidR="006A1FDE">
        <w:trPr>
          <w:trHeight w:val="422"/>
        </w:trPr>
        <w:tc>
          <w:tcPr>
            <w:tcW w:w="8068"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Part 10 – Election expenses and publicity </w:t>
            </w:r>
          </w:p>
        </w:tc>
        <w:tc>
          <w:tcPr>
            <w:tcW w:w="790" w:type="dxa"/>
            <w:tcBorders>
              <w:top w:val="single" w:sz="4" w:space="0" w:color="000000"/>
              <w:left w:val="single" w:sz="4" w:space="0" w:color="000000"/>
              <w:bottom w:val="single" w:sz="4" w:space="0" w:color="000000"/>
              <w:right w:val="single" w:sz="4" w:space="0" w:color="000000"/>
            </w:tcBorders>
          </w:tcPr>
          <w:p w:rsidR="006A1FDE" w:rsidRDefault="00FC166C">
            <w:pPr>
              <w:ind w:left="5"/>
              <w:jc w:val="center"/>
            </w:pPr>
            <w:r>
              <w:rPr>
                <w:rFonts w:ascii="Arial" w:eastAsia="Arial" w:hAnsi="Arial" w:cs="Arial"/>
                <w:b/>
                <w:sz w:val="24"/>
              </w:rPr>
              <w:t xml:space="preserve"> </w:t>
            </w:r>
          </w:p>
        </w:tc>
      </w:tr>
      <w:tr w:rsidR="006A1FDE">
        <w:trPr>
          <w:trHeight w:val="425"/>
        </w:trPr>
        <w:tc>
          <w:tcPr>
            <w:tcW w:w="8068"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Expenses </w:t>
            </w:r>
          </w:p>
        </w:tc>
        <w:tc>
          <w:tcPr>
            <w:tcW w:w="790" w:type="dxa"/>
            <w:tcBorders>
              <w:top w:val="single" w:sz="4" w:space="0" w:color="000000"/>
              <w:left w:val="single" w:sz="4" w:space="0" w:color="000000"/>
              <w:bottom w:val="single" w:sz="4" w:space="0" w:color="000000"/>
              <w:right w:val="single" w:sz="4" w:space="0" w:color="000000"/>
            </w:tcBorders>
          </w:tcPr>
          <w:p w:rsidR="006A1FDE" w:rsidRDefault="00FC166C">
            <w:pPr>
              <w:ind w:left="5"/>
              <w:jc w:val="center"/>
            </w:pP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60. Election expenses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58"/>
              <w:jc w:val="center"/>
            </w:pPr>
            <w:r>
              <w:rPr>
                <w:rFonts w:ascii="Arial" w:eastAsia="Arial" w:hAnsi="Arial" w:cs="Arial"/>
                <w:b/>
                <w:sz w:val="24"/>
              </w:rPr>
              <w:t>6</w:t>
            </w:r>
            <w:r w:rsidR="00AA16EC">
              <w:rPr>
                <w:rFonts w:ascii="Arial" w:eastAsia="Arial" w:hAnsi="Arial" w:cs="Arial"/>
                <w:b/>
                <w:sz w:val="24"/>
              </w:rPr>
              <w:t>6</w:t>
            </w:r>
            <w:r>
              <w:rPr>
                <w:rFonts w:ascii="Arial" w:eastAsia="Arial" w:hAnsi="Arial" w:cs="Arial"/>
                <w:b/>
                <w:sz w:val="24"/>
              </w:rPr>
              <w:t xml:space="preserve"> </w:t>
            </w:r>
          </w:p>
        </w:tc>
      </w:tr>
      <w:tr w:rsidR="00D65987" w:rsidTr="009255BC">
        <w:trPr>
          <w:trHeight w:val="422"/>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61. Expenses and payments by candidates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58"/>
              <w:jc w:val="center"/>
            </w:pPr>
            <w:r>
              <w:rPr>
                <w:rFonts w:ascii="Arial" w:eastAsia="Arial" w:hAnsi="Arial" w:cs="Arial"/>
                <w:b/>
                <w:sz w:val="24"/>
              </w:rPr>
              <w:t>6</w:t>
            </w:r>
            <w:r w:rsidR="00AA16EC">
              <w:rPr>
                <w:rFonts w:ascii="Arial" w:eastAsia="Arial" w:hAnsi="Arial" w:cs="Arial"/>
                <w:b/>
                <w:sz w:val="24"/>
              </w:rPr>
              <w:t>6</w:t>
            </w: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62. Election expenses incurred by other persons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58"/>
              <w:jc w:val="center"/>
            </w:pPr>
            <w:r>
              <w:rPr>
                <w:rFonts w:ascii="Arial" w:eastAsia="Arial" w:hAnsi="Arial" w:cs="Arial"/>
                <w:b/>
                <w:sz w:val="24"/>
              </w:rPr>
              <w:t>6</w:t>
            </w:r>
            <w:r w:rsidR="00AA16EC">
              <w:rPr>
                <w:rFonts w:ascii="Arial" w:eastAsia="Arial" w:hAnsi="Arial" w:cs="Arial"/>
                <w:b/>
                <w:sz w:val="24"/>
              </w:rPr>
              <w:t>6</w:t>
            </w:r>
            <w:r>
              <w:rPr>
                <w:rFonts w:ascii="Arial" w:eastAsia="Arial" w:hAnsi="Arial" w:cs="Arial"/>
                <w:b/>
                <w:sz w:val="24"/>
              </w:rPr>
              <w:t xml:space="preserve"> </w:t>
            </w:r>
          </w:p>
        </w:tc>
      </w:tr>
      <w:tr w:rsidR="006A1FDE">
        <w:trPr>
          <w:trHeight w:val="425"/>
        </w:trPr>
        <w:tc>
          <w:tcPr>
            <w:tcW w:w="8068"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Publicity </w:t>
            </w:r>
          </w:p>
        </w:tc>
        <w:tc>
          <w:tcPr>
            <w:tcW w:w="790" w:type="dxa"/>
            <w:tcBorders>
              <w:top w:val="single" w:sz="4" w:space="0" w:color="000000"/>
              <w:left w:val="single" w:sz="4" w:space="0" w:color="000000"/>
              <w:bottom w:val="single" w:sz="4" w:space="0" w:color="000000"/>
              <w:right w:val="single" w:sz="4" w:space="0" w:color="000000"/>
            </w:tcBorders>
          </w:tcPr>
          <w:p w:rsidR="006A1FDE" w:rsidRDefault="00FC166C">
            <w:pPr>
              <w:ind w:left="5"/>
              <w:jc w:val="center"/>
            </w:pPr>
            <w:r>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63. Publicity about election by the </w:t>
            </w:r>
            <w:r w:rsidR="0049565E">
              <w:rPr>
                <w:rFonts w:ascii="Arial" w:eastAsia="Arial" w:hAnsi="Arial" w:cs="Arial"/>
                <w:sz w:val="24"/>
              </w:rPr>
              <w:t>Trust</w:t>
            </w:r>
          </w:p>
        </w:tc>
        <w:tc>
          <w:tcPr>
            <w:tcW w:w="790" w:type="dxa"/>
            <w:tcBorders>
              <w:top w:val="single" w:sz="4" w:space="0" w:color="000000"/>
              <w:left w:val="single" w:sz="4" w:space="0" w:color="000000"/>
              <w:bottom w:val="single" w:sz="4" w:space="0" w:color="000000"/>
              <w:right w:val="single" w:sz="4" w:space="0" w:color="000000"/>
            </w:tcBorders>
          </w:tcPr>
          <w:p w:rsidR="00D65987" w:rsidRDefault="00AA16EC">
            <w:pPr>
              <w:ind w:right="58"/>
              <w:jc w:val="center"/>
            </w:pPr>
            <w:r>
              <w:rPr>
                <w:rFonts w:ascii="Arial" w:eastAsia="Arial" w:hAnsi="Arial" w:cs="Arial"/>
                <w:b/>
                <w:sz w:val="24"/>
              </w:rPr>
              <w:t>67</w:t>
            </w:r>
            <w:r w:rsidR="00D65987">
              <w:rPr>
                <w:rFonts w:ascii="Arial" w:eastAsia="Arial" w:hAnsi="Arial" w:cs="Arial"/>
                <w:b/>
                <w:sz w:val="24"/>
              </w:rPr>
              <w:t xml:space="preserve"> </w:t>
            </w:r>
          </w:p>
        </w:tc>
      </w:tr>
      <w:tr w:rsidR="00D65987"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64. Information about candidates for inclusion with voting documents </w:t>
            </w:r>
          </w:p>
        </w:tc>
        <w:tc>
          <w:tcPr>
            <w:tcW w:w="790" w:type="dxa"/>
            <w:tcBorders>
              <w:top w:val="single" w:sz="4" w:space="0" w:color="000000"/>
              <w:left w:val="single" w:sz="4" w:space="0" w:color="000000"/>
              <w:bottom w:val="single" w:sz="4" w:space="0" w:color="000000"/>
              <w:right w:val="single" w:sz="4" w:space="0" w:color="000000"/>
            </w:tcBorders>
          </w:tcPr>
          <w:p w:rsidR="00D65987" w:rsidRDefault="00AA16EC">
            <w:pPr>
              <w:ind w:right="60"/>
              <w:jc w:val="center"/>
            </w:pPr>
            <w:r>
              <w:rPr>
                <w:rFonts w:ascii="Arial" w:eastAsia="Arial" w:hAnsi="Arial" w:cs="Arial"/>
                <w:b/>
                <w:sz w:val="24"/>
              </w:rPr>
              <w:t>67</w:t>
            </w:r>
            <w:r w:rsidR="00D65987">
              <w:rPr>
                <w:rFonts w:ascii="Arial" w:eastAsia="Arial" w:hAnsi="Arial" w:cs="Arial"/>
                <w:b/>
                <w:sz w:val="24"/>
              </w:rPr>
              <w:t xml:space="preserve"> </w:t>
            </w:r>
          </w:p>
        </w:tc>
      </w:tr>
      <w:tr w:rsidR="00D65987" w:rsidTr="009255BC">
        <w:trPr>
          <w:trHeight w:val="422"/>
        </w:trPr>
        <w:tc>
          <w:tcPr>
            <w:tcW w:w="8068" w:type="dxa"/>
            <w:tcBorders>
              <w:top w:val="single" w:sz="4" w:space="0" w:color="000000"/>
              <w:left w:val="single" w:sz="4" w:space="0" w:color="000000"/>
              <w:bottom w:val="single" w:sz="4" w:space="0" w:color="000000"/>
              <w:right w:val="single" w:sz="4" w:space="0" w:color="000000"/>
            </w:tcBorders>
          </w:tcPr>
          <w:p w:rsidR="00D65987" w:rsidRDefault="00D65987" w:rsidP="00D65987">
            <w:r>
              <w:rPr>
                <w:rFonts w:ascii="Arial" w:eastAsia="Arial" w:hAnsi="Arial" w:cs="Arial"/>
                <w:sz w:val="24"/>
              </w:rPr>
              <w:t xml:space="preserve">65. Meaning of “for the purpose of an election” </w:t>
            </w:r>
          </w:p>
        </w:tc>
        <w:tc>
          <w:tcPr>
            <w:tcW w:w="790" w:type="dxa"/>
            <w:tcBorders>
              <w:top w:val="single" w:sz="4" w:space="0" w:color="000000"/>
              <w:left w:val="single" w:sz="4" w:space="0" w:color="000000"/>
              <w:bottom w:val="single" w:sz="4" w:space="0" w:color="000000"/>
              <w:right w:val="single" w:sz="4" w:space="0" w:color="000000"/>
            </w:tcBorders>
          </w:tcPr>
          <w:p w:rsidR="00D65987" w:rsidRDefault="00D65987">
            <w:pPr>
              <w:ind w:right="60"/>
              <w:jc w:val="center"/>
            </w:pPr>
            <w:r>
              <w:rPr>
                <w:rFonts w:ascii="Arial" w:eastAsia="Arial" w:hAnsi="Arial" w:cs="Arial"/>
                <w:b/>
                <w:sz w:val="24"/>
              </w:rPr>
              <w:t xml:space="preserve">71 </w:t>
            </w:r>
          </w:p>
        </w:tc>
      </w:tr>
      <w:tr w:rsidR="006A1FDE" w:rsidTr="006B699B">
        <w:trPr>
          <w:trHeight w:val="558"/>
        </w:trPr>
        <w:tc>
          <w:tcPr>
            <w:tcW w:w="8068"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Part 11 – Questioning elections and the consequence of irregularities </w:t>
            </w:r>
          </w:p>
        </w:tc>
        <w:tc>
          <w:tcPr>
            <w:tcW w:w="790" w:type="dxa"/>
            <w:tcBorders>
              <w:top w:val="single" w:sz="4" w:space="0" w:color="000000"/>
              <w:left w:val="single" w:sz="4" w:space="0" w:color="000000"/>
              <w:bottom w:val="single" w:sz="4" w:space="0" w:color="000000"/>
              <w:right w:val="single" w:sz="4" w:space="0" w:color="000000"/>
            </w:tcBorders>
            <w:vAlign w:val="center"/>
          </w:tcPr>
          <w:p w:rsidR="006A1FDE" w:rsidRDefault="00FC166C">
            <w:pPr>
              <w:ind w:left="3"/>
              <w:jc w:val="center"/>
            </w:pPr>
            <w:r>
              <w:rPr>
                <w:rFonts w:ascii="Arial" w:eastAsia="Arial" w:hAnsi="Arial" w:cs="Arial"/>
                <w:b/>
                <w:sz w:val="24"/>
              </w:rPr>
              <w:t xml:space="preserve"> </w:t>
            </w:r>
          </w:p>
        </w:tc>
      </w:tr>
      <w:tr w:rsidR="006B699B"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6B699B" w:rsidRDefault="006B699B" w:rsidP="006B699B">
            <w:r>
              <w:rPr>
                <w:rFonts w:ascii="Arial" w:eastAsia="Arial" w:hAnsi="Arial" w:cs="Arial"/>
                <w:sz w:val="24"/>
              </w:rPr>
              <w:lastRenderedPageBreak/>
              <w:t xml:space="preserve">66. Application to question an election </w:t>
            </w:r>
          </w:p>
        </w:tc>
        <w:tc>
          <w:tcPr>
            <w:tcW w:w="790" w:type="dxa"/>
            <w:tcBorders>
              <w:top w:val="single" w:sz="4" w:space="0" w:color="000000"/>
              <w:left w:val="single" w:sz="4" w:space="0" w:color="000000"/>
              <w:bottom w:val="single" w:sz="4" w:space="0" w:color="000000"/>
              <w:right w:val="single" w:sz="4" w:space="0" w:color="000000"/>
            </w:tcBorders>
          </w:tcPr>
          <w:p w:rsidR="006B699B" w:rsidRDefault="00AA16EC">
            <w:pPr>
              <w:ind w:right="60"/>
              <w:jc w:val="center"/>
            </w:pPr>
            <w:r>
              <w:rPr>
                <w:rFonts w:ascii="Arial" w:eastAsia="Arial" w:hAnsi="Arial" w:cs="Arial"/>
                <w:b/>
                <w:sz w:val="24"/>
              </w:rPr>
              <w:t>68</w:t>
            </w:r>
            <w:r w:rsidR="006B699B">
              <w:rPr>
                <w:rFonts w:ascii="Arial" w:eastAsia="Arial" w:hAnsi="Arial" w:cs="Arial"/>
                <w:b/>
                <w:sz w:val="24"/>
              </w:rPr>
              <w:t xml:space="preserve"> </w:t>
            </w:r>
          </w:p>
        </w:tc>
      </w:tr>
      <w:tr w:rsidR="006A1FDE">
        <w:trPr>
          <w:trHeight w:val="425"/>
        </w:trPr>
        <w:tc>
          <w:tcPr>
            <w:tcW w:w="8068" w:type="dxa"/>
            <w:tcBorders>
              <w:top w:val="single" w:sz="4" w:space="0" w:color="000000"/>
              <w:left w:val="single" w:sz="4" w:space="0" w:color="000000"/>
              <w:bottom w:val="single" w:sz="4" w:space="0" w:color="000000"/>
              <w:right w:val="single" w:sz="4" w:space="0" w:color="000000"/>
            </w:tcBorders>
          </w:tcPr>
          <w:p w:rsidR="006A1FDE" w:rsidRDefault="00FC166C">
            <w:r>
              <w:rPr>
                <w:rFonts w:ascii="Arial" w:eastAsia="Arial" w:hAnsi="Arial" w:cs="Arial"/>
                <w:b/>
                <w:sz w:val="24"/>
              </w:rPr>
              <w:t xml:space="preserve">Part 12 – Miscellaneous </w:t>
            </w:r>
          </w:p>
        </w:tc>
        <w:tc>
          <w:tcPr>
            <w:tcW w:w="790" w:type="dxa"/>
            <w:tcBorders>
              <w:top w:val="single" w:sz="4" w:space="0" w:color="000000"/>
              <w:left w:val="single" w:sz="4" w:space="0" w:color="000000"/>
              <w:bottom w:val="single" w:sz="4" w:space="0" w:color="000000"/>
              <w:right w:val="single" w:sz="4" w:space="0" w:color="000000"/>
            </w:tcBorders>
          </w:tcPr>
          <w:p w:rsidR="006A1FDE" w:rsidRDefault="00FC166C">
            <w:pPr>
              <w:ind w:left="3"/>
              <w:jc w:val="center"/>
            </w:pPr>
            <w:r>
              <w:rPr>
                <w:rFonts w:ascii="Arial" w:eastAsia="Arial" w:hAnsi="Arial" w:cs="Arial"/>
                <w:b/>
                <w:sz w:val="24"/>
              </w:rPr>
              <w:t xml:space="preserve"> </w:t>
            </w:r>
          </w:p>
        </w:tc>
      </w:tr>
      <w:tr w:rsidR="006B699B" w:rsidTr="009255BC">
        <w:trPr>
          <w:trHeight w:val="422"/>
        </w:trPr>
        <w:tc>
          <w:tcPr>
            <w:tcW w:w="8068" w:type="dxa"/>
            <w:tcBorders>
              <w:top w:val="single" w:sz="4" w:space="0" w:color="000000"/>
              <w:left w:val="single" w:sz="4" w:space="0" w:color="000000"/>
              <w:bottom w:val="single" w:sz="4" w:space="0" w:color="000000"/>
              <w:right w:val="single" w:sz="4" w:space="0" w:color="000000"/>
            </w:tcBorders>
          </w:tcPr>
          <w:p w:rsidR="006B699B" w:rsidRDefault="006B699B" w:rsidP="006B699B">
            <w:r>
              <w:rPr>
                <w:rFonts w:ascii="Arial" w:eastAsia="Arial" w:hAnsi="Arial" w:cs="Arial"/>
                <w:sz w:val="24"/>
              </w:rPr>
              <w:t xml:space="preserve">67. Secrecy </w:t>
            </w:r>
          </w:p>
        </w:tc>
        <w:tc>
          <w:tcPr>
            <w:tcW w:w="790" w:type="dxa"/>
            <w:tcBorders>
              <w:top w:val="single" w:sz="4" w:space="0" w:color="000000"/>
              <w:left w:val="single" w:sz="4" w:space="0" w:color="000000"/>
              <w:bottom w:val="single" w:sz="4" w:space="0" w:color="000000"/>
              <w:right w:val="single" w:sz="4" w:space="0" w:color="000000"/>
            </w:tcBorders>
          </w:tcPr>
          <w:p w:rsidR="006B699B" w:rsidRDefault="00AA16EC">
            <w:pPr>
              <w:ind w:right="60"/>
              <w:jc w:val="center"/>
            </w:pPr>
            <w:r>
              <w:rPr>
                <w:rFonts w:ascii="Arial" w:eastAsia="Arial" w:hAnsi="Arial" w:cs="Arial"/>
                <w:b/>
                <w:sz w:val="24"/>
              </w:rPr>
              <w:t>69</w:t>
            </w:r>
            <w:r w:rsidR="006B699B">
              <w:rPr>
                <w:rFonts w:ascii="Arial" w:eastAsia="Arial" w:hAnsi="Arial" w:cs="Arial"/>
                <w:b/>
                <w:sz w:val="24"/>
              </w:rPr>
              <w:t xml:space="preserve"> </w:t>
            </w:r>
          </w:p>
        </w:tc>
      </w:tr>
      <w:tr w:rsidR="006B699B"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6B699B" w:rsidRDefault="006B699B" w:rsidP="006B699B">
            <w:r>
              <w:rPr>
                <w:rFonts w:ascii="Arial" w:eastAsia="Arial" w:hAnsi="Arial" w:cs="Arial"/>
                <w:sz w:val="24"/>
              </w:rPr>
              <w:t xml:space="preserve">68. Prohibition of disclosure of vote </w:t>
            </w:r>
          </w:p>
        </w:tc>
        <w:tc>
          <w:tcPr>
            <w:tcW w:w="790" w:type="dxa"/>
            <w:tcBorders>
              <w:top w:val="single" w:sz="4" w:space="0" w:color="000000"/>
              <w:left w:val="single" w:sz="4" w:space="0" w:color="000000"/>
              <w:bottom w:val="single" w:sz="4" w:space="0" w:color="000000"/>
              <w:right w:val="single" w:sz="4" w:space="0" w:color="000000"/>
            </w:tcBorders>
          </w:tcPr>
          <w:p w:rsidR="006B699B" w:rsidRDefault="00AA16EC">
            <w:pPr>
              <w:ind w:right="60"/>
              <w:jc w:val="center"/>
            </w:pPr>
            <w:r>
              <w:rPr>
                <w:rFonts w:ascii="Arial" w:eastAsia="Arial" w:hAnsi="Arial" w:cs="Arial"/>
                <w:b/>
                <w:sz w:val="24"/>
              </w:rPr>
              <w:t>69</w:t>
            </w:r>
            <w:r w:rsidR="006B699B">
              <w:rPr>
                <w:rFonts w:ascii="Arial" w:eastAsia="Arial" w:hAnsi="Arial" w:cs="Arial"/>
                <w:b/>
                <w:sz w:val="24"/>
              </w:rPr>
              <w:t xml:space="preserve"> </w:t>
            </w:r>
          </w:p>
        </w:tc>
      </w:tr>
      <w:tr w:rsidR="006B699B" w:rsidTr="009255BC">
        <w:trPr>
          <w:trHeight w:val="425"/>
        </w:trPr>
        <w:tc>
          <w:tcPr>
            <w:tcW w:w="8068" w:type="dxa"/>
            <w:tcBorders>
              <w:top w:val="single" w:sz="4" w:space="0" w:color="000000"/>
              <w:left w:val="single" w:sz="4" w:space="0" w:color="000000"/>
              <w:bottom w:val="single" w:sz="4" w:space="0" w:color="000000"/>
              <w:right w:val="single" w:sz="4" w:space="0" w:color="000000"/>
            </w:tcBorders>
          </w:tcPr>
          <w:p w:rsidR="006B699B" w:rsidRDefault="006B699B" w:rsidP="006B699B">
            <w:r>
              <w:rPr>
                <w:rFonts w:ascii="Arial" w:eastAsia="Arial" w:hAnsi="Arial" w:cs="Arial"/>
                <w:sz w:val="24"/>
              </w:rPr>
              <w:t xml:space="preserve">69. Disqualification </w:t>
            </w:r>
          </w:p>
        </w:tc>
        <w:tc>
          <w:tcPr>
            <w:tcW w:w="790" w:type="dxa"/>
            <w:tcBorders>
              <w:top w:val="single" w:sz="4" w:space="0" w:color="000000"/>
              <w:left w:val="single" w:sz="4" w:space="0" w:color="000000"/>
              <w:bottom w:val="single" w:sz="4" w:space="0" w:color="000000"/>
              <w:right w:val="single" w:sz="4" w:space="0" w:color="000000"/>
            </w:tcBorders>
          </w:tcPr>
          <w:p w:rsidR="006B699B" w:rsidRDefault="00AA16EC">
            <w:pPr>
              <w:ind w:right="60"/>
              <w:jc w:val="center"/>
            </w:pPr>
            <w:r>
              <w:rPr>
                <w:rFonts w:ascii="Arial" w:eastAsia="Arial" w:hAnsi="Arial" w:cs="Arial"/>
                <w:b/>
                <w:sz w:val="24"/>
              </w:rPr>
              <w:t>69</w:t>
            </w:r>
            <w:r w:rsidR="006B699B">
              <w:rPr>
                <w:rFonts w:ascii="Arial" w:eastAsia="Arial" w:hAnsi="Arial" w:cs="Arial"/>
                <w:b/>
                <w:sz w:val="24"/>
              </w:rPr>
              <w:t xml:space="preserve"> </w:t>
            </w:r>
          </w:p>
        </w:tc>
      </w:tr>
      <w:tr w:rsidR="006B699B" w:rsidTr="009255BC">
        <w:trPr>
          <w:trHeight w:val="838"/>
        </w:trPr>
        <w:tc>
          <w:tcPr>
            <w:tcW w:w="8068" w:type="dxa"/>
            <w:tcBorders>
              <w:top w:val="single" w:sz="4" w:space="0" w:color="000000"/>
              <w:left w:val="single" w:sz="4" w:space="0" w:color="000000"/>
              <w:bottom w:val="single" w:sz="4" w:space="0" w:color="000000"/>
              <w:right w:val="single" w:sz="4" w:space="0" w:color="000000"/>
            </w:tcBorders>
          </w:tcPr>
          <w:p w:rsidR="006B699B" w:rsidRDefault="006B699B" w:rsidP="006B699B">
            <w:r>
              <w:rPr>
                <w:rFonts w:ascii="Arial" w:eastAsia="Arial" w:hAnsi="Arial" w:cs="Arial"/>
                <w:sz w:val="24"/>
              </w:rPr>
              <w:t xml:space="preserve">70. Delay in postal service through industrial action or unforeseen event </w:t>
            </w:r>
          </w:p>
        </w:tc>
        <w:tc>
          <w:tcPr>
            <w:tcW w:w="790" w:type="dxa"/>
            <w:tcBorders>
              <w:top w:val="single" w:sz="4" w:space="0" w:color="000000"/>
              <w:left w:val="single" w:sz="4" w:space="0" w:color="000000"/>
              <w:bottom w:val="single" w:sz="4" w:space="0" w:color="000000"/>
              <w:right w:val="single" w:sz="4" w:space="0" w:color="000000"/>
            </w:tcBorders>
            <w:vAlign w:val="center"/>
          </w:tcPr>
          <w:p w:rsidR="006B699B" w:rsidRDefault="006B699B">
            <w:pPr>
              <w:ind w:right="60"/>
              <w:jc w:val="center"/>
            </w:pPr>
            <w:r>
              <w:rPr>
                <w:rFonts w:ascii="Arial" w:eastAsia="Arial" w:hAnsi="Arial" w:cs="Arial"/>
                <w:b/>
                <w:sz w:val="24"/>
              </w:rPr>
              <w:t>7</w:t>
            </w:r>
            <w:r w:rsidR="00AA16EC">
              <w:rPr>
                <w:rFonts w:ascii="Arial" w:eastAsia="Arial" w:hAnsi="Arial" w:cs="Arial"/>
                <w:b/>
                <w:sz w:val="24"/>
              </w:rPr>
              <w:t>0</w:t>
            </w:r>
            <w:r>
              <w:rPr>
                <w:rFonts w:ascii="Arial" w:eastAsia="Arial" w:hAnsi="Arial" w:cs="Arial"/>
                <w:b/>
                <w:sz w:val="24"/>
              </w:rPr>
              <w:t xml:space="preserve"> </w:t>
            </w:r>
          </w:p>
        </w:tc>
      </w:tr>
    </w:tbl>
    <w:p w:rsidR="006A1FDE" w:rsidRDefault="00FC166C">
      <w:pPr>
        <w:spacing w:after="0"/>
        <w:ind w:left="900"/>
        <w:jc w:val="both"/>
      </w:pPr>
      <w:r>
        <w:rPr>
          <w:rFonts w:ascii="Arial" w:eastAsia="Arial" w:hAnsi="Arial" w:cs="Arial"/>
          <w:sz w:val="24"/>
        </w:rPr>
        <w:t xml:space="preserve"> </w:t>
      </w:r>
      <w:r>
        <w:br w:type="page"/>
      </w:r>
    </w:p>
    <w:p w:rsidR="006A1FDE" w:rsidRDefault="00FC166C">
      <w:pPr>
        <w:spacing w:after="0"/>
        <w:ind w:left="900"/>
      </w:pPr>
      <w:r>
        <w:rPr>
          <w:rFonts w:ascii="Arial" w:eastAsia="Arial" w:hAnsi="Arial" w:cs="Arial"/>
          <w:b/>
          <w:sz w:val="24"/>
        </w:rPr>
        <w:lastRenderedPageBreak/>
        <w:t xml:space="preserve"> </w:t>
      </w:r>
    </w:p>
    <w:p w:rsidR="006A1FDE" w:rsidRPr="00A703B2" w:rsidRDefault="00FC166C" w:rsidP="0037317C">
      <w:pPr>
        <w:pStyle w:val="Heading2"/>
        <w:spacing w:after="11" w:line="252" w:lineRule="auto"/>
        <w:ind w:left="895" w:right="790"/>
        <w:rPr>
          <w:szCs w:val="24"/>
        </w:rPr>
      </w:pPr>
      <w:r w:rsidRPr="00A703B2">
        <w:rPr>
          <w:szCs w:val="24"/>
          <w:u w:val="none"/>
        </w:rPr>
        <w:t xml:space="preserve">PART 1 </w:t>
      </w:r>
      <w:r w:rsidR="0037317C" w:rsidRPr="00A703B2">
        <w:rPr>
          <w:szCs w:val="24"/>
          <w:u w:val="none"/>
        </w:rPr>
        <w:t>–</w:t>
      </w:r>
      <w:r w:rsidRPr="00A703B2">
        <w:rPr>
          <w:szCs w:val="24"/>
          <w:u w:val="none"/>
        </w:rPr>
        <w:t xml:space="preserve"> INTEPRETATION</w:t>
      </w:r>
      <w:r w:rsidR="0037317C" w:rsidRPr="00A703B2">
        <w:rPr>
          <w:szCs w:val="24"/>
          <w:u w:val="none"/>
        </w:rPr>
        <w:br/>
      </w:r>
    </w:p>
    <w:p w:rsidR="0037317C" w:rsidRPr="00A703B2" w:rsidRDefault="00FC166C" w:rsidP="0037317C">
      <w:pPr>
        <w:pStyle w:val="Heading3"/>
        <w:tabs>
          <w:tab w:val="center" w:pos="962"/>
          <w:tab w:val="center" w:pos="2331"/>
        </w:tabs>
        <w:spacing w:after="11" w:line="252" w:lineRule="auto"/>
        <w:ind w:left="851" w:firstLine="0"/>
        <w:rPr>
          <w:szCs w:val="24"/>
        </w:rPr>
      </w:pPr>
      <w:r w:rsidRPr="00A703B2">
        <w:rPr>
          <w:szCs w:val="24"/>
        </w:rPr>
        <w:t xml:space="preserve">1 </w:t>
      </w:r>
      <w:r w:rsidRPr="00A703B2">
        <w:rPr>
          <w:szCs w:val="24"/>
        </w:rPr>
        <w:tab/>
        <w:t>Interpretation</w:t>
      </w:r>
      <w:r w:rsidR="0037317C" w:rsidRPr="00A703B2">
        <w:rPr>
          <w:szCs w:val="24"/>
        </w:rPr>
        <w:br/>
      </w:r>
    </w:p>
    <w:p w:rsidR="006A1FDE" w:rsidRPr="00A703B2" w:rsidRDefault="00FC166C" w:rsidP="0037317C">
      <w:pPr>
        <w:tabs>
          <w:tab w:val="center" w:pos="1054"/>
          <w:tab w:val="center" w:pos="4189"/>
        </w:tabs>
        <w:spacing w:after="5" w:line="248" w:lineRule="auto"/>
        <w:ind w:left="851"/>
        <w:rPr>
          <w:rFonts w:ascii="Arial" w:hAnsi="Arial" w:cs="Arial"/>
          <w:sz w:val="24"/>
          <w:szCs w:val="24"/>
        </w:rPr>
      </w:pPr>
      <w:r w:rsidRPr="00A703B2">
        <w:rPr>
          <w:rFonts w:ascii="Arial" w:eastAsia="Arial" w:hAnsi="Arial" w:cs="Arial"/>
          <w:sz w:val="24"/>
          <w:szCs w:val="24"/>
        </w:rPr>
        <w:t xml:space="preserve">1.1 </w:t>
      </w:r>
      <w:r w:rsidRPr="00A703B2">
        <w:rPr>
          <w:rFonts w:ascii="Arial" w:eastAsia="Arial" w:hAnsi="Arial" w:cs="Arial"/>
          <w:sz w:val="24"/>
          <w:szCs w:val="24"/>
        </w:rPr>
        <w:tab/>
        <w:t>In these rules, unless the context otherwise requires:</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“2006 Act” means the National Health Service Act 2006;</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“associate non-executive director” is member of the Board of Directors holding an Associate director office (not an executive office) of the Trust, without voting rights;</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w:t>
      </w:r>
      <w:r w:rsidR="00D5242E" w:rsidRPr="00A703B2">
        <w:rPr>
          <w:rFonts w:ascii="Arial" w:eastAsia="Arial" w:hAnsi="Arial" w:cs="Arial"/>
          <w:sz w:val="24"/>
          <w:szCs w:val="24"/>
        </w:rPr>
        <w:t>Trust</w:t>
      </w:r>
      <w:r w:rsidRPr="00A703B2">
        <w:rPr>
          <w:rFonts w:ascii="Arial" w:eastAsia="Arial" w:hAnsi="Arial" w:cs="Arial"/>
          <w:sz w:val="24"/>
          <w:szCs w:val="24"/>
        </w:rPr>
        <w:t xml:space="preserve">” means the public benefit </w:t>
      </w:r>
      <w:r w:rsidR="00D5242E" w:rsidRPr="00A703B2">
        <w:rPr>
          <w:rFonts w:ascii="Arial" w:eastAsia="Arial" w:hAnsi="Arial" w:cs="Arial"/>
          <w:sz w:val="24"/>
          <w:szCs w:val="24"/>
        </w:rPr>
        <w:t>Trust</w:t>
      </w:r>
      <w:r w:rsidRPr="00A703B2">
        <w:rPr>
          <w:rFonts w:ascii="Arial" w:eastAsia="Arial" w:hAnsi="Arial" w:cs="Arial"/>
          <w:sz w:val="24"/>
          <w:szCs w:val="24"/>
        </w:rPr>
        <w:t xml:space="preserve"> subject to this constitution;</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 xml:space="preserve">“council of governors” means the council of governors of the </w:t>
      </w:r>
      <w:r w:rsidR="00D5242E" w:rsidRPr="00A703B2">
        <w:rPr>
          <w:rFonts w:ascii="Arial" w:eastAsia="Arial" w:hAnsi="Arial" w:cs="Arial"/>
          <w:sz w:val="24"/>
          <w:szCs w:val="24"/>
        </w:rPr>
        <w:t>Trust</w:t>
      </w:r>
      <w:r w:rsidRPr="00A703B2">
        <w:rPr>
          <w:rFonts w:ascii="Arial" w:eastAsia="Arial" w:hAnsi="Arial" w:cs="Arial"/>
          <w:sz w:val="24"/>
          <w:szCs w:val="24"/>
        </w:rPr>
        <w:t>;</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“declaration of identity” has the meaning set out in rule 21.1;</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“election” means an election by a constituency, or by a class within a constituency, to fill a vacancy among one or more posts on the council of governors;</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“e-voting” means voting using either the internet, telephone or text message;</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“e-voting information” has the meaning set out in rule 24.2;</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“ID declaration form” has the meaning set out in Rule 21.1; “internet voting record” has the meaning set out in rule 26.4(d);</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“internet voting system” means such computer hardware and software, data other equipment and services as may be provided by the returning officer for the purpose of enabling voters to cast their votes using the internet;</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 xml:space="preserve">“lead governor” means the governor nominated by the </w:t>
      </w:r>
      <w:r w:rsidR="00D5242E" w:rsidRPr="00A703B2">
        <w:rPr>
          <w:rFonts w:ascii="Arial" w:eastAsia="Arial" w:hAnsi="Arial" w:cs="Arial"/>
          <w:sz w:val="24"/>
          <w:szCs w:val="24"/>
        </w:rPr>
        <w:t>Trust</w:t>
      </w:r>
      <w:r w:rsidRPr="00A703B2">
        <w:rPr>
          <w:rFonts w:ascii="Arial" w:eastAsia="Arial" w:hAnsi="Arial" w:cs="Arial"/>
          <w:sz w:val="24"/>
          <w:szCs w:val="24"/>
        </w:rPr>
        <w:t xml:space="preserve"> to fulfil the role described in Appendix B to The NHS Foundation Trust Code of Governance or any later version of such code.</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“list of eligible voters” means the list referred to in rule 22.1, containing the information in rule 22.2;</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D5242E">
      <w:pPr>
        <w:spacing w:after="5" w:line="248" w:lineRule="auto"/>
        <w:ind w:left="1615" w:right="802" w:hanging="10"/>
        <w:rPr>
          <w:rFonts w:ascii="Arial" w:hAnsi="Arial" w:cs="Arial"/>
          <w:sz w:val="24"/>
          <w:szCs w:val="24"/>
        </w:rPr>
      </w:pPr>
      <w:r w:rsidRPr="00A703B2">
        <w:rPr>
          <w:rFonts w:ascii="Arial" w:eastAsia="Arial" w:hAnsi="Arial" w:cs="Arial"/>
          <w:sz w:val="24"/>
          <w:szCs w:val="24"/>
        </w:rPr>
        <w:t>“method of polling” means a method of casting a vote in a poll, which may be by post, internet, text message or telephone;</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NHS</w:t>
      </w:r>
      <w:r w:rsidR="00D5242E" w:rsidRPr="00A703B2">
        <w:rPr>
          <w:rFonts w:ascii="Arial" w:eastAsia="Arial" w:hAnsi="Arial" w:cs="Arial"/>
          <w:sz w:val="24"/>
          <w:szCs w:val="24"/>
        </w:rPr>
        <w:t>E</w:t>
      </w:r>
      <w:r w:rsidRPr="00A703B2">
        <w:rPr>
          <w:rFonts w:ascii="Arial" w:eastAsia="Arial" w:hAnsi="Arial" w:cs="Arial"/>
          <w:sz w:val="24"/>
          <w:szCs w:val="24"/>
        </w:rPr>
        <w:t xml:space="preserve"> is the umbrella organisation that brought together a number of bodies.</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lastRenderedPageBreak/>
        <w:t xml:space="preserve">“non-voting executive director” is a member of the Board of Directors holding an executive office of the Trust, without voting rights;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“non-voting non-executive director” is a member of the Board of Directors who does not hold an executive office of the Trust, without voting rights;</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“numerical voting code” has the meaning set out in rule 64.2(b)</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“polling website” has the meaning set out in rule 26.1;</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“postal voting information” has the meaning set out in rule 24.1;</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“telephone short code” means a short telephone number used for the purposes of submitting a vote by text message;</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“telephone voting facility” has the meaning set out in rule 26.2;</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“telephone voting record” has the meaning set out in rule 26.5 (d);</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pPr>
        <w:spacing w:after="27" w:line="248" w:lineRule="auto"/>
        <w:ind w:left="1615" w:right="802" w:hanging="10"/>
        <w:rPr>
          <w:rFonts w:ascii="Arial" w:hAnsi="Arial" w:cs="Arial"/>
          <w:sz w:val="24"/>
          <w:szCs w:val="24"/>
        </w:rPr>
      </w:pPr>
      <w:r w:rsidRPr="00A703B2">
        <w:rPr>
          <w:rFonts w:ascii="Arial" w:eastAsia="Arial" w:hAnsi="Arial" w:cs="Arial"/>
          <w:sz w:val="24"/>
          <w:szCs w:val="24"/>
        </w:rPr>
        <w:t xml:space="preserve">“text message voting facility” has the meaning set out in rule 26.3;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“text voting record” has the meaning set out in rule 26.6 (d);</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“the telephone voting system” means such telephone voting facility as may be provided by the returning officer for the purpose of enabling voters to cast their votes by telephone;</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“the text message voting system” means such text messaging voting facility as may be provided by the returning officer for the purpose of enabling voters to cast their votes by text message;</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“voter ID number” means a unique, randomly generated numeric identifier allocated to each voter by the Returning Officer for the purpose of e-voting,</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37317C">
      <w:pPr>
        <w:spacing w:after="5" w:line="248" w:lineRule="auto"/>
        <w:ind w:left="1615" w:right="802" w:hanging="10"/>
        <w:rPr>
          <w:rFonts w:ascii="Arial" w:hAnsi="Arial" w:cs="Arial"/>
          <w:sz w:val="24"/>
          <w:szCs w:val="24"/>
        </w:rPr>
      </w:pPr>
      <w:r w:rsidRPr="00A703B2">
        <w:rPr>
          <w:rFonts w:ascii="Arial" w:eastAsia="Arial" w:hAnsi="Arial" w:cs="Arial"/>
          <w:sz w:val="24"/>
          <w:szCs w:val="24"/>
        </w:rPr>
        <w:t>“voting information” means postal voting information and/or e-voting information</w:t>
      </w:r>
      <w:r w:rsidR="0037317C" w:rsidRPr="00A703B2">
        <w:rPr>
          <w:rFonts w:ascii="Arial" w:eastAsia="Arial" w:hAnsi="Arial" w:cs="Arial"/>
          <w:sz w:val="24"/>
          <w:szCs w:val="24"/>
        </w:rPr>
        <w:br/>
      </w:r>
      <w:r w:rsidRPr="00A703B2">
        <w:rPr>
          <w:rFonts w:ascii="Arial" w:eastAsia="Arial" w:hAnsi="Arial" w:cs="Arial"/>
          <w:sz w:val="24"/>
          <w:szCs w:val="24"/>
        </w:rPr>
        <w:t xml:space="preserve"> </w:t>
      </w:r>
    </w:p>
    <w:p w:rsidR="00A703B2" w:rsidRPr="00A703B2" w:rsidRDefault="00FC166C" w:rsidP="00A703B2">
      <w:pPr>
        <w:pStyle w:val="ListParagraph"/>
        <w:numPr>
          <w:ilvl w:val="1"/>
          <w:numId w:val="127"/>
        </w:numPr>
        <w:spacing w:after="5" w:line="248" w:lineRule="auto"/>
        <w:ind w:right="802"/>
        <w:rPr>
          <w:rFonts w:ascii="Arial" w:eastAsia="Arial" w:hAnsi="Arial" w:cs="Arial"/>
          <w:sz w:val="24"/>
          <w:szCs w:val="24"/>
        </w:rPr>
      </w:pPr>
      <w:r w:rsidRPr="00A703B2">
        <w:rPr>
          <w:rFonts w:ascii="Arial" w:eastAsia="Arial" w:hAnsi="Arial" w:cs="Arial"/>
          <w:sz w:val="24"/>
          <w:szCs w:val="24"/>
        </w:rPr>
        <w:t>Other expressions used in these rules and in Schedule 7 to the NHS Act 2006 have the same meaning in these rules as in that Schedule.</w:t>
      </w:r>
      <w:r w:rsidR="0037317C" w:rsidRPr="00A703B2">
        <w:rPr>
          <w:rFonts w:ascii="Arial" w:eastAsia="Arial" w:hAnsi="Arial" w:cs="Arial"/>
          <w:sz w:val="24"/>
          <w:szCs w:val="24"/>
        </w:rPr>
        <w:br/>
      </w:r>
    </w:p>
    <w:p w:rsidR="00A703B2" w:rsidRDefault="00A703B2" w:rsidP="00A703B2">
      <w:pPr>
        <w:spacing w:after="5" w:line="248" w:lineRule="auto"/>
        <w:ind w:right="802"/>
        <w:rPr>
          <w:rFonts w:ascii="Arial" w:eastAsia="Arial" w:hAnsi="Arial" w:cs="Arial"/>
          <w:sz w:val="24"/>
          <w:szCs w:val="24"/>
        </w:rPr>
      </w:pPr>
    </w:p>
    <w:p w:rsidR="00A703B2" w:rsidRDefault="00A703B2" w:rsidP="00A703B2">
      <w:pPr>
        <w:spacing w:after="5" w:line="248" w:lineRule="auto"/>
        <w:ind w:right="802"/>
        <w:rPr>
          <w:rFonts w:ascii="Arial" w:eastAsia="Arial" w:hAnsi="Arial" w:cs="Arial"/>
          <w:sz w:val="24"/>
          <w:szCs w:val="24"/>
        </w:rPr>
      </w:pPr>
    </w:p>
    <w:p w:rsidR="006A1FDE" w:rsidRPr="00A703B2" w:rsidRDefault="00FC166C" w:rsidP="00A703B2">
      <w:pPr>
        <w:spacing w:after="5" w:line="248" w:lineRule="auto"/>
        <w:ind w:right="802"/>
        <w:rPr>
          <w:rFonts w:ascii="Arial" w:hAnsi="Arial" w:cs="Arial"/>
          <w:sz w:val="24"/>
          <w:szCs w:val="24"/>
        </w:rPr>
      </w:pPr>
      <w:r w:rsidRPr="00A703B2">
        <w:rPr>
          <w:rFonts w:ascii="Arial" w:eastAsia="Arial" w:hAnsi="Arial" w:cs="Arial"/>
          <w:sz w:val="24"/>
          <w:szCs w:val="24"/>
        </w:rPr>
        <w:t xml:space="preserve"> </w:t>
      </w:r>
    </w:p>
    <w:p w:rsidR="0037317C" w:rsidRPr="00A703B2" w:rsidRDefault="00FC166C" w:rsidP="00163BAD">
      <w:pPr>
        <w:pStyle w:val="Heading2"/>
        <w:rPr>
          <w:szCs w:val="24"/>
          <w:u w:val="none"/>
        </w:rPr>
      </w:pPr>
      <w:r w:rsidRPr="00A703B2">
        <w:rPr>
          <w:szCs w:val="24"/>
          <w:u w:val="none"/>
        </w:rPr>
        <w:lastRenderedPageBreak/>
        <w:t>PART 2 – TIMETABLE FOR ELECTIONS</w:t>
      </w:r>
      <w:r w:rsidR="0037317C" w:rsidRPr="00A703B2">
        <w:rPr>
          <w:szCs w:val="24"/>
          <w:u w:val="none"/>
        </w:rPr>
        <w:br/>
      </w:r>
    </w:p>
    <w:p w:rsidR="006A1FDE" w:rsidRPr="00A703B2" w:rsidRDefault="00FC166C" w:rsidP="00163BAD">
      <w:pPr>
        <w:pStyle w:val="Heading3"/>
        <w:rPr>
          <w:szCs w:val="24"/>
        </w:rPr>
      </w:pPr>
      <w:r w:rsidRPr="00A703B2">
        <w:rPr>
          <w:szCs w:val="24"/>
        </w:rPr>
        <w:t xml:space="preserve">2 </w:t>
      </w:r>
      <w:r w:rsidRPr="00A703B2">
        <w:rPr>
          <w:szCs w:val="24"/>
        </w:rPr>
        <w:tab/>
        <w:t>Timetable</w:t>
      </w:r>
      <w:r w:rsidR="0037317C" w:rsidRPr="00A703B2">
        <w:rPr>
          <w:szCs w:val="24"/>
        </w:rPr>
        <w:br/>
      </w:r>
      <w:r w:rsidRPr="00A703B2">
        <w:rPr>
          <w:szCs w:val="24"/>
        </w:rPr>
        <w:t xml:space="preserve"> </w:t>
      </w:r>
    </w:p>
    <w:p w:rsidR="006A1FDE" w:rsidRPr="00A703B2" w:rsidRDefault="00FC166C">
      <w:pPr>
        <w:spacing w:after="0"/>
        <w:ind w:left="900"/>
        <w:rPr>
          <w:rFonts w:ascii="Arial" w:hAnsi="Arial" w:cs="Arial"/>
          <w:sz w:val="24"/>
          <w:szCs w:val="24"/>
        </w:rPr>
      </w:pPr>
      <w:r w:rsidRPr="00A703B2">
        <w:rPr>
          <w:rFonts w:ascii="Arial" w:eastAsia="Arial" w:hAnsi="Arial" w:cs="Arial"/>
          <w:sz w:val="24"/>
          <w:szCs w:val="24"/>
        </w:rPr>
        <w:t>2.1  The proceedings at an election shall be conducted in accordance with the following timetable:</w:t>
      </w:r>
      <w:r w:rsidR="0037317C" w:rsidRPr="00A703B2">
        <w:rPr>
          <w:rFonts w:ascii="Arial" w:eastAsia="Arial" w:hAnsi="Arial" w:cs="Arial"/>
          <w:sz w:val="24"/>
          <w:szCs w:val="24"/>
        </w:rPr>
        <w:br/>
      </w:r>
      <w:r w:rsidRPr="00A703B2">
        <w:rPr>
          <w:rFonts w:ascii="Arial" w:eastAsia="Arial" w:hAnsi="Arial" w:cs="Arial"/>
          <w:sz w:val="24"/>
          <w:szCs w:val="24"/>
        </w:rPr>
        <w:t xml:space="preserve"> </w:t>
      </w:r>
    </w:p>
    <w:tbl>
      <w:tblPr>
        <w:tblStyle w:val="TableGrid"/>
        <w:tblW w:w="8082" w:type="dxa"/>
        <w:tblInd w:w="1608" w:type="dxa"/>
        <w:tblCellMar>
          <w:top w:w="11" w:type="dxa"/>
          <w:left w:w="108" w:type="dxa"/>
          <w:right w:w="85" w:type="dxa"/>
        </w:tblCellMar>
        <w:tblLook w:val="04A0" w:firstRow="1" w:lastRow="0" w:firstColumn="1" w:lastColumn="0" w:noHBand="0" w:noVBand="1"/>
      </w:tblPr>
      <w:tblGrid>
        <w:gridCol w:w="3829"/>
        <w:gridCol w:w="4253"/>
      </w:tblGrid>
      <w:tr w:rsidR="006A1FDE" w:rsidRPr="00A703B2">
        <w:trPr>
          <w:trHeight w:val="262"/>
        </w:trPr>
        <w:tc>
          <w:tcPr>
            <w:tcW w:w="3829" w:type="dxa"/>
            <w:tcBorders>
              <w:top w:val="single" w:sz="4" w:space="0" w:color="000000"/>
              <w:left w:val="single" w:sz="4" w:space="0" w:color="000000"/>
              <w:bottom w:val="single" w:sz="4" w:space="0" w:color="000000"/>
              <w:right w:val="single" w:sz="4" w:space="0" w:color="000000"/>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Proceeding  </w:t>
            </w:r>
          </w:p>
        </w:tc>
        <w:tc>
          <w:tcPr>
            <w:tcW w:w="4254" w:type="dxa"/>
            <w:tcBorders>
              <w:top w:val="single" w:sz="4" w:space="0" w:color="000000"/>
              <w:left w:val="single" w:sz="4" w:space="0" w:color="000000"/>
              <w:bottom w:val="single" w:sz="4" w:space="0" w:color="000000"/>
              <w:right w:val="single" w:sz="4" w:space="0" w:color="000000"/>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Time  </w:t>
            </w:r>
          </w:p>
        </w:tc>
      </w:tr>
      <w:tr w:rsidR="006A1FDE" w:rsidRPr="00A703B2">
        <w:trPr>
          <w:trHeight w:val="516"/>
        </w:trPr>
        <w:tc>
          <w:tcPr>
            <w:tcW w:w="3829" w:type="dxa"/>
            <w:tcBorders>
              <w:top w:val="single" w:sz="4" w:space="0" w:color="000000"/>
              <w:left w:val="single" w:sz="4" w:space="0" w:color="000000"/>
              <w:bottom w:val="single" w:sz="4" w:space="0" w:color="000000"/>
              <w:right w:val="single" w:sz="4" w:space="0" w:color="000000"/>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Publication of notice of election  </w:t>
            </w:r>
          </w:p>
        </w:tc>
        <w:tc>
          <w:tcPr>
            <w:tcW w:w="4254" w:type="dxa"/>
            <w:tcBorders>
              <w:top w:val="single" w:sz="4" w:space="0" w:color="000000"/>
              <w:left w:val="single" w:sz="4" w:space="0" w:color="000000"/>
              <w:bottom w:val="single" w:sz="4" w:space="0" w:color="000000"/>
              <w:right w:val="single" w:sz="4" w:space="0" w:color="000000"/>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Not later than the fortieth day before the day of the close of the poll.  </w:t>
            </w:r>
          </w:p>
        </w:tc>
      </w:tr>
      <w:tr w:rsidR="006A1FDE" w:rsidRPr="00A703B2">
        <w:trPr>
          <w:trHeight w:val="516"/>
        </w:trPr>
        <w:tc>
          <w:tcPr>
            <w:tcW w:w="3829" w:type="dxa"/>
            <w:tcBorders>
              <w:top w:val="single" w:sz="4" w:space="0" w:color="000000"/>
              <w:left w:val="single" w:sz="4" w:space="0" w:color="000000"/>
              <w:bottom w:val="single" w:sz="4" w:space="0" w:color="000000"/>
              <w:right w:val="single" w:sz="4" w:space="0" w:color="000000"/>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Final day for delivery of nomination forms to returning officer  </w:t>
            </w:r>
          </w:p>
        </w:tc>
        <w:tc>
          <w:tcPr>
            <w:tcW w:w="4254" w:type="dxa"/>
            <w:tcBorders>
              <w:top w:val="single" w:sz="4" w:space="0" w:color="000000"/>
              <w:left w:val="single" w:sz="4" w:space="0" w:color="000000"/>
              <w:bottom w:val="single" w:sz="4" w:space="0" w:color="000000"/>
              <w:right w:val="single" w:sz="4" w:space="0" w:color="000000"/>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Not later than the twenty eighth day before the day of the close of the poll.  </w:t>
            </w:r>
          </w:p>
        </w:tc>
      </w:tr>
      <w:tr w:rsidR="006A1FDE" w:rsidRPr="00A703B2">
        <w:trPr>
          <w:trHeight w:val="516"/>
        </w:trPr>
        <w:tc>
          <w:tcPr>
            <w:tcW w:w="3829" w:type="dxa"/>
            <w:tcBorders>
              <w:top w:val="single" w:sz="4" w:space="0" w:color="000000"/>
              <w:left w:val="single" w:sz="4" w:space="0" w:color="000000"/>
              <w:bottom w:val="single" w:sz="4" w:space="0" w:color="000000"/>
              <w:right w:val="single" w:sz="4" w:space="0" w:color="000000"/>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Publication of statement of nominated candidates  </w:t>
            </w:r>
          </w:p>
        </w:tc>
        <w:tc>
          <w:tcPr>
            <w:tcW w:w="4254" w:type="dxa"/>
            <w:tcBorders>
              <w:top w:val="single" w:sz="4" w:space="0" w:color="000000"/>
              <w:left w:val="single" w:sz="4" w:space="0" w:color="000000"/>
              <w:bottom w:val="single" w:sz="4" w:space="0" w:color="000000"/>
              <w:right w:val="single" w:sz="4" w:space="0" w:color="000000"/>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Not later than the twenty seventh day before the day of the close of the poll.  </w:t>
            </w:r>
          </w:p>
        </w:tc>
      </w:tr>
      <w:tr w:rsidR="006A1FDE" w:rsidRPr="00A703B2">
        <w:trPr>
          <w:trHeight w:val="768"/>
        </w:trPr>
        <w:tc>
          <w:tcPr>
            <w:tcW w:w="3829" w:type="dxa"/>
            <w:tcBorders>
              <w:top w:val="single" w:sz="4" w:space="0" w:color="000000"/>
              <w:left w:val="single" w:sz="4" w:space="0" w:color="000000"/>
              <w:bottom w:val="single" w:sz="4" w:space="0" w:color="000000"/>
              <w:right w:val="single" w:sz="4" w:space="0" w:color="000000"/>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Final day for delivery of notices of withdrawals by candidates from election  </w:t>
            </w:r>
          </w:p>
        </w:tc>
        <w:tc>
          <w:tcPr>
            <w:tcW w:w="4254" w:type="dxa"/>
            <w:tcBorders>
              <w:top w:val="single" w:sz="4" w:space="0" w:color="000000"/>
              <w:left w:val="single" w:sz="4" w:space="0" w:color="000000"/>
              <w:bottom w:val="single" w:sz="4" w:space="0" w:color="000000"/>
              <w:right w:val="single" w:sz="4" w:space="0" w:color="000000"/>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Not later than twenty fifth day before the day of the close of the poll.  </w:t>
            </w:r>
          </w:p>
        </w:tc>
      </w:tr>
      <w:tr w:rsidR="006A1FDE" w:rsidRPr="00A703B2">
        <w:trPr>
          <w:trHeight w:val="516"/>
        </w:trPr>
        <w:tc>
          <w:tcPr>
            <w:tcW w:w="3829" w:type="dxa"/>
            <w:tcBorders>
              <w:top w:val="single" w:sz="4" w:space="0" w:color="000000"/>
              <w:left w:val="single" w:sz="4" w:space="0" w:color="000000"/>
              <w:bottom w:val="single" w:sz="4" w:space="0" w:color="000000"/>
              <w:right w:val="single" w:sz="4" w:space="0" w:color="000000"/>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Notice of the poll  </w:t>
            </w:r>
          </w:p>
        </w:tc>
        <w:tc>
          <w:tcPr>
            <w:tcW w:w="4254" w:type="dxa"/>
            <w:tcBorders>
              <w:top w:val="single" w:sz="4" w:space="0" w:color="000000"/>
              <w:left w:val="single" w:sz="4" w:space="0" w:color="000000"/>
              <w:bottom w:val="single" w:sz="4" w:space="0" w:color="000000"/>
              <w:right w:val="single" w:sz="4" w:space="0" w:color="000000"/>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Not later than the fifteenth day before the day of the close of the poll.  </w:t>
            </w:r>
          </w:p>
        </w:tc>
      </w:tr>
      <w:tr w:rsidR="006A1FDE" w:rsidRPr="00A703B2">
        <w:trPr>
          <w:trHeight w:val="518"/>
        </w:trPr>
        <w:tc>
          <w:tcPr>
            <w:tcW w:w="3829" w:type="dxa"/>
            <w:tcBorders>
              <w:top w:val="single" w:sz="4" w:space="0" w:color="000000"/>
              <w:left w:val="single" w:sz="4" w:space="0" w:color="000000"/>
              <w:bottom w:val="single" w:sz="4" w:space="0" w:color="000000"/>
              <w:right w:val="single" w:sz="4" w:space="0" w:color="000000"/>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Close of the poll  </w:t>
            </w:r>
          </w:p>
        </w:tc>
        <w:tc>
          <w:tcPr>
            <w:tcW w:w="4254" w:type="dxa"/>
            <w:tcBorders>
              <w:top w:val="single" w:sz="4" w:space="0" w:color="000000"/>
              <w:left w:val="single" w:sz="4" w:space="0" w:color="000000"/>
              <w:bottom w:val="single" w:sz="4" w:space="0" w:color="000000"/>
              <w:right w:val="single" w:sz="4" w:space="0" w:color="000000"/>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By 5.00pm on the final day of the election.  </w:t>
            </w:r>
          </w:p>
        </w:tc>
      </w:tr>
    </w:tbl>
    <w:p w:rsidR="00163BAD" w:rsidRPr="00A703B2" w:rsidRDefault="00163BAD" w:rsidP="00163BAD">
      <w:pPr>
        <w:pStyle w:val="NoSpacing"/>
        <w:rPr>
          <w:rFonts w:ascii="Arial" w:hAnsi="Arial" w:cs="Arial"/>
          <w:sz w:val="24"/>
          <w:szCs w:val="24"/>
        </w:rPr>
      </w:pPr>
    </w:p>
    <w:p w:rsidR="0037317C" w:rsidRPr="00A703B2" w:rsidRDefault="00FC166C" w:rsidP="00163BAD">
      <w:pPr>
        <w:pStyle w:val="Heading3"/>
        <w:rPr>
          <w:szCs w:val="24"/>
        </w:rPr>
      </w:pPr>
      <w:r w:rsidRPr="00A703B2">
        <w:rPr>
          <w:szCs w:val="24"/>
        </w:rPr>
        <w:t xml:space="preserve">3 </w:t>
      </w:r>
      <w:r w:rsidRPr="00A703B2">
        <w:rPr>
          <w:szCs w:val="24"/>
        </w:rPr>
        <w:tab/>
        <w:t>Computation of time</w:t>
      </w:r>
      <w:r w:rsidR="0037317C" w:rsidRPr="00A703B2">
        <w:rPr>
          <w:szCs w:val="24"/>
        </w:rPr>
        <w:br/>
      </w:r>
    </w:p>
    <w:p w:rsidR="006A1FDE" w:rsidRPr="00A703B2" w:rsidRDefault="00FC166C" w:rsidP="0055715D">
      <w:pPr>
        <w:tabs>
          <w:tab w:val="center" w:pos="1054"/>
          <w:tab w:val="center" w:pos="4794"/>
        </w:tabs>
        <w:spacing w:after="5" w:line="248" w:lineRule="auto"/>
        <w:ind w:left="993"/>
        <w:rPr>
          <w:rFonts w:ascii="Arial" w:hAnsi="Arial" w:cs="Arial"/>
          <w:sz w:val="24"/>
          <w:szCs w:val="24"/>
        </w:rPr>
      </w:pPr>
      <w:r w:rsidRPr="00A703B2">
        <w:rPr>
          <w:rFonts w:ascii="Arial" w:eastAsia="Arial" w:hAnsi="Arial" w:cs="Arial"/>
          <w:sz w:val="24"/>
          <w:szCs w:val="24"/>
        </w:rPr>
        <w:t xml:space="preserve">3.1  </w:t>
      </w:r>
      <w:r w:rsidRPr="00A703B2">
        <w:rPr>
          <w:rFonts w:ascii="Arial" w:eastAsia="Arial" w:hAnsi="Arial" w:cs="Arial"/>
          <w:sz w:val="24"/>
          <w:szCs w:val="24"/>
        </w:rPr>
        <w:tab/>
        <w:t>In computing any period of time for the purposes of the timetable:</w:t>
      </w:r>
    </w:p>
    <w:p w:rsidR="006A1FDE" w:rsidRPr="00A703B2" w:rsidRDefault="00FC166C">
      <w:pPr>
        <w:spacing w:after="0"/>
        <w:ind w:left="900"/>
        <w:rPr>
          <w:rFonts w:ascii="Arial" w:hAnsi="Arial" w:cs="Arial"/>
          <w:sz w:val="24"/>
          <w:szCs w:val="24"/>
        </w:rPr>
      </w:pPr>
      <w:r w:rsidRPr="00A703B2">
        <w:rPr>
          <w:rFonts w:ascii="Arial" w:eastAsia="Arial" w:hAnsi="Arial" w:cs="Arial"/>
          <w:sz w:val="24"/>
          <w:szCs w:val="24"/>
        </w:rPr>
        <w:t xml:space="preserve"> </w:t>
      </w:r>
    </w:p>
    <w:p w:rsidR="006A1FDE" w:rsidRPr="00A703B2" w:rsidRDefault="00FC166C" w:rsidP="0055715D">
      <w:pPr>
        <w:numPr>
          <w:ilvl w:val="0"/>
          <w:numId w:val="1"/>
        </w:numPr>
        <w:spacing w:after="5" w:line="248" w:lineRule="auto"/>
        <w:ind w:right="802" w:hanging="732"/>
        <w:rPr>
          <w:rFonts w:ascii="Arial" w:hAnsi="Arial" w:cs="Arial"/>
          <w:sz w:val="24"/>
          <w:szCs w:val="24"/>
        </w:rPr>
      </w:pPr>
      <w:r w:rsidRPr="00A703B2">
        <w:rPr>
          <w:rFonts w:ascii="Arial" w:eastAsia="Arial" w:hAnsi="Arial" w:cs="Arial"/>
          <w:sz w:val="24"/>
          <w:szCs w:val="24"/>
        </w:rPr>
        <w:t>a Saturday or Sunday;</w:t>
      </w:r>
      <w:r w:rsidR="0055715D"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55715D">
      <w:pPr>
        <w:numPr>
          <w:ilvl w:val="0"/>
          <w:numId w:val="1"/>
        </w:numPr>
        <w:spacing w:after="5" w:line="248" w:lineRule="auto"/>
        <w:ind w:right="802" w:hanging="732"/>
        <w:rPr>
          <w:rFonts w:ascii="Arial" w:hAnsi="Arial" w:cs="Arial"/>
          <w:sz w:val="24"/>
          <w:szCs w:val="24"/>
        </w:rPr>
      </w:pPr>
      <w:r w:rsidRPr="00A703B2">
        <w:rPr>
          <w:rFonts w:ascii="Arial" w:eastAsia="Arial" w:hAnsi="Arial" w:cs="Arial"/>
          <w:sz w:val="24"/>
          <w:szCs w:val="24"/>
        </w:rPr>
        <w:t>Christmas day, Good Friday, or a bank holiday, or</w:t>
      </w:r>
      <w:r w:rsidR="0055715D"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55715D">
      <w:pPr>
        <w:numPr>
          <w:ilvl w:val="0"/>
          <w:numId w:val="1"/>
        </w:numPr>
        <w:spacing w:after="5" w:line="248" w:lineRule="auto"/>
        <w:ind w:right="802" w:hanging="732"/>
        <w:rPr>
          <w:rFonts w:ascii="Arial" w:hAnsi="Arial" w:cs="Arial"/>
          <w:sz w:val="24"/>
          <w:szCs w:val="24"/>
        </w:rPr>
      </w:pPr>
      <w:r w:rsidRPr="00A703B2">
        <w:rPr>
          <w:rFonts w:ascii="Arial" w:eastAsia="Arial" w:hAnsi="Arial" w:cs="Arial"/>
          <w:sz w:val="24"/>
          <w:szCs w:val="24"/>
        </w:rPr>
        <w:t>a day appointed for public thanksgiving or mourning,</w:t>
      </w:r>
      <w:r w:rsidR="0055715D" w:rsidRPr="00A703B2">
        <w:rPr>
          <w:rFonts w:ascii="Arial" w:eastAsia="Arial" w:hAnsi="Arial" w:cs="Arial"/>
          <w:sz w:val="24"/>
          <w:szCs w:val="24"/>
        </w:rPr>
        <w:t xml:space="preserve"> </w:t>
      </w:r>
      <w:r w:rsidRPr="00A703B2">
        <w:rPr>
          <w:rFonts w:ascii="Arial" w:eastAsia="Arial" w:hAnsi="Arial" w:cs="Arial"/>
          <w:sz w:val="24"/>
          <w:szCs w:val="24"/>
        </w:rPr>
        <w:t>shall be disregarded, and any such day shall not be treated as a day for the purpose of any proceedings up to the completion of the poll, nor shall the returning officer be obliged to proceed with the counting of votes on such a day.</w:t>
      </w:r>
      <w:r w:rsidR="0055715D" w:rsidRPr="00A703B2">
        <w:rPr>
          <w:rFonts w:ascii="Arial" w:eastAsia="Arial" w:hAnsi="Arial" w:cs="Arial"/>
          <w:sz w:val="24"/>
          <w:szCs w:val="24"/>
        </w:rPr>
        <w:br/>
      </w:r>
    </w:p>
    <w:p w:rsidR="006A1FDE" w:rsidRPr="00A703B2" w:rsidRDefault="00FC166C" w:rsidP="0055715D">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3.2  </w:t>
      </w:r>
      <w:r w:rsidRPr="00A703B2">
        <w:rPr>
          <w:rFonts w:ascii="Arial" w:eastAsia="Arial" w:hAnsi="Arial" w:cs="Arial"/>
          <w:sz w:val="24"/>
          <w:szCs w:val="24"/>
        </w:rPr>
        <w:tab/>
        <w:t>In this rule, “bank holiday” means a day which is a bank holiday under the Banking and Financial Dealings Act 1971 in England and Wales.</w:t>
      </w:r>
      <w:r w:rsidR="0055715D" w:rsidRPr="00A703B2">
        <w:rPr>
          <w:rFonts w:ascii="Arial" w:eastAsia="Arial" w:hAnsi="Arial" w:cs="Arial"/>
          <w:sz w:val="24"/>
          <w:szCs w:val="24"/>
        </w:rPr>
        <w:br/>
      </w:r>
      <w:r w:rsidRPr="00A703B2">
        <w:rPr>
          <w:rFonts w:ascii="Arial" w:eastAsia="Arial" w:hAnsi="Arial" w:cs="Arial"/>
          <w:sz w:val="24"/>
          <w:szCs w:val="24"/>
        </w:rPr>
        <w:t xml:space="preserve"> </w:t>
      </w:r>
    </w:p>
    <w:p w:rsidR="0055715D" w:rsidRPr="00A703B2" w:rsidRDefault="00FC166C" w:rsidP="0055715D">
      <w:pPr>
        <w:pStyle w:val="Heading2"/>
        <w:spacing w:after="11" w:line="252" w:lineRule="auto"/>
        <w:ind w:left="895" w:right="790"/>
        <w:rPr>
          <w:szCs w:val="24"/>
        </w:rPr>
      </w:pPr>
      <w:r w:rsidRPr="00A703B2">
        <w:rPr>
          <w:szCs w:val="24"/>
          <w:u w:val="none"/>
        </w:rPr>
        <w:t>PART 3 – RETURNING OFFICER</w:t>
      </w:r>
      <w:r w:rsidR="0055715D" w:rsidRPr="00A703B2">
        <w:rPr>
          <w:szCs w:val="24"/>
          <w:u w:val="none"/>
        </w:rPr>
        <w:br/>
      </w:r>
    </w:p>
    <w:p w:rsidR="006A1FDE" w:rsidRPr="00A703B2" w:rsidRDefault="00FC166C" w:rsidP="0055715D">
      <w:pPr>
        <w:pStyle w:val="Heading3"/>
        <w:tabs>
          <w:tab w:val="center" w:pos="962"/>
          <w:tab w:val="center" w:pos="2526"/>
        </w:tabs>
        <w:spacing w:after="11" w:line="252" w:lineRule="auto"/>
        <w:ind w:left="851" w:firstLine="0"/>
        <w:rPr>
          <w:szCs w:val="24"/>
        </w:rPr>
      </w:pPr>
      <w:r w:rsidRPr="00A703B2">
        <w:rPr>
          <w:szCs w:val="24"/>
        </w:rPr>
        <w:t xml:space="preserve">4 </w:t>
      </w:r>
      <w:r w:rsidRPr="00A703B2">
        <w:rPr>
          <w:szCs w:val="24"/>
        </w:rPr>
        <w:tab/>
        <w:t>Returning Officer</w:t>
      </w:r>
      <w:r w:rsidR="0055715D" w:rsidRPr="00A703B2">
        <w:rPr>
          <w:szCs w:val="24"/>
        </w:rPr>
        <w:br/>
      </w:r>
      <w:r w:rsidRPr="00A703B2">
        <w:rPr>
          <w:szCs w:val="24"/>
        </w:rPr>
        <w:t xml:space="preserve"> </w:t>
      </w:r>
    </w:p>
    <w:p w:rsidR="006A1FDE" w:rsidRPr="00A703B2" w:rsidRDefault="00FC166C" w:rsidP="0055715D">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4.1  </w:t>
      </w:r>
      <w:r w:rsidRPr="00A703B2">
        <w:rPr>
          <w:rFonts w:ascii="Arial" w:eastAsia="Arial" w:hAnsi="Arial" w:cs="Arial"/>
          <w:sz w:val="24"/>
          <w:szCs w:val="24"/>
        </w:rPr>
        <w:tab/>
        <w:t xml:space="preserve">Subject to rule 69, the returning officer for an election is to be appointed by the </w:t>
      </w:r>
      <w:r w:rsidR="00063F9C" w:rsidRPr="00A703B2">
        <w:rPr>
          <w:rFonts w:ascii="Arial" w:eastAsia="Arial" w:hAnsi="Arial" w:cs="Arial"/>
          <w:sz w:val="24"/>
          <w:szCs w:val="24"/>
        </w:rPr>
        <w:t>Trust</w:t>
      </w:r>
      <w:r w:rsidRPr="00A703B2">
        <w:rPr>
          <w:rFonts w:ascii="Arial" w:eastAsia="Arial" w:hAnsi="Arial" w:cs="Arial"/>
          <w:sz w:val="24"/>
          <w:szCs w:val="24"/>
        </w:rPr>
        <w:t>.</w:t>
      </w:r>
      <w:r w:rsidR="0055715D" w:rsidRPr="00A703B2">
        <w:rPr>
          <w:rFonts w:ascii="Arial" w:eastAsia="Arial" w:hAnsi="Arial" w:cs="Arial"/>
          <w:sz w:val="24"/>
          <w:szCs w:val="24"/>
        </w:rPr>
        <w:br/>
      </w:r>
      <w:r w:rsidRPr="00A703B2">
        <w:rPr>
          <w:rFonts w:ascii="Arial" w:eastAsia="Arial" w:hAnsi="Arial" w:cs="Arial"/>
          <w:sz w:val="24"/>
          <w:szCs w:val="24"/>
        </w:rPr>
        <w:t xml:space="preserve"> </w:t>
      </w:r>
    </w:p>
    <w:p w:rsidR="0055715D" w:rsidRPr="00A703B2" w:rsidRDefault="00FC166C" w:rsidP="0055715D">
      <w:pPr>
        <w:spacing w:after="5" w:line="248" w:lineRule="auto"/>
        <w:ind w:left="1620" w:right="802" w:hanging="720"/>
        <w:rPr>
          <w:rFonts w:ascii="Arial" w:hAnsi="Arial" w:cs="Arial"/>
          <w:sz w:val="24"/>
          <w:szCs w:val="24"/>
        </w:rPr>
      </w:pPr>
      <w:r w:rsidRPr="00A703B2">
        <w:rPr>
          <w:rFonts w:ascii="Arial" w:eastAsia="Arial" w:hAnsi="Arial" w:cs="Arial"/>
          <w:sz w:val="24"/>
          <w:szCs w:val="24"/>
        </w:rPr>
        <w:lastRenderedPageBreak/>
        <w:t xml:space="preserve">4.2  </w:t>
      </w:r>
      <w:r w:rsidRPr="00A703B2">
        <w:rPr>
          <w:rFonts w:ascii="Arial" w:eastAsia="Arial" w:hAnsi="Arial" w:cs="Arial"/>
          <w:sz w:val="24"/>
          <w:szCs w:val="24"/>
        </w:rPr>
        <w:tab/>
        <w:t>Where two or more elections are to be held concurrently, the same returning officer may be appointed for all those elections.</w:t>
      </w:r>
      <w:r w:rsidR="0055715D" w:rsidRPr="00A703B2">
        <w:rPr>
          <w:rFonts w:ascii="Arial" w:eastAsia="Arial" w:hAnsi="Arial" w:cs="Arial"/>
          <w:sz w:val="24"/>
          <w:szCs w:val="24"/>
        </w:rPr>
        <w:br/>
      </w:r>
      <w:r w:rsidR="0055715D" w:rsidRPr="00A703B2">
        <w:rPr>
          <w:rFonts w:ascii="Arial" w:hAnsi="Arial" w:cs="Arial"/>
          <w:sz w:val="24"/>
          <w:szCs w:val="24"/>
        </w:rPr>
        <w:t xml:space="preserve"> </w:t>
      </w:r>
    </w:p>
    <w:p w:rsidR="006A1FDE" w:rsidRPr="00A703B2" w:rsidRDefault="00FC166C" w:rsidP="0055715D">
      <w:pPr>
        <w:pStyle w:val="Heading3"/>
        <w:tabs>
          <w:tab w:val="center" w:pos="962"/>
          <w:tab w:val="center" w:pos="1866"/>
        </w:tabs>
        <w:spacing w:after="11" w:line="252" w:lineRule="auto"/>
        <w:ind w:left="851" w:firstLine="0"/>
        <w:rPr>
          <w:szCs w:val="24"/>
        </w:rPr>
      </w:pPr>
      <w:r w:rsidRPr="00A703B2">
        <w:rPr>
          <w:szCs w:val="24"/>
        </w:rPr>
        <w:t xml:space="preserve">5 </w:t>
      </w:r>
      <w:r w:rsidRPr="00A703B2">
        <w:rPr>
          <w:szCs w:val="24"/>
        </w:rPr>
        <w:tab/>
        <w:t>Staff</w:t>
      </w:r>
      <w:r w:rsidR="0055715D" w:rsidRPr="00A703B2">
        <w:rPr>
          <w:szCs w:val="24"/>
        </w:rPr>
        <w:br/>
      </w:r>
      <w:r w:rsidRPr="00A703B2">
        <w:rPr>
          <w:szCs w:val="24"/>
        </w:rPr>
        <w:t xml:space="preserve"> </w:t>
      </w:r>
    </w:p>
    <w:p w:rsidR="0055715D" w:rsidRPr="00A703B2" w:rsidRDefault="00FC166C" w:rsidP="0055715D">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5.1  </w:t>
      </w:r>
      <w:r w:rsidRPr="00A703B2">
        <w:rPr>
          <w:rFonts w:ascii="Arial" w:eastAsia="Arial" w:hAnsi="Arial" w:cs="Arial"/>
          <w:sz w:val="24"/>
          <w:szCs w:val="24"/>
        </w:rPr>
        <w:tab/>
        <w:t xml:space="preserve">Subject to rule 69, the returning officer may appoint and pay such staff, including such technical advisers, as </w:t>
      </w:r>
      <w:r w:rsidR="00063F9C" w:rsidRPr="00A703B2">
        <w:rPr>
          <w:rFonts w:ascii="Arial" w:eastAsia="Arial" w:hAnsi="Arial" w:cs="Arial"/>
          <w:sz w:val="24"/>
          <w:szCs w:val="24"/>
        </w:rPr>
        <w:t>they</w:t>
      </w:r>
      <w:r w:rsidRPr="00A703B2">
        <w:rPr>
          <w:rFonts w:ascii="Arial" w:eastAsia="Arial" w:hAnsi="Arial" w:cs="Arial"/>
          <w:sz w:val="24"/>
          <w:szCs w:val="24"/>
        </w:rPr>
        <w:t xml:space="preserve"> consider necessary for the purposes of the election.</w:t>
      </w:r>
      <w:r w:rsidR="0055715D" w:rsidRPr="00A703B2">
        <w:rPr>
          <w:rFonts w:ascii="Arial" w:eastAsia="Arial" w:hAnsi="Arial" w:cs="Arial"/>
          <w:sz w:val="24"/>
          <w:szCs w:val="24"/>
        </w:rPr>
        <w:br/>
      </w:r>
      <w:r w:rsidR="0055715D" w:rsidRPr="00A703B2">
        <w:rPr>
          <w:rFonts w:ascii="Arial" w:hAnsi="Arial" w:cs="Arial"/>
          <w:sz w:val="24"/>
          <w:szCs w:val="24"/>
        </w:rPr>
        <w:t xml:space="preserve"> </w:t>
      </w:r>
    </w:p>
    <w:p w:rsidR="0055715D" w:rsidRPr="00A703B2" w:rsidRDefault="00FC166C" w:rsidP="0055715D">
      <w:pPr>
        <w:pStyle w:val="Heading3"/>
        <w:tabs>
          <w:tab w:val="center" w:pos="962"/>
          <w:tab w:val="center" w:pos="2258"/>
        </w:tabs>
        <w:spacing w:after="11" w:line="252" w:lineRule="auto"/>
        <w:ind w:left="851" w:firstLine="0"/>
        <w:rPr>
          <w:szCs w:val="24"/>
        </w:rPr>
      </w:pPr>
      <w:r w:rsidRPr="00A703B2">
        <w:rPr>
          <w:szCs w:val="24"/>
        </w:rPr>
        <w:t xml:space="preserve">6 </w:t>
      </w:r>
      <w:r w:rsidRPr="00A703B2">
        <w:rPr>
          <w:szCs w:val="24"/>
        </w:rPr>
        <w:tab/>
        <w:t>Expenditure</w:t>
      </w:r>
      <w:r w:rsidR="0055715D" w:rsidRPr="00A703B2">
        <w:rPr>
          <w:szCs w:val="24"/>
        </w:rPr>
        <w:br/>
      </w:r>
    </w:p>
    <w:p w:rsidR="006A1FDE" w:rsidRPr="00A703B2" w:rsidRDefault="00FC166C" w:rsidP="0055715D">
      <w:pPr>
        <w:tabs>
          <w:tab w:val="center" w:pos="1054"/>
          <w:tab w:val="center" w:pos="3840"/>
        </w:tabs>
        <w:spacing w:after="5" w:line="248" w:lineRule="auto"/>
        <w:ind w:left="851"/>
        <w:rPr>
          <w:rFonts w:ascii="Arial" w:hAnsi="Arial" w:cs="Arial"/>
          <w:sz w:val="24"/>
          <w:szCs w:val="24"/>
        </w:rPr>
      </w:pPr>
      <w:r w:rsidRPr="00A703B2">
        <w:rPr>
          <w:rFonts w:ascii="Arial" w:eastAsia="Arial" w:hAnsi="Arial" w:cs="Arial"/>
          <w:sz w:val="24"/>
          <w:szCs w:val="24"/>
        </w:rPr>
        <w:t xml:space="preserve">6.1  </w:t>
      </w:r>
      <w:r w:rsidRPr="00A703B2">
        <w:rPr>
          <w:rFonts w:ascii="Arial" w:eastAsia="Arial" w:hAnsi="Arial" w:cs="Arial"/>
          <w:sz w:val="24"/>
          <w:szCs w:val="24"/>
        </w:rPr>
        <w:tab/>
        <w:t xml:space="preserve">The </w:t>
      </w:r>
      <w:r w:rsidR="00063F9C" w:rsidRPr="00A703B2">
        <w:rPr>
          <w:rFonts w:ascii="Arial" w:eastAsia="Arial" w:hAnsi="Arial" w:cs="Arial"/>
          <w:sz w:val="24"/>
          <w:szCs w:val="24"/>
        </w:rPr>
        <w:t>Trust</w:t>
      </w:r>
      <w:r w:rsidRPr="00A703B2">
        <w:rPr>
          <w:rFonts w:ascii="Arial" w:eastAsia="Arial" w:hAnsi="Arial" w:cs="Arial"/>
          <w:sz w:val="24"/>
          <w:szCs w:val="24"/>
        </w:rPr>
        <w:t xml:space="preserve"> is to pay the returning officer: </w:t>
      </w:r>
      <w:r w:rsidR="0055715D" w:rsidRPr="00A703B2">
        <w:rPr>
          <w:rFonts w:ascii="Arial" w:eastAsia="Arial" w:hAnsi="Arial" w:cs="Arial"/>
          <w:sz w:val="24"/>
          <w:szCs w:val="24"/>
        </w:rPr>
        <w:br/>
      </w:r>
    </w:p>
    <w:p w:rsidR="006A1FDE" w:rsidRPr="00A703B2" w:rsidRDefault="00FC166C" w:rsidP="0055715D">
      <w:pPr>
        <w:numPr>
          <w:ilvl w:val="0"/>
          <w:numId w:val="2"/>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any expenses incurred by that officer in the exercise of </w:t>
      </w:r>
      <w:r w:rsidR="004E4DB3" w:rsidRPr="00A703B2">
        <w:rPr>
          <w:rFonts w:ascii="Arial" w:eastAsia="Arial" w:hAnsi="Arial" w:cs="Arial"/>
          <w:sz w:val="24"/>
          <w:szCs w:val="24"/>
        </w:rPr>
        <w:t>their</w:t>
      </w:r>
      <w:r w:rsidRPr="00A703B2">
        <w:rPr>
          <w:rFonts w:ascii="Arial" w:eastAsia="Arial" w:hAnsi="Arial" w:cs="Arial"/>
          <w:sz w:val="24"/>
          <w:szCs w:val="24"/>
        </w:rPr>
        <w:t xml:space="preserve"> functions under these rules,</w:t>
      </w:r>
      <w:r w:rsidR="0055715D" w:rsidRPr="00A703B2">
        <w:rPr>
          <w:rFonts w:ascii="Arial" w:eastAsia="Arial" w:hAnsi="Arial" w:cs="Arial"/>
          <w:sz w:val="24"/>
          <w:szCs w:val="24"/>
        </w:rPr>
        <w:br/>
      </w:r>
      <w:r w:rsidRPr="00A703B2">
        <w:rPr>
          <w:rFonts w:ascii="Arial" w:eastAsia="Arial" w:hAnsi="Arial" w:cs="Arial"/>
          <w:sz w:val="24"/>
          <w:szCs w:val="24"/>
        </w:rPr>
        <w:t xml:space="preserve"> </w:t>
      </w:r>
    </w:p>
    <w:p w:rsidR="0055715D" w:rsidRPr="00A703B2" w:rsidRDefault="00FC166C" w:rsidP="0055715D">
      <w:pPr>
        <w:numPr>
          <w:ilvl w:val="0"/>
          <w:numId w:val="2"/>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such remuneration and other expenses as the </w:t>
      </w:r>
      <w:r w:rsidR="00063F9C" w:rsidRPr="00A703B2">
        <w:rPr>
          <w:rFonts w:ascii="Arial" w:eastAsia="Arial" w:hAnsi="Arial" w:cs="Arial"/>
          <w:sz w:val="24"/>
          <w:szCs w:val="24"/>
        </w:rPr>
        <w:t>Trust</w:t>
      </w:r>
      <w:r w:rsidRPr="00A703B2">
        <w:rPr>
          <w:rFonts w:ascii="Arial" w:eastAsia="Arial" w:hAnsi="Arial" w:cs="Arial"/>
          <w:sz w:val="24"/>
          <w:szCs w:val="24"/>
        </w:rPr>
        <w:t xml:space="preserve"> may determine.</w:t>
      </w:r>
      <w:r w:rsidR="0055715D" w:rsidRPr="00A703B2">
        <w:rPr>
          <w:rFonts w:ascii="Arial" w:eastAsia="Arial" w:hAnsi="Arial" w:cs="Arial"/>
          <w:sz w:val="24"/>
          <w:szCs w:val="24"/>
        </w:rPr>
        <w:br/>
      </w:r>
      <w:r w:rsidR="0055715D" w:rsidRPr="00A703B2">
        <w:rPr>
          <w:rFonts w:ascii="Arial" w:hAnsi="Arial" w:cs="Arial"/>
          <w:sz w:val="24"/>
          <w:szCs w:val="24"/>
        </w:rPr>
        <w:t xml:space="preserve"> </w:t>
      </w:r>
    </w:p>
    <w:p w:rsidR="006A1FDE" w:rsidRPr="00A703B2" w:rsidRDefault="00FC166C" w:rsidP="0055715D">
      <w:pPr>
        <w:pStyle w:val="Heading3"/>
        <w:tabs>
          <w:tab w:val="center" w:pos="962"/>
          <w:tab w:val="center" w:pos="2697"/>
        </w:tabs>
        <w:spacing w:after="11" w:line="252" w:lineRule="auto"/>
        <w:ind w:left="851" w:firstLine="0"/>
        <w:rPr>
          <w:szCs w:val="24"/>
        </w:rPr>
      </w:pPr>
      <w:r w:rsidRPr="00A703B2">
        <w:rPr>
          <w:szCs w:val="24"/>
        </w:rPr>
        <w:t xml:space="preserve">7 </w:t>
      </w:r>
      <w:r w:rsidRPr="00A703B2">
        <w:rPr>
          <w:szCs w:val="24"/>
        </w:rPr>
        <w:tab/>
        <w:t>Duty of co-operation</w:t>
      </w:r>
      <w:r w:rsidR="0055715D" w:rsidRPr="00A703B2">
        <w:rPr>
          <w:szCs w:val="24"/>
        </w:rPr>
        <w:br/>
      </w:r>
      <w:r w:rsidRPr="00A703B2">
        <w:rPr>
          <w:b w:val="0"/>
          <w:szCs w:val="24"/>
        </w:rPr>
        <w:t xml:space="preserve"> </w:t>
      </w:r>
    </w:p>
    <w:p w:rsidR="006A1FDE" w:rsidRPr="00A703B2" w:rsidRDefault="00FC166C" w:rsidP="0055715D">
      <w:pPr>
        <w:spacing w:after="5" w:line="248" w:lineRule="auto"/>
        <w:ind w:left="1620" w:right="802" w:hanging="720"/>
        <w:rPr>
          <w:rFonts w:ascii="Arial" w:eastAsia="Arial" w:hAnsi="Arial" w:cs="Arial"/>
          <w:sz w:val="24"/>
          <w:szCs w:val="24"/>
        </w:rPr>
      </w:pPr>
      <w:r w:rsidRPr="00A703B2">
        <w:rPr>
          <w:rFonts w:ascii="Arial" w:eastAsia="Arial" w:hAnsi="Arial" w:cs="Arial"/>
          <w:sz w:val="24"/>
          <w:szCs w:val="24"/>
        </w:rPr>
        <w:t xml:space="preserve">7.1  </w:t>
      </w:r>
      <w:r w:rsidRPr="00A703B2">
        <w:rPr>
          <w:rFonts w:ascii="Arial" w:eastAsia="Arial" w:hAnsi="Arial" w:cs="Arial"/>
          <w:sz w:val="24"/>
          <w:szCs w:val="24"/>
        </w:rPr>
        <w:tab/>
        <w:t xml:space="preserve">The </w:t>
      </w:r>
      <w:r w:rsidR="00063F9C" w:rsidRPr="00A703B2">
        <w:rPr>
          <w:rFonts w:ascii="Arial" w:eastAsia="Arial" w:hAnsi="Arial" w:cs="Arial"/>
          <w:sz w:val="24"/>
          <w:szCs w:val="24"/>
        </w:rPr>
        <w:t>Trust</w:t>
      </w:r>
      <w:r w:rsidRPr="00A703B2">
        <w:rPr>
          <w:rFonts w:ascii="Arial" w:eastAsia="Arial" w:hAnsi="Arial" w:cs="Arial"/>
          <w:sz w:val="24"/>
          <w:szCs w:val="24"/>
        </w:rPr>
        <w:t xml:space="preserve"> is to co-operate with the returning officer in the exercise of </w:t>
      </w:r>
      <w:r w:rsidR="00063F9C" w:rsidRPr="00A703B2">
        <w:rPr>
          <w:rFonts w:ascii="Arial" w:eastAsia="Arial" w:hAnsi="Arial" w:cs="Arial"/>
          <w:sz w:val="24"/>
          <w:szCs w:val="24"/>
        </w:rPr>
        <w:t>their</w:t>
      </w:r>
      <w:r w:rsidRPr="00A703B2">
        <w:rPr>
          <w:rFonts w:ascii="Arial" w:eastAsia="Arial" w:hAnsi="Arial" w:cs="Arial"/>
          <w:sz w:val="24"/>
          <w:szCs w:val="24"/>
        </w:rPr>
        <w:t xml:space="preserve"> functions under these rules. </w:t>
      </w:r>
    </w:p>
    <w:p w:rsidR="00163BAD" w:rsidRPr="00A703B2" w:rsidRDefault="00163BAD" w:rsidP="0055715D">
      <w:pPr>
        <w:spacing w:after="5" w:line="248" w:lineRule="auto"/>
        <w:ind w:left="1620" w:right="802" w:hanging="720"/>
        <w:rPr>
          <w:rFonts w:ascii="Arial" w:hAnsi="Arial" w:cs="Arial"/>
          <w:sz w:val="24"/>
          <w:szCs w:val="24"/>
        </w:rPr>
      </w:pPr>
    </w:p>
    <w:p w:rsidR="006A1FDE" w:rsidRPr="00A703B2" w:rsidRDefault="00FC166C" w:rsidP="00163BAD">
      <w:pPr>
        <w:pStyle w:val="Heading2"/>
        <w:rPr>
          <w:szCs w:val="24"/>
          <w:u w:val="none"/>
        </w:rPr>
      </w:pPr>
      <w:r w:rsidRPr="00A703B2">
        <w:rPr>
          <w:szCs w:val="24"/>
          <w:u w:val="none"/>
        </w:rPr>
        <w:t>PART 4 – STAGES COMMON TO CONTESTED AND UNCONTESTED ELECTIONS</w:t>
      </w:r>
      <w:r w:rsidR="00B94D70" w:rsidRPr="00A703B2">
        <w:rPr>
          <w:szCs w:val="24"/>
          <w:u w:val="none"/>
        </w:rPr>
        <w:br/>
      </w:r>
      <w:r w:rsidRPr="00A703B2">
        <w:rPr>
          <w:szCs w:val="24"/>
          <w:u w:val="none"/>
        </w:rPr>
        <w:t xml:space="preserve"> </w:t>
      </w:r>
    </w:p>
    <w:p w:rsidR="00B94D70" w:rsidRPr="00A703B2" w:rsidRDefault="00FC166C" w:rsidP="00163BAD">
      <w:pPr>
        <w:pStyle w:val="Heading3"/>
        <w:rPr>
          <w:szCs w:val="24"/>
        </w:rPr>
      </w:pPr>
      <w:r w:rsidRPr="00A703B2">
        <w:rPr>
          <w:szCs w:val="24"/>
        </w:rPr>
        <w:t xml:space="preserve">8 </w:t>
      </w:r>
      <w:r w:rsidRPr="00A703B2">
        <w:rPr>
          <w:szCs w:val="24"/>
        </w:rPr>
        <w:tab/>
        <w:t>Notice of election</w:t>
      </w:r>
      <w:r w:rsidR="00B94D70" w:rsidRPr="00A703B2">
        <w:rPr>
          <w:szCs w:val="24"/>
        </w:rPr>
        <w:br/>
      </w:r>
    </w:p>
    <w:p w:rsidR="006A1FDE" w:rsidRPr="00A703B2" w:rsidRDefault="00FC166C" w:rsidP="00B94D70">
      <w:pPr>
        <w:tabs>
          <w:tab w:val="center" w:pos="1054"/>
          <w:tab w:val="center" w:pos="4732"/>
        </w:tabs>
        <w:spacing w:after="5" w:line="248" w:lineRule="auto"/>
        <w:ind w:left="851"/>
        <w:rPr>
          <w:rFonts w:ascii="Arial" w:hAnsi="Arial" w:cs="Arial"/>
          <w:sz w:val="24"/>
          <w:szCs w:val="24"/>
        </w:rPr>
      </w:pPr>
      <w:r w:rsidRPr="00A703B2">
        <w:rPr>
          <w:rFonts w:ascii="Arial" w:eastAsia="Arial" w:hAnsi="Arial" w:cs="Arial"/>
          <w:sz w:val="24"/>
          <w:szCs w:val="24"/>
        </w:rPr>
        <w:t xml:space="preserve">8.1 </w:t>
      </w:r>
      <w:r w:rsidRPr="00A703B2">
        <w:rPr>
          <w:rFonts w:ascii="Arial" w:eastAsia="Arial" w:hAnsi="Arial" w:cs="Arial"/>
          <w:sz w:val="24"/>
          <w:szCs w:val="24"/>
        </w:rPr>
        <w:tab/>
        <w:t xml:space="preserve">The returning officer is to publish a notice of the election stating: </w:t>
      </w:r>
      <w:r w:rsidR="00B94D70" w:rsidRPr="00A703B2">
        <w:rPr>
          <w:rFonts w:ascii="Arial" w:eastAsia="Arial" w:hAnsi="Arial" w:cs="Arial"/>
          <w:sz w:val="24"/>
          <w:szCs w:val="24"/>
        </w:rPr>
        <w:br/>
      </w:r>
    </w:p>
    <w:p w:rsidR="006A1FDE" w:rsidRPr="00A703B2" w:rsidRDefault="00FC166C" w:rsidP="00B94D70">
      <w:pPr>
        <w:numPr>
          <w:ilvl w:val="0"/>
          <w:numId w:val="3"/>
        </w:numPr>
        <w:spacing w:after="5" w:line="248" w:lineRule="auto"/>
        <w:ind w:right="802" w:hanging="720"/>
        <w:rPr>
          <w:rFonts w:ascii="Arial" w:hAnsi="Arial" w:cs="Arial"/>
          <w:sz w:val="24"/>
          <w:szCs w:val="24"/>
        </w:rPr>
      </w:pPr>
      <w:r w:rsidRPr="00A703B2">
        <w:rPr>
          <w:rFonts w:ascii="Arial" w:eastAsia="Arial" w:hAnsi="Arial" w:cs="Arial"/>
          <w:sz w:val="24"/>
          <w:szCs w:val="24"/>
        </w:rPr>
        <w:t>the constituency, or class within a constituency, for which the election is being held,</w:t>
      </w:r>
      <w:r w:rsidR="00B94D70"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B94D70">
      <w:pPr>
        <w:numPr>
          <w:ilvl w:val="0"/>
          <w:numId w:val="3"/>
        </w:numPr>
        <w:spacing w:after="5" w:line="248" w:lineRule="auto"/>
        <w:ind w:right="802" w:hanging="720"/>
        <w:rPr>
          <w:rFonts w:ascii="Arial" w:hAnsi="Arial" w:cs="Arial"/>
          <w:sz w:val="24"/>
          <w:szCs w:val="24"/>
        </w:rPr>
      </w:pPr>
      <w:r w:rsidRPr="00A703B2">
        <w:rPr>
          <w:rFonts w:ascii="Arial" w:eastAsia="Arial" w:hAnsi="Arial" w:cs="Arial"/>
          <w:sz w:val="24"/>
          <w:szCs w:val="24"/>
        </w:rPr>
        <w:t>the number of members of the council of governors to be elected from that constituency, or class within that constituency,</w:t>
      </w:r>
      <w:r w:rsidR="00B94D70"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B94D70">
      <w:pPr>
        <w:numPr>
          <w:ilvl w:val="0"/>
          <w:numId w:val="3"/>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details of any nomination committee that has been established by the </w:t>
      </w:r>
      <w:r w:rsidR="005B2672" w:rsidRPr="00A703B2">
        <w:rPr>
          <w:rFonts w:ascii="Arial" w:eastAsia="Arial" w:hAnsi="Arial" w:cs="Arial"/>
          <w:sz w:val="24"/>
          <w:szCs w:val="24"/>
        </w:rPr>
        <w:t>Trust</w:t>
      </w:r>
      <w:r w:rsidRPr="00A703B2">
        <w:rPr>
          <w:rFonts w:ascii="Arial" w:eastAsia="Arial" w:hAnsi="Arial" w:cs="Arial"/>
          <w:sz w:val="24"/>
          <w:szCs w:val="24"/>
        </w:rPr>
        <w:t>,</w:t>
      </w:r>
      <w:r w:rsidR="00B94D70"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B94D70">
      <w:pPr>
        <w:numPr>
          <w:ilvl w:val="0"/>
          <w:numId w:val="3"/>
        </w:numPr>
        <w:spacing w:after="5" w:line="248" w:lineRule="auto"/>
        <w:ind w:right="802" w:hanging="720"/>
        <w:rPr>
          <w:rFonts w:ascii="Arial" w:hAnsi="Arial" w:cs="Arial"/>
          <w:sz w:val="24"/>
          <w:szCs w:val="24"/>
        </w:rPr>
      </w:pPr>
      <w:r w:rsidRPr="00A703B2">
        <w:rPr>
          <w:rFonts w:ascii="Arial" w:eastAsia="Arial" w:hAnsi="Arial" w:cs="Arial"/>
          <w:sz w:val="24"/>
          <w:szCs w:val="24"/>
        </w:rPr>
        <w:t>the address and times at which nomination forms may be obtained;</w:t>
      </w:r>
      <w:r w:rsidR="00B94D70"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B94D70">
      <w:pPr>
        <w:numPr>
          <w:ilvl w:val="0"/>
          <w:numId w:val="3"/>
        </w:numPr>
        <w:spacing w:after="5" w:line="248" w:lineRule="auto"/>
        <w:ind w:right="802" w:hanging="720"/>
        <w:rPr>
          <w:rFonts w:ascii="Arial" w:hAnsi="Arial" w:cs="Arial"/>
          <w:sz w:val="24"/>
          <w:szCs w:val="24"/>
        </w:rPr>
      </w:pPr>
      <w:r w:rsidRPr="00A703B2">
        <w:rPr>
          <w:rFonts w:ascii="Arial" w:eastAsia="Arial" w:hAnsi="Arial" w:cs="Arial"/>
          <w:sz w:val="24"/>
          <w:szCs w:val="24"/>
        </w:rPr>
        <w:t>the address for return of nomination forms (including, where the return of nomination forms in an electronic format will be permitted, the e-mail address for such return) and the date and time by which they must be received by the returning officer,</w:t>
      </w:r>
      <w:r w:rsidR="00B94D70"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B94D70">
      <w:pPr>
        <w:numPr>
          <w:ilvl w:val="0"/>
          <w:numId w:val="3"/>
        </w:numPr>
        <w:spacing w:after="5" w:line="248" w:lineRule="auto"/>
        <w:ind w:right="802" w:hanging="720"/>
        <w:rPr>
          <w:rFonts w:ascii="Arial" w:hAnsi="Arial" w:cs="Arial"/>
          <w:sz w:val="24"/>
          <w:szCs w:val="24"/>
        </w:rPr>
      </w:pPr>
      <w:r w:rsidRPr="00A703B2">
        <w:rPr>
          <w:rFonts w:ascii="Arial" w:eastAsia="Arial" w:hAnsi="Arial" w:cs="Arial"/>
          <w:sz w:val="24"/>
          <w:szCs w:val="24"/>
        </w:rPr>
        <w:lastRenderedPageBreak/>
        <w:t>the date and time by which any notice of withdrawal must be received by the returning officer</w:t>
      </w:r>
      <w:r w:rsidR="00B94D70"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B94D70">
      <w:pPr>
        <w:numPr>
          <w:ilvl w:val="0"/>
          <w:numId w:val="3"/>
        </w:numPr>
        <w:spacing w:after="5" w:line="248" w:lineRule="auto"/>
        <w:ind w:right="802" w:hanging="720"/>
        <w:rPr>
          <w:rFonts w:ascii="Arial" w:hAnsi="Arial" w:cs="Arial"/>
          <w:sz w:val="24"/>
          <w:szCs w:val="24"/>
        </w:rPr>
      </w:pPr>
      <w:r w:rsidRPr="00A703B2">
        <w:rPr>
          <w:rFonts w:ascii="Arial" w:eastAsia="Arial" w:hAnsi="Arial" w:cs="Arial"/>
          <w:sz w:val="24"/>
          <w:szCs w:val="24"/>
        </w:rPr>
        <w:t>the contact details of the returning officer</w:t>
      </w:r>
      <w:r w:rsidR="00B94D70" w:rsidRPr="00A703B2">
        <w:rPr>
          <w:rFonts w:ascii="Arial" w:eastAsia="Arial" w:hAnsi="Arial" w:cs="Arial"/>
          <w:sz w:val="24"/>
          <w:szCs w:val="24"/>
        </w:rPr>
        <w:br/>
      </w:r>
      <w:r w:rsidRPr="00A703B2">
        <w:rPr>
          <w:rFonts w:ascii="Arial" w:eastAsia="Arial" w:hAnsi="Arial" w:cs="Arial"/>
          <w:sz w:val="24"/>
          <w:szCs w:val="24"/>
        </w:rPr>
        <w:t xml:space="preserve"> </w:t>
      </w:r>
    </w:p>
    <w:p w:rsidR="00B94D70" w:rsidRPr="00A703B2" w:rsidRDefault="00FC166C" w:rsidP="00B94D70">
      <w:pPr>
        <w:numPr>
          <w:ilvl w:val="0"/>
          <w:numId w:val="3"/>
        </w:numPr>
        <w:spacing w:after="5" w:line="248" w:lineRule="auto"/>
        <w:ind w:right="802" w:hanging="720"/>
        <w:rPr>
          <w:rFonts w:ascii="Arial" w:hAnsi="Arial" w:cs="Arial"/>
          <w:sz w:val="24"/>
          <w:szCs w:val="24"/>
        </w:rPr>
      </w:pPr>
      <w:r w:rsidRPr="00A703B2">
        <w:rPr>
          <w:rFonts w:ascii="Arial" w:eastAsia="Arial" w:hAnsi="Arial" w:cs="Arial"/>
          <w:sz w:val="24"/>
          <w:szCs w:val="24"/>
        </w:rPr>
        <w:t>the date and time of the close of the poll in the event of a contest.</w:t>
      </w:r>
      <w:r w:rsidR="00B94D70" w:rsidRPr="00A703B2">
        <w:rPr>
          <w:rFonts w:ascii="Arial" w:eastAsia="Arial" w:hAnsi="Arial" w:cs="Arial"/>
          <w:sz w:val="24"/>
          <w:szCs w:val="24"/>
        </w:rPr>
        <w:br/>
      </w:r>
      <w:r w:rsidR="00B94D70" w:rsidRPr="00A703B2">
        <w:rPr>
          <w:rFonts w:ascii="Arial" w:hAnsi="Arial" w:cs="Arial"/>
          <w:sz w:val="24"/>
          <w:szCs w:val="24"/>
        </w:rPr>
        <w:t xml:space="preserve"> </w:t>
      </w:r>
    </w:p>
    <w:p w:rsidR="006A1FDE" w:rsidRPr="00A703B2" w:rsidRDefault="00FC166C" w:rsidP="00163BAD">
      <w:pPr>
        <w:pStyle w:val="Heading3"/>
        <w:rPr>
          <w:szCs w:val="24"/>
        </w:rPr>
      </w:pPr>
      <w:r w:rsidRPr="00A703B2">
        <w:rPr>
          <w:szCs w:val="24"/>
        </w:rPr>
        <w:t xml:space="preserve">9 </w:t>
      </w:r>
      <w:r w:rsidRPr="00A703B2">
        <w:rPr>
          <w:szCs w:val="24"/>
        </w:rPr>
        <w:tab/>
        <w:t>Nomination of candidates</w:t>
      </w:r>
      <w:r w:rsidR="00B94D70" w:rsidRPr="00A703B2">
        <w:rPr>
          <w:szCs w:val="24"/>
        </w:rPr>
        <w:br/>
      </w:r>
      <w:r w:rsidRPr="00A703B2">
        <w:rPr>
          <w:szCs w:val="24"/>
        </w:rPr>
        <w:t xml:space="preserve"> </w:t>
      </w:r>
    </w:p>
    <w:p w:rsidR="00B94D70" w:rsidRPr="00A703B2" w:rsidRDefault="00FC166C" w:rsidP="00B94D70">
      <w:pPr>
        <w:spacing w:after="5" w:line="248" w:lineRule="auto"/>
        <w:ind w:left="1620" w:right="802" w:hanging="720"/>
        <w:rPr>
          <w:rFonts w:ascii="Arial" w:eastAsia="Arial" w:hAnsi="Arial" w:cs="Arial"/>
          <w:sz w:val="24"/>
          <w:szCs w:val="24"/>
        </w:rPr>
      </w:pPr>
      <w:r w:rsidRPr="00A703B2">
        <w:rPr>
          <w:rFonts w:ascii="Arial" w:eastAsia="Arial" w:hAnsi="Arial" w:cs="Arial"/>
          <w:sz w:val="24"/>
          <w:szCs w:val="24"/>
        </w:rPr>
        <w:t xml:space="preserve">9.1 </w:t>
      </w:r>
      <w:r w:rsidRPr="00A703B2">
        <w:rPr>
          <w:rFonts w:ascii="Arial" w:eastAsia="Arial" w:hAnsi="Arial" w:cs="Arial"/>
          <w:sz w:val="24"/>
          <w:szCs w:val="24"/>
        </w:rPr>
        <w:tab/>
        <w:t>Subject to rule 9.2, each candidate must nominate themselves on a single nomination form.</w:t>
      </w:r>
      <w:r w:rsidR="00B94D70" w:rsidRPr="00A703B2">
        <w:rPr>
          <w:rFonts w:ascii="Arial" w:eastAsia="Arial" w:hAnsi="Arial" w:cs="Arial"/>
          <w:sz w:val="24"/>
          <w:szCs w:val="24"/>
        </w:rPr>
        <w:br/>
      </w:r>
    </w:p>
    <w:p w:rsidR="006A1FDE" w:rsidRPr="00A703B2" w:rsidRDefault="00FC166C" w:rsidP="00B94D70">
      <w:pPr>
        <w:spacing w:after="5" w:line="248" w:lineRule="auto"/>
        <w:ind w:left="1620" w:right="802" w:hanging="720"/>
        <w:rPr>
          <w:rFonts w:ascii="Arial" w:eastAsia="Arial" w:hAnsi="Arial" w:cs="Arial"/>
          <w:sz w:val="24"/>
          <w:szCs w:val="24"/>
        </w:rPr>
      </w:pPr>
      <w:r w:rsidRPr="00A703B2">
        <w:rPr>
          <w:rFonts w:ascii="Arial" w:eastAsia="Arial" w:hAnsi="Arial" w:cs="Arial"/>
          <w:sz w:val="24"/>
          <w:szCs w:val="24"/>
        </w:rPr>
        <w:t xml:space="preserve">9.2 </w:t>
      </w:r>
      <w:r w:rsidRPr="00A703B2">
        <w:rPr>
          <w:rFonts w:ascii="Arial" w:eastAsia="Arial" w:hAnsi="Arial" w:cs="Arial"/>
          <w:sz w:val="24"/>
          <w:szCs w:val="24"/>
        </w:rPr>
        <w:tab/>
        <w:t>The returning officer:</w:t>
      </w:r>
      <w:r w:rsidR="00B94D70" w:rsidRPr="00A703B2">
        <w:rPr>
          <w:rFonts w:ascii="Arial" w:eastAsia="Arial" w:hAnsi="Arial" w:cs="Arial"/>
          <w:sz w:val="24"/>
          <w:szCs w:val="24"/>
        </w:rPr>
        <w:br/>
      </w:r>
    </w:p>
    <w:p w:rsidR="006A1FDE" w:rsidRPr="00A703B2" w:rsidRDefault="00FC166C" w:rsidP="00B94D70">
      <w:pPr>
        <w:numPr>
          <w:ilvl w:val="0"/>
          <w:numId w:val="4"/>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is to supply any member of the </w:t>
      </w:r>
      <w:r w:rsidR="005B2672" w:rsidRPr="00A703B2">
        <w:rPr>
          <w:rFonts w:ascii="Arial" w:eastAsia="Arial" w:hAnsi="Arial" w:cs="Arial"/>
          <w:sz w:val="24"/>
          <w:szCs w:val="24"/>
        </w:rPr>
        <w:t>Trust</w:t>
      </w:r>
      <w:r w:rsidRPr="00A703B2">
        <w:rPr>
          <w:rFonts w:ascii="Arial" w:eastAsia="Arial" w:hAnsi="Arial" w:cs="Arial"/>
          <w:sz w:val="24"/>
          <w:szCs w:val="24"/>
        </w:rPr>
        <w:t xml:space="preserve"> with a nomination form, and</w:t>
      </w:r>
      <w:r w:rsidR="00B94D70" w:rsidRPr="00A703B2">
        <w:rPr>
          <w:rFonts w:ascii="Arial" w:eastAsia="Arial" w:hAnsi="Arial" w:cs="Arial"/>
          <w:sz w:val="24"/>
          <w:szCs w:val="24"/>
        </w:rPr>
        <w:br/>
      </w:r>
      <w:r w:rsidRPr="00A703B2">
        <w:rPr>
          <w:rFonts w:ascii="Arial" w:eastAsia="Arial" w:hAnsi="Arial" w:cs="Arial"/>
          <w:sz w:val="24"/>
          <w:szCs w:val="24"/>
        </w:rPr>
        <w:t xml:space="preserve"> </w:t>
      </w:r>
    </w:p>
    <w:p w:rsidR="00B94D70" w:rsidRPr="00A703B2" w:rsidRDefault="00FC166C" w:rsidP="00B94D70">
      <w:pPr>
        <w:numPr>
          <w:ilvl w:val="0"/>
          <w:numId w:val="4"/>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is to prepare a nomination form for signature at the request of any member of the </w:t>
      </w:r>
      <w:r w:rsidR="005B2672" w:rsidRPr="00A703B2">
        <w:rPr>
          <w:rFonts w:ascii="Arial" w:eastAsia="Arial" w:hAnsi="Arial" w:cs="Arial"/>
          <w:sz w:val="24"/>
          <w:szCs w:val="24"/>
        </w:rPr>
        <w:t>Trust</w:t>
      </w:r>
      <w:r w:rsidRPr="00A703B2">
        <w:rPr>
          <w:rFonts w:ascii="Arial" w:eastAsia="Arial" w:hAnsi="Arial" w:cs="Arial"/>
          <w:sz w:val="24"/>
          <w:szCs w:val="24"/>
        </w:rPr>
        <w:t>, but it is not necessary for a nomination to be on a form supplied by the returning officer and a nomination can, subject to rule 13, be in an electronic format.</w:t>
      </w:r>
    </w:p>
    <w:p w:rsidR="00B94D70" w:rsidRPr="00A703B2" w:rsidRDefault="00B94D70" w:rsidP="00B94D70">
      <w:pPr>
        <w:spacing w:after="5" w:line="248" w:lineRule="auto"/>
        <w:ind w:left="2325" w:right="802"/>
        <w:rPr>
          <w:rFonts w:ascii="Arial" w:hAnsi="Arial" w:cs="Arial"/>
          <w:sz w:val="24"/>
          <w:szCs w:val="24"/>
        </w:rPr>
      </w:pPr>
      <w:r w:rsidRPr="00A703B2">
        <w:rPr>
          <w:rFonts w:ascii="Arial" w:hAnsi="Arial" w:cs="Arial"/>
          <w:sz w:val="24"/>
          <w:szCs w:val="24"/>
        </w:rPr>
        <w:t xml:space="preserve"> </w:t>
      </w:r>
    </w:p>
    <w:p w:rsidR="006A1FDE" w:rsidRPr="00A703B2" w:rsidRDefault="00FC166C" w:rsidP="00163BAD">
      <w:pPr>
        <w:pStyle w:val="Heading3"/>
        <w:rPr>
          <w:szCs w:val="24"/>
        </w:rPr>
      </w:pPr>
      <w:r w:rsidRPr="00A703B2">
        <w:rPr>
          <w:szCs w:val="24"/>
        </w:rPr>
        <w:t xml:space="preserve">10 </w:t>
      </w:r>
      <w:r w:rsidRPr="00A703B2">
        <w:rPr>
          <w:szCs w:val="24"/>
        </w:rPr>
        <w:tab/>
        <w:t>Candidate’s particulars</w:t>
      </w:r>
      <w:r w:rsidR="00B94D70" w:rsidRPr="00A703B2">
        <w:rPr>
          <w:szCs w:val="24"/>
        </w:rPr>
        <w:br/>
      </w:r>
      <w:r w:rsidRPr="00A703B2">
        <w:rPr>
          <w:szCs w:val="24"/>
        </w:rPr>
        <w:t xml:space="preserve"> </w:t>
      </w:r>
    </w:p>
    <w:p w:rsidR="006A1FDE" w:rsidRPr="00A703B2" w:rsidRDefault="00FC166C" w:rsidP="00B94D70">
      <w:pPr>
        <w:spacing w:after="5" w:line="248" w:lineRule="auto"/>
        <w:ind w:left="910" w:right="802" w:hanging="10"/>
        <w:rPr>
          <w:rFonts w:ascii="Arial" w:hAnsi="Arial" w:cs="Arial"/>
          <w:sz w:val="24"/>
          <w:szCs w:val="24"/>
        </w:rPr>
      </w:pPr>
      <w:r w:rsidRPr="00A703B2">
        <w:rPr>
          <w:rFonts w:ascii="Arial" w:eastAsia="Arial" w:hAnsi="Arial" w:cs="Arial"/>
          <w:sz w:val="24"/>
          <w:szCs w:val="24"/>
        </w:rPr>
        <w:t>10.1  The nomination form must state the candidate’s:</w:t>
      </w:r>
      <w:r w:rsidR="00B94D70" w:rsidRPr="00A703B2">
        <w:rPr>
          <w:rFonts w:ascii="Arial" w:eastAsia="Arial" w:hAnsi="Arial" w:cs="Arial"/>
          <w:sz w:val="24"/>
          <w:szCs w:val="24"/>
        </w:rPr>
        <w:br/>
      </w:r>
    </w:p>
    <w:p w:rsidR="006A1FDE" w:rsidRPr="00A703B2" w:rsidRDefault="00FC166C" w:rsidP="00B94D70">
      <w:pPr>
        <w:numPr>
          <w:ilvl w:val="0"/>
          <w:numId w:val="5"/>
        </w:numPr>
        <w:spacing w:after="5" w:line="248" w:lineRule="auto"/>
        <w:ind w:right="802" w:hanging="720"/>
        <w:rPr>
          <w:rFonts w:ascii="Arial" w:hAnsi="Arial" w:cs="Arial"/>
          <w:sz w:val="24"/>
          <w:szCs w:val="24"/>
        </w:rPr>
      </w:pPr>
      <w:r w:rsidRPr="00A703B2">
        <w:rPr>
          <w:rFonts w:ascii="Arial" w:eastAsia="Arial" w:hAnsi="Arial" w:cs="Arial"/>
          <w:sz w:val="24"/>
          <w:szCs w:val="24"/>
        </w:rPr>
        <w:t>full name,</w:t>
      </w:r>
      <w:r w:rsidR="00B94D70"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B94D70">
      <w:pPr>
        <w:numPr>
          <w:ilvl w:val="0"/>
          <w:numId w:val="5"/>
        </w:numPr>
        <w:spacing w:after="5" w:line="248" w:lineRule="auto"/>
        <w:ind w:right="802" w:hanging="720"/>
        <w:rPr>
          <w:rFonts w:ascii="Arial" w:hAnsi="Arial" w:cs="Arial"/>
          <w:sz w:val="24"/>
          <w:szCs w:val="24"/>
        </w:rPr>
      </w:pPr>
      <w:r w:rsidRPr="00A703B2">
        <w:rPr>
          <w:rFonts w:ascii="Arial" w:eastAsia="Arial" w:hAnsi="Arial" w:cs="Arial"/>
          <w:sz w:val="24"/>
          <w:szCs w:val="24"/>
        </w:rPr>
        <w:t>contact address in full (which should be a postal address although an email address may also be provided for the purposes of electronic communication), and</w:t>
      </w:r>
      <w:r w:rsidR="00B94D70" w:rsidRPr="00A703B2">
        <w:rPr>
          <w:rFonts w:ascii="Arial" w:eastAsia="Arial" w:hAnsi="Arial" w:cs="Arial"/>
          <w:sz w:val="24"/>
          <w:szCs w:val="24"/>
        </w:rPr>
        <w:br/>
      </w:r>
      <w:r w:rsidRPr="00A703B2">
        <w:rPr>
          <w:rFonts w:ascii="Arial" w:eastAsia="Arial" w:hAnsi="Arial" w:cs="Arial"/>
          <w:sz w:val="24"/>
          <w:szCs w:val="24"/>
        </w:rPr>
        <w:t xml:space="preserve"> </w:t>
      </w:r>
    </w:p>
    <w:p w:rsidR="00B94D70" w:rsidRPr="00A703B2" w:rsidRDefault="00FC166C" w:rsidP="00B94D70">
      <w:pPr>
        <w:numPr>
          <w:ilvl w:val="0"/>
          <w:numId w:val="5"/>
        </w:numPr>
        <w:spacing w:after="5" w:line="248" w:lineRule="auto"/>
        <w:ind w:right="802" w:hanging="720"/>
        <w:rPr>
          <w:rFonts w:ascii="Arial" w:hAnsi="Arial" w:cs="Arial"/>
          <w:sz w:val="24"/>
          <w:szCs w:val="24"/>
        </w:rPr>
      </w:pPr>
      <w:r w:rsidRPr="00A703B2">
        <w:rPr>
          <w:rFonts w:ascii="Arial" w:eastAsia="Arial" w:hAnsi="Arial" w:cs="Arial"/>
          <w:sz w:val="24"/>
          <w:szCs w:val="24"/>
        </w:rPr>
        <w:t>constituency, or class within a constituency, of which the candidate is a member.</w:t>
      </w:r>
      <w:r w:rsidR="00B94D70" w:rsidRPr="00A703B2">
        <w:rPr>
          <w:rFonts w:ascii="Arial" w:eastAsia="Arial" w:hAnsi="Arial" w:cs="Arial"/>
          <w:sz w:val="24"/>
          <w:szCs w:val="24"/>
        </w:rPr>
        <w:br/>
      </w:r>
      <w:r w:rsidR="00B94D70" w:rsidRPr="00A703B2">
        <w:rPr>
          <w:rFonts w:ascii="Arial" w:hAnsi="Arial" w:cs="Arial"/>
          <w:sz w:val="24"/>
          <w:szCs w:val="24"/>
        </w:rPr>
        <w:t xml:space="preserve"> </w:t>
      </w:r>
    </w:p>
    <w:p w:rsidR="00B94D70" w:rsidRPr="00A703B2" w:rsidRDefault="00FC166C" w:rsidP="00163BAD">
      <w:pPr>
        <w:pStyle w:val="Heading3"/>
        <w:rPr>
          <w:szCs w:val="24"/>
        </w:rPr>
      </w:pPr>
      <w:r w:rsidRPr="00A703B2">
        <w:rPr>
          <w:szCs w:val="24"/>
        </w:rPr>
        <w:t xml:space="preserve">11 </w:t>
      </w:r>
      <w:r w:rsidRPr="00A703B2">
        <w:rPr>
          <w:szCs w:val="24"/>
        </w:rPr>
        <w:tab/>
        <w:t>Declaration of interests</w:t>
      </w:r>
      <w:r w:rsidR="00B94D70" w:rsidRPr="00A703B2">
        <w:rPr>
          <w:szCs w:val="24"/>
        </w:rPr>
        <w:br/>
      </w:r>
    </w:p>
    <w:p w:rsidR="006A1FDE" w:rsidRPr="00A703B2" w:rsidRDefault="00FC166C" w:rsidP="00B94D70">
      <w:pPr>
        <w:spacing w:after="0"/>
        <w:ind w:left="851"/>
        <w:rPr>
          <w:rFonts w:ascii="Arial" w:hAnsi="Arial" w:cs="Arial"/>
          <w:sz w:val="24"/>
          <w:szCs w:val="24"/>
        </w:rPr>
      </w:pPr>
      <w:r w:rsidRPr="00A703B2">
        <w:rPr>
          <w:rFonts w:ascii="Arial" w:eastAsia="Arial" w:hAnsi="Arial" w:cs="Arial"/>
          <w:sz w:val="24"/>
          <w:szCs w:val="24"/>
        </w:rPr>
        <w:t xml:space="preserve">11.1 </w:t>
      </w:r>
      <w:r w:rsidRPr="00A703B2">
        <w:rPr>
          <w:rFonts w:ascii="Arial" w:eastAsia="Arial" w:hAnsi="Arial" w:cs="Arial"/>
          <w:sz w:val="24"/>
          <w:szCs w:val="24"/>
        </w:rPr>
        <w:tab/>
        <w:t>The nomination form must state:</w:t>
      </w:r>
      <w:r w:rsidR="00B94D70" w:rsidRPr="00A703B2">
        <w:rPr>
          <w:rFonts w:ascii="Arial" w:eastAsia="Arial" w:hAnsi="Arial" w:cs="Arial"/>
          <w:sz w:val="24"/>
          <w:szCs w:val="24"/>
        </w:rPr>
        <w:br/>
      </w:r>
    </w:p>
    <w:p w:rsidR="006A1FDE" w:rsidRPr="00A703B2" w:rsidRDefault="00FC166C" w:rsidP="00B94D70">
      <w:pPr>
        <w:numPr>
          <w:ilvl w:val="0"/>
          <w:numId w:val="6"/>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any financial interest that the candidate has in the </w:t>
      </w:r>
      <w:r w:rsidR="005B2672" w:rsidRPr="00A703B2">
        <w:rPr>
          <w:rFonts w:ascii="Arial" w:eastAsia="Arial" w:hAnsi="Arial" w:cs="Arial"/>
          <w:sz w:val="24"/>
          <w:szCs w:val="24"/>
        </w:rPr>
        <w:t>Trust</w:t>
      </w:r>
      <w:r w:rsidRPr="00A703B2">
        <w:rPr>
          <w:rFonts w:ascii="Arial" w:eastAsia="Arial" w:hAnsi="Arial" w:cs="Arial"/>
          <w:sz w:val="24"/>
          <w:szCs w:val="24"/>
        </w:rPr>
        <w:t>, and</w:t>
      </w:r>
      <w:r w:rsidR="00B94D70" w:rsidRPr="00A703B2">
        <w:rPr>
          <w:rFonts w:ascii="Arial" w:eastAsia="Arial" w:hAnsi="Arial" w:cs="Arial"/>
          <w:sz w:val="24"/>
          <w:szCs w:val="24"/>
        </w:rPr>
        <w:br/>
      </w:r>
      <w:r w:rsidRPr="00A703B2">
        <w:rPr>
          <w:rFonts w:ascii="Arial" w:eastAsia="Arial" w:hAnsi="Arial" w:cs="Arial"/>
          <w:sz w:val="24"/>
          <w:szCs w:val="24"/>
        </w:rPr>
        <w:t xml:space="preserve"> </w:t>
      </w:r>
    </w:p>
    <w:p w:rsidR="005B2672" w:rsidRPr="00A703B2" w:rsidRDefault="00FC166C" w:rsidP="00B94D70">
      <w:pPr>
        <w:numPr>
          <w:ilvl w:val="0"/>
          <w:numId w:val="6"/>
        </w:numPr>
        <w:spacing w:after="5" w:line="248" w:lineRule="auto"/>
        <w:ind w:right="802" w:hanging="720"/>
        <w:rPr>
          <w:rFonts w:ascii="Arial" w:hAnsi="Arial" w:cs="Arial"/>
          <w:sz w:val="24"/>
          <w:szCs w:val="24"/>
        </w:rPr>
      </w:pPr>
      <w:r w:rsidRPr="00A703B2">
        <w:rPr>
          <w:rFonts w:ascii="Arial" w:eastAsia="Arial" w:hAnsi="Arial" w:cs="Arial"/>
          <w:sz w:val="24"/>
          <w:szCs w:val="24"/>
        </w:rPr>
        <w:t>whether the candidate is a member of a political party, and if so, which party, and if the candidate has no such interests, the paper must include a statement to that effect.</w:t>
      </w:r>
    </w:p>
    <w:p w:rsidR="006A1FDE" w:rsidRPr="00A703B2" w:rsidRDefault="005B2672" w:rsidP="005B2672">
      <w:pPr>
        <w:numPr>
          <w:ilvl w:val="0"/>
          <w:numId w:val="6"/>
        </w:numPr>
        <w:spacing w:after="5" w:line="248" w:lineRule="auto"/>
        <w:ind w:right="802" w:hanging="720"/>
        <w:rPr>
          <w:rFonts w:ascii="Arial" w:hAnsi="Arial" w:cs="Arial"/>
          <w:sz w:val="24"/>
          <w:szCs w:val="24"/>
        </w:rPr>
      </w:pPr>
      <w:r w:rsidRPr="00A703B2">
        <w:rPr>
          <w:rFonts w:ascii="Arial" w:hAnsi="Arial" w:cs="Arial"/>
          <w:sz w:val="24"/>
          <w:szCs w:val="24"/>
        </w:rPr>
        <w:t>whether the candidate has</w:t>
      </w:r>
      <w:r w:rsidRPr="00A703B2">
        <w:rPr>
          <w:rFonts w:ascii="Arial" w:hAnsi="Arial" w:cs="Arial"/>
          <w:color w:val="1E1E1E"/>
          <w:sz w:val="24"/>
          <w:szCs w:val="24"/>
          <w:shd w:val="clear" w:color="auto" w:fill="FFFFFF"/>
        </w:rPr>
        <w:t xml:space="preserve"> within the preceding five years  been convicted in the British Islands of any offence if a sentence of imprisonment (whether suspended or not) for a period of not less than three months (without the option of a fine) was imposed on him.</w:t>
      </w:r>
      <w:r w:rsidR="00B94D70" w:rsidRPr="00A703B2">
        <w:rPr>
          <w:rFonts w:ascii="Arial" w:eastAsia="Arial" w:hAnsi="Arial" w:cs="Arial"/>
          <w:sz w:val="24"/>
          <w:szCs w:val="24"/>
        </w:rPr>
        <w:br/>
      </w:r>
    </w:p>
    <w:p w:rsidR="006A1FDE" w:rsidRPr="00A703B2" w:rsidRDefault="00FC166C" w:rsidP="00163BAD">
      <w:pPr>
        <w:pStyle w:val="Heading3"/>
        <w:rPr>
          <w:szCs w:val="24"/>
        </w:rPr>
      </w:pPr>
      <w:r w:rsidRPr="00A703B2">
        <w:rPr>
          <w:rFonts w:eastAsia="Calibri"/>
          <w:szCs w:val="24"/>
        </w:rPr>
        <w:lastRenderedPageBreak/>
        <w:tab/>
      </w:r>
      <w:r w:rsidRPr="00A703B2">
        <w:rPr>
          <w:szCs w:val="24"/>
        </w:rPr>
        <w:t xml:space="preserve">12 </w:t>
      </w:r>
      <w:r w:rsidRPr="00A703B2">
        <w:rPr>
          <w:szCs w:val="24"/>
        </w:rPr>
        <w:tab/>
        <w:t>Declaration of eligibility</w:t>
      </w:r>
      <w:r w:rsidR="00B94D70" w:rsidRPr="00A703B2">
        <w:rPr>
          <w:szCs w:val="24"/>
        </w:rPr>
        <w:br/>
      </w:r>
    </w:p>
    <w:p w:rsidR="006A1FDE" w:rsidRPr="00A703B2" w:rsidRDefault="00FC166C" w:rsidP="00B94D70">
      <w:pPr>
        <w:tabs>
          <w:tab w:val="center" w:pos="1115"/>
          <w:tab w:val="center" w:pos="5112"/>
        </w:tabs>
        <w:spacing w:after="5" w:line="248" w:lineRule="auto"/>
        <w:rPr>
          <w:rFonts w:ascii="Arial" w:hAnsi="Arial" w:cs="Arial"/>
          <w:sz w:val="24"/>
          <w:szCs w:val="24"/>
        </w:rPr>
      </w:pPr>
      <w:r w:rsidRPr="00A703B2">
        <w:rPr>
          <w:rFonts w:ascii="Arial" w:hAnsi="Arial" w:cs="Arial"/>
          <w:sz w:val="24"/>
          <w:szCs w:val="24"/>
        </w:rPr>
        <w:tab/>
      </w:r>
      <w:r w:rsidRPr="00A703B2">
        <w:rPr>
          <w:rFonts w:ascii="Arial" w:eastAsia="Arial" w:hAnsi="Arial" w:cs="Arial"/>
          <w:sz w:val="24"/>
          <w:szCs w:val="24"/>
        </w:rPr>
        <w:t xml:space="preserve">12.1 </w:t>
      </w:r>
      <w:r w:rsidRPr="00A703B2">
        <w:rPr>
          <w:rFonts w:ascii="Arial" w:eastAsia="Arial" w:hAnsi="Arial" w:cs="Arial"/>
          <w:sz w:val="24"/>
          <w:szCs w:val="24"/>
        </w:rPr>
        <w:tab/>
        <w:t xml:space="preserve">The nomination form must include a declaration made by the candidate: </w:t>
      </w:r>
      <w:r w:rsidR="00B94D70" w:rsidRPr="00A703B2">
        <w:rPr>
          <w:rFonts w:ascii="Arial" w:eastAsia="Arial" w:hAnsi="Arial" w:cs="Arial"/>
          <w:sz w:val="24"/>
          <w:szCs w:val="24"/>
        </w:rPr>
        <w:br/>
      </w:r>
    </w:p>
    <w:p w:rsidR="006A1FDE" w:rsidRPr="00A703B2" w:rsidRDefault="00FC166C" w:rsidP="00B94D70">
      <w:pPr>
        <w:numPr>
          <w:ilvl w:val="0"/>
          <w:numId w:val="7"/>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that </w:t>
      </w:r>
      <w:r w:rsidR="00CD34C6" w:rsidRPr="00A703B2">
        <w:rPr>
          <w:rFonts w:ascii="Arial" w:eastAsia="Arial" w:hAnsi="Arial" w:cs="Arial"/>
          <w:sz w:val="24"/>
          <w:szCs w:val="24"/>
        </w:rPr>
        <w:t>they are</w:t>
      </w:r>
      <w:r w:rsidRPr="00A703B2">
        <w:rPr>
          <w:rFonts w:ascii="Arial" w:eastAsia="Arial" w:hAnsi="Arial" w:cs="Arial"/>
          <w:sz w:val="24"/>
          <w:szCs w:val="24"/>
        </w:rPr>
        <w:t xml:space="preserve"> not prevented from being a member of the council of governors by paragraph 8 of Schedule 7 of the 2006 Act or by any provision of the constitution; and,</w:t>
      </w:r>
      <w:r w:rsidR="00B94D70"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B94D70">
      <w:pPr>
        <w:numPr>
          <w:ilvl w:val="0"/>
          <w:numId w:val="7"/>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for a member of the public or patient constituency, of the particulars of </w:t>
      </w:r>
      <w:r w:rsidR="004E4DB3" w:rsidRPr="00A703B2">
        <w:rPr>
          <w:rFonts w:ascii="Arial" w:eastAsia="Arial" w:hAnsi="Arial" w:cs="Arial"/>
          <w:sz w:val="24"/>
          <w:szCs w:val="24"/>
        </w:rPr>
        <w:t>their</w:t>
      </w:r>
      <w:r w:rsidRPr="00A703B2">
        <w:rPr>
          <w:rFonts w:ascii="Arial" w:eastAsia="Arial" w:hAnsi="Arial" w:cs="Arial"/>
          <w:sz w:val="24"/>
          <w:szCs w:val="24"/>
        </w:rPr>
        <w:t xml:space="preserve"> qualification to vote as a member of that constituency, or class within that constituency, for which the election is being held.</w:t>
      </w:r>
      <w:r w:rsidR="00B94D70" w:rsidRPr="00A703B2">
        <w:rPr>
          <w:rFonts w:ascii="Arial" w:eastAsia="Arial" w:hAnsi="Arial" w:cs="Arial"/>
          <w:sz w:val="24"/>
          <w:szCs w:val="24"/>
        </w:rPr>
        <w:br/>
      </w:r>
    </w:p>
    <w:p w:rsidR="006A1FDE" w:rsidRPr="00A703B2" w:rsidRDefault="00FC166C" w:rsidP="00163BAD">
      <w:pPr>
        <w:pStyle w:val="Heading3"/>
        <w:rPr>
          <w:szCs w:val="24"/>
        </w:rPr>
      </w:pPr>
      <w:r w:rsidRPr="00A703B2">
        <w:rPr>
          <w:rFonts w:eastAsia="Calibri"/>
          <w:szCs w:val="24"/>
        </w:rPr>
        <w:tab/>
      </w:r>
      <w:r w:rsidRPr="00A703B2">
        <w:rPr>
          <w:szCs w:val="24"/>
        </w:rPr>
        <w:t xml:space="preserve">13 </w:t>
      </w:r>
      <w:r w:rsidRPr="00A703B2">
        <w:rPr>
          <w:szCs w:val="24"/>
        </w:rPr>
        <w:tab/>
        <w:t>Signature of candidate</w:t>
      </w:r>
      <w:r w:rsidR="00B94D70" w:rsidRPr="00A703B2">
        <w:rPr>
          <w:szCs w:val="24"/>
        </w:rPr>
        <w:br/>
      </w:r>
      <w:r w:rsidRPr="00A703B2">
        <w:rPr>
          <w:szCs w:val="24"/>
        </w:rPr>
        <w:t xml:space="preserve"> </w:t>
      </w:r>
    </w:p>
    <w:p w:rsidR="006A1FDE" w:rsidRPr="00A703B2" w:rsidRDefault="00FC166C" w:rsidP="00243BC4">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13.1 </w:t>
      </w:r>
      <w:r w:rsidRPr="00A703B2">
        <w:rPr>
          <w:rFonts w:ascii="Arial" w:eastAsia="Arial" w:hAnsi="Arial" w:cs="Arial"/>
          <w:sz w:val="24"/>
          <w:szCs w:val="24"/>
        </w:rPr>
        <w:tab/>
        <w:t>The nomination form must be signed and dated by the candidate, in a manner prescribed by the returning officer, indicating that:</w:t>
      </w:r>
      <w:r w:rsidR="00243BC4" w:rsidRPr="00A703B2">
        <w:rPr>
          <w:rFonts w:ascii="Arial" w:eastAsia="Arial" w:hAnsi="Arial" w:cs="Arial"/>
          <w:sz w:val="24"/>
          <w:szCs w:val="24"/>
        </w:rPr>
        <w:br/>
      </w:r>
    </w:p>
    <w:p w:rsidR="006A1FDE" w:rsidRPr="00A703B2" w:rsidRDefault="00FC166C" w:rsidP="00243BC4">
      <w:pPr>
        <w:numPr>
          <w:ilvl w:val="0"/>
          <w:numId w:val="8"/>
        </w:numPr>
        <w:spacing w:after="5" w:line="248" w:lineRule="auto"/>
        <w:ind w:right="802" w:hanging="720"/>
        <w:rPr>
          <w:rFonts w:ascii="Arial" w:hAnsi="Arial" w:cs="Arial"/>
          <w:sz w:val="24"/>
          <w:szCs w:val="24"/>
        </w:rPr>
      </w:pPr>
      <w:r w:rsidRPr="00A703B2">
        <w:rPr>
          <w:rFonts w:ascii="Arial" w:eastAsia="Arial" w:hAnsi="Arial" w:cs="Arial"/>
          <w:sz w:val="24"/>
          <w:szCs w:val="24"/>
        </w:rPr>
        <w:t>they wish to stand as a candidate,</w:t>
      </w:r>
      <w:r w:rsidR="00243BC4"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243BC4">
      <w:pPr>
        <w:numPr>
          <w:ilvl w:val="0"/>
          <w:numId w:val="8"/>
        </w:numPr>
        <w:spacing w:after="5" w:line="248" w:lineRule="auto"/>
        <w:ind w:right="802" w:hanging="720"/>
        <w:rPr>
          <w:rFonts w:ascii="Arial" w:hAnsi="Arial" w:cs="Arial"/>
          <w:sz w:val="24"/>
          <w:szCs w:val="24"/>
        </w:rPr>
      </w:pPr>
      <w:r w:rsidRPr="00A703B2">
        <w:rPr>
          <w:rFonts w:ascii="Arial" w:eastAsia="Arial" w:hAnsi="Arial" w:cs="Arial"/>
          <w:sz w:val="24"/>
          <w:szCs w:val="24"/>
        </w:rPr>
        <w:t>their declaration of interests as required under rule 11, is true and correct, and</w:t>
      </w:r>
      <w:r w:rsidR="00243BC4"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pPr>
        <w:numPr>
          <w:ilvl w:val="0"/>
          <w:numId w:val="8"/>
        </w:numPr>
        <w:spacing w:after="244" w:line="248" w:lineRule="auto"/>
        <w:ind w:right="802" w:hanging="720"/>
        <w:rPr>
          <w:rFonts w:ascii="Arial" w:hAnsi="Arial" w:cs="Arial"/>
          <w:sz w:val="24"/>
          <w:szCs w:val="24"/>
        </w:rPr>
      </w:pPr>
      <w:r w:rsidRPr="00A703B2">
        <w:rPr>
          <w:rFonts w:ascii="Arial" w:eastAsia="Arial" w:hAnsi="Arial" w:cs="Arial"/>
          <w:sz w:val="24"/>
          <w:szCs w:val="24"/>
        </w:rPr>
        <w:t xml:space="preserve">their declaration of eligibility, as required under rule 12, is true and correct.  </w:t>
      </w:r>
    </w:p>
    <w:p w:rsidR="006A1FDE" w:rsidRPr="00A703B2" w:rsidRDefault="00FC166C" w:rsidP="00243BC4">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13.2 </w:t>
      </w:r>
      <w:r w:rsidRPr="00A703B2">
        <w:rPr>
          <w:rFonts w:ascii="Arial" w:eastAsia="Arial" w:hAnsi="Arial" w:cs="Arial"/>
          <w:sz w:val="24"/>
          <w:szCs w:val="24"/>
        </w:rPr>
        <w:tab/>
        <w:t>Where the return of nomination forms in an electronic format is permitted, the returning officer shall specify the particular signature formalities (if any) that will need to be complied with by the candidate.</w:t>
      </w:r>
      <w:r w:rsidR="00243BC4" w:rsidRPr="00A703B2">
        <w:rPr>
          <w:rFonts w:ascii="Arial" w:eastAsia="Arial" w:hAnsi="Arial" w:cs="Arial"/>
          <w:sz w:val="24"/>
          <w:szCs w:val="24"/>
        </w:rPr>
        <w:br/>
      </w:r>
    </w:p>
    <w:p w:rsidR="006A1FDE" w:rsidRPr="00A703B2" w:rsidRDefault="00FC166C" w:rsidP="00163BAD">
      <w:pPr>
        <w:pStyle w:val="Heading3"/>
        <w:rPr>
          <w:szCs w:val="24"/>
        </w:rPr>
      </w:pPr>
      <w:r w:rsidRPr="00A703B2">
        <w:rPr>
          <w:rFonts w:eastAsia="Calibri"/>
          <w:szCs w:val="24"/>
        </w:rPr>
        <w:tab/>
      </w:r>
      <w:r w:rsidRPr="00A703B2">
        <w:rPr>
          <w:szCs w:val="24"/>
        </w:rPr>
        <w:t xml:space="preserve">14 </w:t>
      </w:r>
      <w:r w:rsidRPr="00A703B2">
        <w:rPr>
          <w:szCs w:val="24"/>
        </w:rPr>
        <w:tab/>
        <w:t>Decisions as to the validity of nomination</w:t>
      </w:r>
      <w:r w:rsidR="00243BC4" w:rsidRPr="00A703B2">
        <w:rPr>
          <w:szCs w:val="24"/>
        </w:rPr>
        <w:br/>
      </w:r>
      <w:r w:rsidRPr="00A703B2">
        <w:rPr>
          <w:szCs w:val="24"/>
        </w:rPr>
        <w:t xml:space="preserve"> </w:t>
      </w:r>
    </w:p>
    <w:p w:rsidR="006A1FDE" w:rsidRPr="00A703B2" w:rsidRDefault="00FC166C" w:rsidP="00243BC4">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14.1 </w:t>
      </w:r>
      <w:r w:rsidRPr="00A703B2">
        <w:rPr>
          <w:rFonts w:ascii="Arial" w:eastAsia="Arial" w:hAnsi="Arial" w:cs="Arial"/>
          <w:sz w:val="24"/>
          <w:szCs w:val="24"/>
        </w:rPr>
        <w:tab/>
        <w:t>Where a nomination form is received by the returning officer in accordance with these rules, the candidate is deemed to stand for election unless and until the returning officer:</w:t>
      </w:r>
      <w:r w:rsidR="00243BC4" w:rsidRPr="00A703B2">
        <w:rPr>
          <w:rFonts w:ascii="Arial" w:eastAsia="Arial" w:hAnsi="Arial" w:cs="Arial"/>
          <w:sz w:val="24"/>
          <w:szCs w:val="24"/>
        </w:rPr>
        <w:br/>
      </w:r>
    </w:p>
    <w:p w:rsidR="006A1FDE" w:rsidRPr="00A703B2" w:rsidRDefault="00FC166C" w:rsidP="00243BC4">
      <w:pPr>
        <w:numPr>
          <w:ilvl w:val="0"/>
          <w:numId w:val="9"/>
        </w:numPr>
        <w:spacing w:after="5" w:line="248" w:lineRule="auto"/>
        <w:ind w:right="802" w:hanging="720"/>
        <w:rPr>
          <w:rFonts w:ascii="Arial" w:hAnsi="Arial" w:cs="Arial"/>
          <w:sz w:val="24"/>
          <w:szCs w:val="24"/>
        </w:rPr>
      </w:pPr>
      <w:r w:rsidRPr="00A703B2">
        <w:rPr>
          <w:rFonts w:ascii="Arial" w:eastAsia="Arial" w:hAnsi="Arial" w:cs="Arial"/>
          <w:sz w:val="24"/>
          <w:szCs w:val="24"/>
        </w:rPr>
        <w:t>decides that the candidate is not eligible to stand,</w:t>
      </w:r>
      <w:r w:rsidR="00243BC4"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243BC4">
      <w:pPr>
        <w:numPr>
          <w:ilvl w:val="0"/>
          <w:numId w:val="9"/>
        </w:numPr>
        <w:spacing w:after="5" w:line="248" w:lineRule="auto"/>
        <w:ind w:right="802" w:hanging="720"/>
        <w:rPr>
          <w:rFonts w:ascii="Arial" w:hAnsi="Arial" w:cs="Arial"/>
          <w:sz w:val="24"/>
          <w:szCs w:val="24"/>
        </w:rPr>
      </w:pPr>
      <w:r w:rsidRPr="00A703B2">
        <w:rPr>
          <w:rFonts w:ascii="Arial" w:eastAsia="Arial" w:hAnsi="Arial" w:cs="Arial"/>
          <w:sz w:val="24"/>
          <w:szCs w:val="24"/>
        </w:rPr>
        <w:t>decides that the nomination form is invalid,</w:t>
      </w:r>
      <w:r w:rsidR="00243BC4"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243BC4">
      <w:pPr>
        <w:numPr>
          <w:ilvl w:val="0"/>
          <w:numId w:val="9"/>
        </w:numPr>
        <w:spacing w:after="5" w:line="248" w:lineRule="auto"/>
        <w:ind w:right="802" w:hanging="720"/>
        <w:rPr>
          <w:rFonts w:ascii="Arial" w:hAnsi="Arial" w:cs="Arial"/>
          <w:sz w:val="24"/>
          <w:szCs w:val="24"/>
        </w:rPr>
      </w:pPr>
      <w:r w:rsidRPr="00A703B2">
        <w:rPr>
          <w:rFonts w:ascii="Arial" w:eastAsia="Arial" w:hAnsi="Arial" w:cs="Arial"/>
          <w:sz w:val="24"/>
          <w:szCs w:val="24"/>
        </w:rPr>
        <w:t>receives satisfactory proof that the candidate has died, or</w:t>
      </w:r>
      <w:r w:rsidR="00243BC4"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243BC4">
      <w:pPr>
        <w:numPr>
          <w:ilvl w:val="0"/>
          <w:numId w:val="9"/>
        </w:numPr>
        <w:spacing w:after="5" w:line="248" w:lineRule="auto"/>
        <w:ind w:right="802" w:hanging="720"/>
        <w:rPr>
          <w:rFonts w:ascii="Arial" w:hAnsi="Arial" w:cs="Arial"/>
          <w:sz w:val="24"/>
          <w:szCs w:val="24"/>
        </w:rPr>
      </w:pPr>
      <w:r w:rsidRPr="00A703B2">
        <w:rPr>
          <w:rFonts w:ascii="Arial" w:eastAsia="Arial" w:hAnsi="Arial" w:cs="Arial"/>
          <w:sz w:val="24"/>
          <w:szCs w:val="24"/>
        </w:rPr>
        <w:t>receives a written request by the candidate of their withdrawal from candidacy.</w:t>
      </w:r>
      <w:r w:rsidR="00243BC4" w:rsidRPr="00A703B2">
        <w:rPr>
          <w:rFonts w:ascii="Arial" w:eastAsia="Arial" w:hAnsi="Arial" w:cs="Arial"/>
          <w:sz w:val="24"/>
          <w:szCs w:val="24"/>
        </w:rPr>
        <w:br/>
      </w:r>
    </w:p>
    <w:p w:rsidR="006A1FDE" w:rsidRPr="00A703B2" w:rsidRDefault="00FC166C" w:rsidP="00243BC4">
      <w:pPr>
        <w:spacing w:after="5" w:line="248" w:lineRule="auto"/>
        <w:ind w:left="1620" w:right="802" w:hanging="720"/>
        <w:rPr>
          <w:rFonts w:ascii="Arial" w:hAnsi="Arial" w:cs="Arial"/>
          <w:sz w:val="24"/>
          <w:szCs w:val="24"/>
        </w:rPr>
      </w:pPr>
      <w:r w:rsidRPr="00A703B2">
        <w:rPr>
          <w:rFonts w:ascii="Arial" w:eastAsia="Arial" w:hAnsi="Arial" w:cs="Arial"/>
          <w:sz w:val="24"/>
          <w:szCs w:val="24"/>
        </w:rPr>
        <w:t>14.2  The returning officer is entitled to decide that a nomination form is invalid only on one of the following grounds:</w:t>
      </w:r>
      <w:r w:rsidR="00243BC4" w:rsidRPr="00A703B2">
        <w:rPr>
          <w:rFonts w:ascii="Arial" w:eastAsia="Arial" w:hAnsi="Arial" w:cs="Arial"/>
          <w:sz w:val="24"/>
          <w:szCs w:val="24"/>
        </w:rPr>
        <w:br/>
      </w:r>
    </w:p>
    <w:p w:rsidR="006A1FDE" w:rsidRPr="00A703B2" w:rsidRDefault="00FC166C" w:rsidP="00243BC4">
      <w:pPr>
        <w:numPr>
          <w:ilvl w:val="0"/>
          <w:numId w:val="10"/>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that the paper is not received on or before the final time and date for return of nomination forms, as specified in the notice of the </w:t>
      </w:r>
      <w:r w:rsidRPr="00A703B2">
        <w:rPr>
          <w:rFonts w:ascii="Arial" w:eastAsia="Arial" w:hAnsi="Arial" w:cs="Arial"/>
          <w:sz w:val="24"/>
          <w:szCs w:val="24"/>
        </w:rPr>
        <w:lastRenderedPageBreak/>
        <w:t>election,</w:t>
      </w:r>
      <w:r w:rsidR="00243BC4"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243BC4">
      <w:pPr>
        <w:numPr>
          <w:ilvl w:val="0"/>
          <w:numId w:val="10"/>
        </w:numPr>
        <w:spacing w:after="5" w:line="248" w:lineRule="auto"/>
        <w:ind w:right="802" w:hanging="720"/>
        <w:rPr>
          <w:rFonts w:ascii="Arial" w:hAnsi="Arial" w:cs="Arial"/>
          <w:sz w:val="24"/>
          <w:szCs w:val="24"/>
        </w:rPr>
      </w:pPr>
      <w:r w:rsidRPr="00A703B2">
        <w:rPr>
          <w:rFonts w:ascii="Arial" w:eastAsia="Arial" w:hAnsi="Arial" w:cs="Arial"/>
          <w:sz w:val="24"/>
          <w:szCs w:val="24"/>
        </w:rPr>
        <w:t>that the paper does not contain the candidate’s particulars, as required by rule 10;</w:t>
      </w:r>
      <w:r w:rsidR="00243BC4"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243BC4">
      <w:pPr>
        <w:numPr>
          <w:ilvl w:val="0"/>
          <w:numId w:val="10"/>
        </w:numPr>
        <w:spacing w:after="5" w:line="248" w:lineRule="auto"/>
        <w:ind w:right="802" w:hanging="720"/>
        <w:rPr>
          <w:rFonts w:ascii="Arial" w:hAnsi="Arial" w:cs="Arial"/>
          <w:sz w:val="24"/>
          <w:szCs w:val="24"/>
        </w:rPr>
      </w:pPr>
      <w:r w:rsidRPr="00A703B2">
        <w:rPr>
          <w:rFonts w:ascii="Arial" w:eastAsia="Arial" w:hAnsi="Arial" w:cs="Arial"/>
          <w:sz w:val="24"/>
          <w:szCs w:val="24"/>
        </w:rPr>
        <w:t>that the paper does not contain a declaration of the interests of the candidate, as required by rule 11,</w:t>
      </w:r>
      <w:r w:rsidR="00243BC4"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243BC4">
      <w:pPr>
        <w:numPr>
          <w:ilvl w:val="0"/>
          <w:numId w:val="10"/>
        </w:numPr>
        <w:spacing w:after="5" w:line="248" w:lineRule="auto"/>
        <w:ind w:right="802" w:hanging="720"/>
        <w:rPr>
          <w:rFonts w:ascii="Arial" w:hAnsi="Arial" w:cs="Arial"/>
          <w:sz w:val="24"/>
          <w:szCs w:val="24"/>
        </w:rPr>
      </w:pPr>
      <w:r w:rsidRPr="00A703B2">
        <w:rPr>
          <w:rFonts w:ascii="Arial" w:eastAsia="Arial" w:hAnsi="Arial" w:cs="Arial"/>
          <w:sz w:val="24"/>
          <w:szCs w:val="24"/>
        </w:rPr>
        <w:t>that the paper does not include a declaration of eligibility as required by rule 12, or</w:t>
      </w:r>
      <w:r w:rsidR="00243BC4"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243BC4">
      <w:pPr>
        <w:numPr>
          <w:ilvl w:val="0"/>
          <w:numId w:val="10"/>
        </w:numPr>
        <w:spacing w:after="5" w:line="248" w:lineRule="auto"/>
        <w:ind w:right="802" w:hanging="720"/>
        <w:rPr>
          <w:rFonts w:ascii="Arial" w:hAnsi="Arial" w:cs="Arial"/>
          <w:sz w:val="24"/>
          <w:szCs w:val="24"/>
        </w:rPr>
      </w:pPr>
      <w:r w:rsidRPr="00A703B2">
        <w:rPr>
          <w:rFonts w:ascii="Arial" w:eastAsia="Arial" w:hAnsi="Arial" w:cs="Arial"/>
          <w:sz w:val="24"/>
          <w:szCs w:val="24"/>
        </w:rPr>
        <w:t>that the paper is not signed and dated by the candidate, if required by rule 13.</w:t>
      </w:r>
      <w:r w:rsidR="00243BC4" w:rsidRPr="00A703B2">
        <w:rPr>
          <w:rFonts w:ascii="Arial" w:eastAsia="Arial" w:hAnsi="Arial" w:cs="Arial"/>
          <w:sz w:val="24"/>
          <w:szCs w:val="24"/>
        </w:rPr>
        <w:br/>
      </w:r>
    </w:p>
    <w:p w:rsidR="006A1FDE" w:rsidRPr="00A703B2" w:rsidRDefault="00FC166C" w:rsidP="00243BC4">
      <w:pPr>
        <w:numPr>
          <w:ilvl w:val="1"/>
          <w:numId w:val="11"/>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returning officer is to examine each nomination form as soon as is practicable after </w:t>
      </w:r>
      <w:r w:rsidR="00F37E3D" w:rsidRPr="00A703B2">
        <w:rPr>
          <w:rFonts w:ascii="Arial" w:eastAsia="Arial" w:hAnsi="Arial" w:cs="Arial"/>
          <w:sz w:val="24"/>
          <w:szCs w:val="24"/>
        </w:rPr>
        <w:t>they have</w:t>
      </w:r>
      <w:r w:rsidRPr="00A703B2">
        <w:rPr>
          <w:rFonts w:ascii="Arial" w:eastAsia="Arial" w:hAnsi="Arial" w:cs="Arial"/>
          <w:sz w:val="24"/>
          <w:szCs w:val="24"/>
        </w:rPr>
        <w:t xml:space="preserve"> received it, and decide whether the candidate has been validly nominated.</w:t>
      </w:r>
      <w:r w:rsidR="00243BC4" w:rsidRPr="00A703B2">
        <w:rPr>
          <w:rFonts w:ascii="Arial" w:eastAsia="Arial" w:hAnsi="Arial" w:cs="Arial"/>
          <w:sz w:val="24"/>
          <w:szCs w:val="24"/>
        </w:rPr>
        <w:br/>
      </w:r>
    </w:p>
    <w:p w:rsidR="006A1FDE" w:rsidRPr="00A703B2" w:rsidRDefault="00FC166C" w:rsidP="00243BC4">
      <w:pPr>
        <w:numPr>
          <w:ilvl w:val="1"/>
          <w:numId w:val="11"/>
        </w:numPr>
        <w:spacing w:after="1" w:line="240" w:lineRule="auto"/>
        <w:ind w:right="802" w:hanging="720"/>
        <w:rPr>
          <w:rFonts w:ascii="Arial" w:hAnsi="Arial" w:cs="Arial"/>
          <w:sz w:val="24"/>
          <w:szCs w:val="24"/>
        </w:rPr>
      </w:pPr>
      <w:r w:rsidRPr="00A703B2">
        <w:rPr>
          <w:rFonts w:ascii="Arial" w:eastAsia="Arial" w:hAnsi="Arial" w:cs="Arial"/>
          <w:sz w:val="24"/>
          <w:szCs w:val="24"/>
        </w:rPr>
        <w:t>Where the returning officer decides that a nomination is invalid, the returning officer must endorse this on the nomination form, stating the reasons for their decision.</w:t>
      </w:r>
      <w:r w:rsidR="00243BC4" w:rsidRPr="00A703B2">
        <w:rPr>
          <w:rFonts w:ascii="Arial" w:eastAsia="Arial" w:hAnsi="Arial" w:cs="Arial"/>
          <w:sz w:val="24"/>
          <w:szCs w:val="24"/>
        </w:rPr>
        <w:br/>
      </w:r>
    </w:p>
    <w:p w:rsidR="006A1FDE" w:rsidRPr="00A703B2" w:rsidRDefault="00FC166C">
      <w:pPr>
        <w:numPr>
          <w:ilvl w:val="1"/>
          <w:numId w:val="11"/>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returning officer is to send notice of the decision as to whether a nomination is valid or invalid to the candidate at the contact address given in the candidate’s nomination form. If an e-mail address has been given in the candidate’s </w:t>
      </w:r>
    </w:p>
    <w:p w:rsidR="006A1FDE" w:rsidRPr="00A703B2" w:rsidRDefault="00FC166C">
      <w:pPr>
        <w:spacing w:after="245" w:line="248" w:lineRule="auto"/>
        <w:ind w:left="1615" w:right="802" w:hanging="10"/>
        <w:rPr>
          <w:rFonts w:ascii="Arial" w:hAnsi="Arial" w:cs="Arial"/>
          <w:sz w:val="24"/>
          <w:szCs w:val="24"/>
        </w:rPr>
      </w:pPr>
      <w:r w:rsidRPr="00A703B2">
        <w:rPr>
          <w:rFonts w:ascii="Arial" w:eastAsia="Arial" w:hAnsi="Arial" w:cs="Arial"/>
          <w:sz w:val="24"/>
          <w:szCs w:val="24"/>
        </w:rPr>
        <w:t>nomination form (in addition to the candidate’s postal address), the returning officer may send notice of the decision to that address.</w:t>
      </w:r>
    </w:p>
    <w:p w:rsidR="006A1FDE" w:rsidRPr="00A703B2" w:rsidRDefault="00FC166C" w:rsidP="00163BAD">
      <w:pPr>
        <w:pStyle w:val="Heading3"/>
        <w:rPr>
          <w:szCs w:val="24"/>
        </w:rPr>
      </w:pPr>
      <w:r w:rsidRPr="00A703B2">
        <w:rPr>
          <w:rFonts w:eastAsia="Calibri"/>
          <w:szCs w:val="24"/>
        </w:rPr>
        <w:tab/>
      </w:r>
      <w:r w:rsidRPr="00A703B2">
        <w:rPr>
          <w:szCs w:val="24"/>
        </w:rPr>
        <w:t xml:space="preserve">15 </w:t>
      </w:r>
      <w:r w:rsidRPr="00A703B2">
        <w:rPr>
          <w:szCs w:val="24"/>
        </w:rPr>
        <w:tab/>
        <w:t>Publication of statement of candidates</w:t>
      </w:r>
      <w:r w:rsidR="00243BC4" w:rsidRPr="00A703B2">
        <w:rPr>
          <w:szCs w:val="24"/>
        </w:rPr>
        <w:br/>
      </w:r>
      <w:r w:rsidRPr="00A703B2">
        <w:rPr>
          <w:szCs w:val="24"/>
        </w:rPr>
        <w:t xml:space="preserve"> </w:t>
      </w:r>
    </w:p>
    <w:p w:rsidR="00243BC4" w:rsidRPr="00A703B2" w:rsidRDefault="00FC166C" w:rsidP="00243BC4">
      <w:pPr>
        <w:spacing w:after="5" w:line="248" w:lineRule="auto"/>
        <w:ind w:left="1620" w:right="802" w:hanging="720"/>
        <w:rPr>
          <w:rFonts w:ascii="Arial" w:eastAsia="Arial" w:hAnsi="Arial" w:cs="Arial"/>
          <w:sz w:val="24"/>
          <w:szCs w:val="24"/>
        </w:rPr>
      </w:pPr>
      <w:r w:rsidRPr="00A703B2">
        <w:rPr>
          <w:rFonts w:ascii="Arial" w:eastAsia="Arial" w:hAnsi="Arial" w:cs="Arial"/>
          <w:sz w:val="24"/>
          <w:szCs w:val="24"/>
        </w:rPr>
        <w:t xml:space="preserve">15.1 </w:t>
      </w:r>
      <w:r w:rsidRPr="00A703B2">
        <w:rPr>
          <w:rFonts w:ascii="Arial" w:eastAsia="Arial" w:hAnsi="Arial" w:cs="Arial"/>
          <w:sz w:val="24"/>
          <w:szCs w:val="24"/>
        </w:rPr>
        <w:tab/>
        <w:t>The returning officer is to prepare and publish a statement showing the candidates who are standing for election.</w:t>
      </w:r>
      <w:r w:rsidR="00243BC4" w:rsidRPr="00A703B2">
        <w:rPr>
          <w:rFonts w:ascii="Arial" w:eastAsia="Arial" w:hAnsi="Arial" w:cs="Arial"/>
          <w:sz w:val="24"/>
          <w:szCs w:val="24"/>
        </w:rPr>
        <w:br/>
        <w:t xml:space="preserve"> </w:t>
      </w:r>
    </w:p>
    <w:p w:rsidR="006A1FDE" w:rsidRPr="00A703B2" w:rsidRDefault="00FC166C" w:rsidP="00243BC4">
      <w:pPr>
        <w:tabs>
          <w:tab w:val="center" w:pos="1115"/>
          <w:tab w:val="center" w:pos="2908"/>
        </w:tabs>
        <w:spacing w:after="5" w:line="248" w:lineRule="auto"/>
        <w:ind w:left="993"/>
        <w:rPr>
          <w:rFonts w:ascii="Arial" w:hAnsi="Arial" w:cs="Arial"/>
          <w:sz w:val="24"/>
          <w:szCs w:val="24"/>
        </w:rPr>
      </w:pPr>
      <w:r w:rsidRPr="00A703B2">
        <w:rPr>
          <w:rFonts w:ascii="Arial" w:eastAsia="Arial" w:hAnsi="Arial" w:cs="Arial"/>
          <w:sz w:val="24"/>
          <w:szCs w:val="24"/>
        </w:rPr>
        <w:t xml:space="preserve">15.2 </w:t>
      </w:r>
      <w:r w:rsidRPr="00A703B2">
        <w:rPr>
          <w:rFonts w:ascii="Arial" w:eastAsia="Arial" w:hAnsi="Arial" w:cs="Arial"/>
          <w:sz w:val="24"/>
          <w:szCs w:val="24"/>
        </w:rPr>
        <w:tab/>
        <w:t>The statement must show:</w:t>
      </w:r>
      <w:r w:rsidR="00243BC4" w:rsidRPr="00A703B2">
        <w:rPr>
          <w:rFonts w:ascii="Arial" w:eastAsia="Arial" w:hAnsi="Arial" w:cs="Arial"/>
          <w:sz w:val="24"/>
          <w:szCs w:val="24"/>
        </w:rPr>
        <w:br/>
      </w:r>
    </w:p>
    <w:p w:rsidR="006A1FDE" w:rsidRPr="00A703B2" w:rsidRDefault="00FC166C" w:rsidP="00243BC4">
      <w:pPr>
        <w:numPr>
          <w:ilvl w:val="0"/>
          <w:numId w:val="12"/>
        </w:numPr>
        <w:spacing w:after="5" w:line="248" w:lineRule="auto"/>
        <w:ind w:right="802" w:hanging="720"/>
        <w:rPr>
          <w:rFonts w:ascii="Arial" w:hAnsi="Arial" w:cs="Arial"/>
          <w:sz w:val="24"/>
          <w:szCs w:val="24"/>
        </w:rPr>
      </w:pPr>
      <w:r w:rsidRPr="00A703B2">
        <w:rPr>
          <w:rFonts w:ascii="Arial" w:eastAsia="Arial" w:hAnsi="Arial" w:cs="Arial"/>
          <w:sz w:val="24"/>
          <w:szCs w:val="24"/>
        </w:rPr>
        <w:t>the constituency or class within a constituency of each candidate standing, and</w:t>
      </w:r>
      <w:r w:rsidR="00243BC4"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243BC4">
      <w:pPr>
        <w:numPr>
          <w:ilvl w:val="0"/>
          <w:numId w:val="12"/>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declared interests of each candidate standing, </w:t>
      </w:r>
      <w:r w:rsidR="00243BC4" w:rsidRPr="00A703B2">
        <w:rPr>
          <w:rFonts w:ascii="Arial" w:eastAsia="Arial" w:hAnsi="Arial" w:cs="Arial"/>
          <w:sz w:val="24"/>
          <w:szCs w:val="24"/>
        </w:rPr>
        <w:br/>
      </w:r>
    </w:p>
    <w:p w:rsidR="006A1FDE" w:rsidRPr="00A703B2" w:rsidRDefault="00FC166C" w:rsidP="00956B6B">
      <w:pPr>
        <w:spacing w:after="5" w:line="248" w:lineRule="auto"/>
        <w:ind w:left="1615" w:right="802" w:hanging="10"/>
        <w:rPr>
          <w:rFonts w:ascii="Arial" w:hAnsi="Arial" w:cs="Arial"/>
          <w:sz w:val="24"/>
          <w:szCs w:val="24"/>
        </w:rPr>
      </w:pPr>
      <w:r w:rsidRPr="00A703B2">
        <w:rPr>
          <w:rFonts w:ascii="Arial" w:eastAsia="Arial" w:hAnsi="Arial" w:cs="Arial"/>
          <w:sz w:val="24"/>
          <w:szCs w:val="24"/>
        </w:rPr>
        <w:t>as given in their nomination form</w:t>
      </w:r>
      <w:r w:rsidR="00956B6B" w:rsidRPr="00A703B2">
        <w:rPr>
          <w:rFonts w:ascii="Arial" w:eastAsia="Arial" w:hAnsi="Arial" w:cs="Arial"/>
          <w:sz w:val="24"/>
          <w:szCs w:val="24"/>
        </w:rPr>
        <w:t>.</w:t>
      </w:r>
      <w:r w:rsidR="00956B6B" w:rsidRPr="00A703B2">
        <w:rPr>
          <w:rFonts w:ascii="Arial" w:eastAsia="Arial" w:hAnsi="Arial" w:cs="Arial"/>
          <w:sz w:val="24"/>
          <w:szCs w:val="24"/>
        </w:rPr>
        <w:br/>
      </w:r>
    </w:p>
    <w:p w:rsidR="006A1FDE" w:rsidRPr="00A703B2" w:rsidRDefault="00FC166C" w:rsidP="00956B6B">
      <w:pPr>
        <w:numPr>
          <w:ilvl w:val="1"/>
          <w:numId w:val="13"/>
        </w:numPr>
        <w:spacing w:after="5" w:line="248" w:lineRule="auto"/>
        <w:ind w:right="802" w:hanging="720"/>
        <w:rPr>
          <w:rFonts w:ascii="Arial" w:hAnsi="Arial" w:cs="Arial"/>
          <w:sz w:val="24"/>
          <w:szCs w:val="24"/>
        </w:rPr>
      </w:pPr>
      <w:r w:rsidRPr="00A703B2">
        <w:rPr>
          <w:rFonts w:ascii="Arial" w:eastAsia="Arial" w:hAnsi="Arial" w:cs="Arial"/>
          <w:sz w:val="24"/>
          <w:szCs w:val="24"/>
        </w:rPr>
        <w:t>The statement must list the candidates standing for election in alphabetical order by surname.</w:t>
      </w:r>
      <w:r w:rsidR="00956B6B"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pPr>
        <w:numPr>
          <w:ilvl w:val="1"/>
          <w:numId w:val="13"/>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returning officer must send a copy of the statement of candidates and copies of the nomination forms to the </w:t>
      </w:r>
      <w:r w:rsidR="00F37E3D" w:rsidRPr="00A703B2">
        <w:rPr>
          <w:rFonts w:ascii="Arial" w:eastAsia="Arial" w:hAnsi="Arial" w:cs="Arial"/>
          <w:sz w:val="24"/>
          <w:szCs w:val="24"/>
        </w:rPr>
        <w:t>Trust</w:t>
      </w:r>
      <w:r w:rsidRPr="00A703B2">
        <w:rPr>
          <w:rFonts w:ascii="Arial" w:eastAsia="Arial" w:hAnsi="Arial" w:cs="Arial"/>
          <w:sz w:val="24"/>
          <w:szCs w:val="24"/>
        </w:rPr>
        <w:t xml:space="preserve"> as soon as is practicable after publishing the statement.</w:t>
      </w:r>
    </w:p>
    <w:p w:rsidR="006A1FDE" w:rsidRPr="00A703B2" w:rsidRDefault="00FC166C">
      <w:pPr>
        <w:spacing w:after="0"/>
        <w:ind w:left="900"/>
        <w:rPr>
          <w:rFonts w:ascii="Arial" w:hAnsi="Arial" w:cs="Arial"/>
          <w:sz w:val="24"/>
          <w:szCs w:val="24"/>
        </w:rPr>
      </w:pPr>
      <w:r w:rsidRPr="00A703B2">
        <w:rPr>
          <w:rFonts w:ascii="Arial" w:eastAsia="Arial" w:hAnsi="Arial" w:cs="Arial"/>
          <w:sz w:val="24"/>
          <w:szCs w:val="24"/>
        </w:rPr>
        <w:lastRenderedPageBreak/>
        <w:t xml:space="preserve"> </w:t>
      </w:r>
    </w:p>
    <w:p w:rsidR="006A1FDE" w:rsidRPr="00A703B2" w:rsidRDefault="00FC166C" w:rsidP="00163BAD">
      <w:pPr>
        <w:pStyle w:val="Heading3"/>
        <w:rPr>
          <w:szCs w:val="24"/>
        </w:rPr>
      </w:pPr>
      <w:r w:rsidRPr="00A703B2">
        <w:rPr>
          <w:szCs w:val="24"/>
        </w:rPr>
        <w:t xml:space="preserve">16 </w:t>
      </w:r>
      <w:r w:rsidRPr="00A703B2">
        <w:rPr>
          <w:szCs w:val="24"/>
        </w:rPr>
        <w:tab/>
        <w:t>Inspection of statement of nominated candidates and nomination forms</w:t>
      </w:r>
      <w:r w:rsidR="00956B6B" w:rsidRPr="00A703B2">
        <w:rPr>
          <w:szCs w:val="24"/>
        </w:rPr>
        <w:br/>
      </w:r>
      <w:r w:rsidRPr="00A703B2">
        <w:rPr>
          <w:szCs w:val="24"/>
        </w:rPr>
        <w:t xml:space="preserve"> </w:t>
      </w:r>
    </w:p>
    <w:p w:rsidR="006A1FDE" w:rsidRPr="00A703B2" w:rsidRDefault="00FC166C" w:rsidP="00956B6B">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16.1 </w:t>
      </w:r>
      <w:r w:rsidRPr="00A703B2">
        <w:rPr>
          <w:rFonts w:ascii="Arial" w:eastAsia="Arial" w:hAnsi="Arial" w:cs="Arial"/>
          <w:sz w:val="24"/>
          <w:szCs w:val="24"/>
        </w:rPr>
        <w:tab/>
        <w:t xml:space="preserve">The </w:t>
      </w:r>
      <w:r w:rsidR="008158F3" w:rsidRPr="00A703B2">
        <w:rPr>
          <w:rFonts w:ascii="Arial" w:eastAsia="Arial" w:hAnsi="Arial" w:cs="Arial"/>
          <w:sz w:val="24"/>
          <w:szCs w:val="24"/>
        </w:rPr>
        <w:t>Trust</w:t>
      </w:r>
      <w:r w:rsidRPr="00A703B2">
        <w:rPr>
          <w:rFonts w:ascii="Arial" w:eastAsia="Arial" w:hAnsi="Arial" w:cs="Arial"/>
          <w:sz w:val="24"/>
          <w:szCs w:val="24"/>
        </w:rPr>
        <w:t xml:space="preserve"> is to make the statement of the candidates and the nomination forms supplied by the returning officer under rule 15.4 available for inspection by members of the </w:t>
      </w:r>
      <w:r w:rsidR="008158F3" w:rsidRPr="00A703B2">
        <w:rPr>
          <w:rFonts w:ascii="Arial" w:eastAsia="Arial" w:hAnsi="Arial" w:cs="Arial"/>
          <w:sz w:val="24"/>
          <w:szCs w:val="24"/>
        </w:rPr>
        <w:t>Trust</w:t>
      </w:r>
      <w:r w:rsidRPr="00A703B2">
        <w:rPr>
          <w:rFonts w:ascii="Arial" w:eastAsia="Arial" w:hAnsi="Arial" w:cs="Arial"/>
          <w:sz w:val="24"/>
          <w:szCs w:val="24"/>
        </w:rPr>
        <w:t xml:space="preserve"> free of charge at all reasonable times.</w:t>
      </w:r>
      <w:r w:rsidR="00956B6B"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956B6B">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16.2 </w:t>
      </w:r>
      <w:r w:rsidRPr="00A703B2">
        <w:rPr>
          <w:rFonts w:ascii="Arial" w:eastAsia="Arial" w:hAnsi="Arial" w:cs="Arial"/>
          <w:sz w:val="24"/>
          <w:szCs w:val="24"/>
        </w:rPr>
        <w:tab/>
        <w:t xml:space="preserve">If a member of the </w:t>
      </w:r>
      <w:r w:rsidR="008158F3" w:rsidRPr="00A703B2">
        <w:rPr>
          <w:rFonts w:ascii="Arial" w:eastAsia="Arial" w:hAnsi="Arial" w:cs="Arial"/>
          <w:sz w:val="24"/>
          <w:szCs w:val="24"/>
        </w:rPr>
        <w:t>Trust</w:t>
      </w:r>
      <w:r w:rsidRPr="00A703B2">
        <w:rPr>
          <w:rFonts w:ascii="Arial" w:eastAsia="Arial" w:hAnsi="Arial" w:cs="Arial"/>
          <w:sz w:val="24"/>
          <w:szCs w:val="24"/>
        </w:rPr>
        <w:t xml:space="preserve"> requests a copy or extract of the statement of candidates or their nomination forms, the </w:t>
      </w:r>
      <w:r w:rsidR="008158F3" w:rsidRPr="00A703B2">
        <w:rPr>
          <w:rFonts w:ascii="Arial" w:eastAsia="Arial" w:hAnsi="Arial" w:cs="Arial"/>
          <w:sz w:val="24"/>
          <w:szCs w:val="24"/>
        </w:rPr>
        <w:t>Trust</w:t>
      </w:r>
      <w:r w:rsidRPr="00A703B2">
        <w:rPr>
          <w:rFonts w:ascii="Arial" w:eastAsia="Arial" w:hAnsi="Arial" w:cs="Arial"/>
          <w:sz w:val="24"/>
          <w:szCs w:val="24"/>
        </w:rPr>
        <w:t xml:space="preserve"> is to provide that member with the copy or extract free of charge.</w:t>
      </w:r>
      <w:r w:rsidR="00956B6B" w:rsidRPr="00A703B2">
        <w:rPr>
          <w:rFonts w:ascii="Arial" w:eastAsia="Arial" w:hAnsi="Arial" w:cs="Arial"/>
          <w:sz w:val="24"/>
          <w:szCs w:val="24"/>
        </w:rPr>
        <w:br/>
      </w:r>
    </w:p>
    <w:p w:rsidR="006A1FDE" w:rsidRPr="00A703B2" w:rsidRDefault="00FC166C" w:rsidP="00163BAD">
      <w:pPr>
        <w:pStyle w:val="Heading3"/>
        <w:rPr>
          <w:szCs w:val="24"/>
        </w:rPr>
      </w:pPr>
      <w:r w:rsidRPr="00A703B2">
        <w:rPr>
          <w:rFonts w:eastAsia="Calibri"/>
          <w:szCs w:val="24"/>
        </w:rPr>
        <w:tab/>
      </w:r>
      <w:r w:rsidRPr="00A703B2">
        <w:rPr>
          <w:szCs w:val="24"/>
        </w:rPr>
        <w:t xml:space="preserve">17 </w:t>
      </w:r>
      <w:r w:rsidRPr="00A703B2">
        <w:rPr>
          <w:szCs w:val="24"/>
        </w:rPr>
        <w:tab/>
        <w:t>Withdrawal of candidates</w:t>
      </w:r>
      <w:r w:rsidR="00956B6B" w:rsidRPr="00A703B2">
        <w:rPr>
          <w:szCs w:val="24"/>
        </w:rPr>
        <w:br/>
      </w:r>
      <w:r w:rsidRPr="00A703B2">
        <w:rPr>
          <w:szCs w:val="24"/>
        </w:rPr>
        <w:t xml:space="preserve"> </w:t>
      </w:r>
    </w:p>
    <w:p w:rsidR="00956B6B" w:rsidRPr="00A703B2" w:rsidRDefault="00FC166C" w:rsidP="00956B6B">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17.1 </w:t>
      </w:r>
      <w:r w:rsidRPr="00A703B2">
        <w:rPr>
          <w:rFonts w:ascii="Arial" w:eastAsia="Arial" w:hAnsi="Arial" w:cs="Arial"/>
          <w:sz w:val="24"/>
          <w:szCs w:val="24"/>
        </w:rPr>
        <w:tab/>
        <w:t>A candidate may withdraw from election on or before the date and time for withdrawal by candidates, by providing to the returning officer a written notice of withdrawal which is signed by the candidate and attested by a witness.</w:t>
      </w:r>
      <w:r w:rsidR="00956B6B" w:rsidRPr="00A703B2">
        <w:rPr>
          <w:rFonts w:ascii="Arial" w:eastAsia="Arial" w:hAnsi="Arial" w:cs="Arial"/>
          <w:sz w:val="24"/>
          <w:szCs w:val="24"/>
        </w:rPr>
        <w:br/>
      </w:r>
      <w:r w:rsidR="00956B6B" w:rsidRPr="00A703B2">
        <w:rPr>
          <w:rFonts w:ascii="Arial" w:hAnsi="Arial" w:cs="Arial"/>
          <w:sz w:val="24"/>
          <w:szCs w:val="24"/>
        </w:rPr>
        <w:t xml:space="preserve"> </w:t>
      </w:r>
    </w:p>
    <w:p w:rsidR="006A1FDE" w:rsidRPr="00A703B2" w:rsidRDefault="00FC166C" w:rsidP="00163BAD">
      <w:pPr>
        <w:pStyle w:val="Heading3"/>
        <w:rPr>
          <w:szCs w:val="24"/>
        </w:rPr>
      </w:pPr>
      <w:r w:rsidRPr="00A703B2">
        <w:rPr>
          <w:szCs w:val="24"/>
        </w:rPr>
        <w:t xml:space="preserve">18 </w:t>
      </w:r>
      <w:r w:rsidRPr="00A703B2">
        <w:rPr>
          <w:szCs w:val="24"/>
        </w:rPr>
        <w:tab/>
        <w:t>Method of election</w:t>
      </w:r>
      <w:r w:rsidR="00956B6B" w:rsidRPr="00A703B2">
        <w:rPr>
          <w:szCs w:val="24"/>
        </w:rPr>
        <w:br/>
      </w:r>
      <w:r w:rsidRPr="00A703B2">
        <w:rPr>
          <w:szCs w:val="24"/>
        </w:rPr>
        <w:t xml:space="preserve"> </w:t>
      </w:r>
    </w:p>
    <w:p w:rsidR="006A1FDE" w:rsidRPr="00A703B2" w:rsidRDefault="00FC166C" w:rsidP="00956B6B">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18.1 </w:t>
      </w:r>
      <w:r w:rsidRPr="00A703B2">
        <w:rPr>
          <w:rFonts w:ascii="Arial" w:eastAsia="Arial" w:hAnsi="Arial" w:cs="Arial"/>
          <w:sz w:val="24"/>
          <w:szCs w:val="24"/>
        </w:rPr>
        <w:tab/>
        <w:t>If the number of candidates remaining validly nominated for an election after any withdrawals under these rules is greater than the number of members to be elected to the council of governors, a poll is to be taken in accordance with Parts 5 and 6 of these rules.</w:t>
      </w:r>
      <w:r w:rsidR="00956B6B"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18.2 </w:t>
      </w:r>
      <w:r w:rsidRPr="00A703B2">
        <w:rPr>
          <w:rFonts w:ascii="Arial" w:eastAsia="Arial" w:hAnsi="Arial" w:cs="Arial"/>
          <w:sz w:val="24"/>
          <w:szCs w:val="24"/>
        </w:rPr>
        <w:tab/>
        <w:t xml:space="preserve">If the number of candidates remaining validly nominated for an election after any withdrawals under these rules is equal to the number of members to be elected </w:t>
      </w:r>
    </w:p>
    <w:p w:rsidR="006A1FDE" w:rsidRPr="00A703B2" w:rsidRDefault="00FC166C">
      <w:pPr>
        <w:spacing w:after="245" w:line="248" w:lineRule="auto"/>
        <w:ind w:left="1615" w:right="802" w:hanging="10"/>
        <w:rPr>
          <w:rFonts w:ascii="Arial" w:hAnsi="Arial" w:cs="Arial"/>
          <w:sz w:val="24"/>
          <w:szCs w:val="24"/>
        </w:rPr>
      </w:pPr>
      <w:r w:rsidRPr="00A703B2">
        <w:rPr>
          <w:rFonts w:ascii="Arial" w:eastAsia="Arial" w:hAnsi="Arial" w:cs="Arial"/>
          <w:sz w:val="24"/>
          <w:szCs w:val="24"/>
        </w:rPr>
        <w:t xml:space="preserve">to the council of governors, those candidates are to be declared elected in accordance with Part 7 of these rules.  </w:t>
      </w:r>
    </w:p>
    <w:p w:rsidR="006A1FDE" w:rsidRPr="00A703B2" w:rsidRDefault="00FC166C" w:rsidP="00956B6B">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18.3 </w:t>
      </w:r>
      <w:r w:rsidRPr="00A703B2">
        <w:rPr>
          <w:rFonts w:ascii="Arial" w:eastAsia="Arial" w:hAnsi="Arial" w:cs="Arial"/>
          <w:sz w:val="24"/>
          <w:szCs w:val="24"/>
        </w:rPr>
        <w:tab/>
        <w:t>If the number of candidates remaining validly nominated for an election after any withdrawals under these rules is less than the number of members to be elected to be council of governors, then:</w:t>
      </w:r>
      <w:r w:rsidR="00956B6B" w:rsidRPr="00A703B2">
        <w:rPr>
          <w:rFonts w:ascii="Arial" w:eastAsia="Arial" w:hAnsi="Arial" w:cs="Arial"/>
          <w:sz w:val="24"/>
          <w:szCs w:val="24"/>
        </w:rPr>
        <w:br/>
      </w:r>
    </w:p>
    <w:p w:rsidR="006A1FDE" w:rsidRPr="00A703B2" w:rsidRDefault="00FC166C" w:rsidP="00956B6B">
      <w:pPr>
        <w:numPr>
          <w:ilvl w:val="0"/>
          <w:numId w:val="14"/>
        </w:numPr>
        <w:spacing w:after="5" w:line="248" w:lineRule="auto"/>
        <w:ind w:right="802" w:hanging="720"/>
        <w:rPr>
          <w:rFonts w:ascii="Arial" w:hAnsi="Arial" w:cs="Arial"/>
          <w:sz w:val="24"/>
          <w:szCs w:val="24"/>
        </w:rPr>
      </w:pPr>
      <w:r w:rsidRPr="00A703B2">
        <w:rPr>
          <w:rFonts w:ascii="Arial" w:eastAsia="Arial" w:hAnsi="Arial" w:cs="Arial"/>
          <w:sz w:val="24"/>
          <w:szCs w:val="24"/>
        </w:rPr>
        <w:t>the candidates who remain validly nominated are to be declared elected in accordance with Part 7 of these rules, and</w:t>
      </w:r>
      <w:r w:rsidR="00956B6B"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95599D">
      <w:pPr>
        <w:numPr>
          <w:ilvl w:val="0"/>
          <w:numId w:val="14"/>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returning officer is to order a new election to fill any vacancy which remains unfilled, on a day appointed by him or her in consultation with the </w:t>
      </w:r>
      <w:r w:rsidR="00656B0B" w:rsidRPr="00A703B2">
        <w:rPr>
          <w:rFonts w:ascii="Arial" w:eastAsia="Arial" w:hAnsi="Arial" w:cs="Arial"/>
          <w:sz w:val="24"/>
          <w:szCs w:val="24"/>
        </w:rPr>
        <w:t>Trust</w:t>
      </w:r>
      <w:r w:rsidRPr="00A703B2">
        <w:rPr>
          <w:rFonts w:ascii="Arial" w:eastAsia="Arial" w:hAnsi="Arial" w:cs="Arial"/>
          <w:sz w:val="24"/>
          <w:szCs w:val="24"/>
        </w:rPr>
        <w:t>.</w:t>
      </w:r>
      <w:r w:rsidR="0095599D" w:rsidRPr="00A703B2">
        <w:rPr>
          <w:rFonts w:ascii="Arial" w:eastAsia="Arial" w:hAnsi="Arial" w:cs="Arial"/>
          <w:sz w:val="24"/>
          <w:szCs w:val="24"/>
        </w:rPr>
        <w:br/>
      </w:r>
    </w:p>
    <w:p w:rsidR="006A1FDE" w:rsidRPr="00A703B2" w:rsidRDefault="00FC166C" w:rsidP="00163BAD">
      <w:pPr>
        <w:pStyle w:val="Heading2"/>
        <w:rPr>
          <w:szCs w:val="24"/>
          <w:u w:val="none"/>
        </w:rPr>
      </w:pPr>
      <w:r w:rsidRPr="00A703B2">
        <w:rPr>
          <w:szCs w:val="24"/>
          <w:u w:val="none"/>
        </w:rPr>
        <w:t>PART 5 – CONTESTED ELECTION</w:t>
      </w:r>
      <w:r w:rsidR="0095599D" w:rsidRPr="00A703B2">
        <w:rPr>
          <w:szCs w:val="24"/>
          <w:u w:val="none"/>
        </w:rPr>
        <w:t>S</w:t>
      </w:r>
      <w:r w:rsidR="0095599D" w:rsidRPr="00A703B2">
        <w:rPr>
          <w:szCs w:val="24"/>
          <w:u w:val="none"/>
        </w:rPr>
        <w:br/>
      </w:r>
    </w:p>
    <w:p w:rsidR="00EC59DB" w:rsidRPr="00A703B2" w:rsidRDefault="00FC166C" w:rsidP="00163BAD">
      <w:pPr>
        <w:pStyle w:val="Heading3"/>
        <w:rPr>
          <w:szCs w:val="24"/>
        </w:rPr>
      </w:pPr>
      <w:r w:rsidRPr="00A703B2">
        <w:rPr>
          <w:rFonts w:eastAsia="Calibri"/>
          <w:szCs w:val="24"/>
        </w:rPr>
        <w:tab/>
      </w:r>
      <w:r w:rsidRPr="00A703B2">
        <w:rPr>
          <w:szCs w:val="24"/>
        </w:rPr>
        <w:t xml:space="preserve">19 </w:t>
      </w:r>
      <w:r w:rsidRPr="00A703B2">
        <w:rPr>
          <w:szCs w:val="24"/>
        </w:rPr>
        <w:tab/>
        <w:t>Poll to be taken by ballot</w:t>
      </w:r>
      <w:r w:rsidR="00EC59DB" w:rsidRPr="00A703B2">
        <w:rPr>
          <w:szCs w:val="24"/>
        </w:rPr>
        <w:br/>
      </w:r>
    </w:p>
    <w:p w:rsidR="006A1FDE" w:rsidRPr="00A703B2" w:rsidRDefault="00FC166C" w:rsidP="00EC59DB">
      <w:pPr>
        <w:tabs>
          <w:tab w:val="center" w:pos="1115"/>
          <w:tab w:val="center" w:pos="4126"/>
        </w:tabs>
        <w:spacing w:after="5" w:line="248" w:lineRule="auto"/>
        <w:ind w:left="900"/>
        <w:rPr>
          <w:rFonts w:ascii="Arial" w:hAnsi="Arial" w:cs="Arial"/>
          <w:sz w:val="24"/>
          <w:szCs w:val="24"/>
        </w:rPr>
      </w:pPr>
      <w:r w:rsidRPr="00A703B2">
        <w:rPr>
          <w:rFonts w:ascii="Arial" w:eastAsia="Arial" w:hAnsi="Arial" w:cs="Arial"/>
          <w:sz w:val="24"/>
          <w:szCs w:val="24"/>
        </w:rPr>
        <w:t xml:space="preserve">19.1 </w:t>
      </w:r>
      <w:r w:rsidRPr="00A703B2">
        <w:rPr>
          <w:rFonts w:ascii="Arial" w:eastAsia="Arial" w:hAnsi="Arial" w:cs="Arial"/>
          <w:sz w:val="24"/>
          <w:szCs w:val="24"/>
        </w:rPr>
        <w:tab/>
        <w:t>The votes at the poll must be given by secret ballot.</w:t>
      </w:r>
      <w:r w:rsidR="00EC59DB" w:rsidRPr="00A703B2">
        <w:rPr>
          <w:rFonts w:ascii="Arial" w:eastAsia="Arial" w:hAnsi="Arial" w:cs="Arial"/>
          <w:sz w:val="24"/>
          <w:szCs w:val="24"/>
        </w:rPr>
        <w:br/>
      </w:r>
      <w:r w:rsidRPr="00A703B2">
        <w:rPr>
          <w:rFonts w:ascii="Arial" w:eastAsia="Arial" w:hAnsi="Arial" w:cs="Arial"/>
          <w:sz w:val="24"/>
          <w:szCs w:val="24"/>
        </w:rPr>
        <w:t xml:space="preserve"> </w:t>
      </w:r>
    </w:p>
    <w:p w:rsidR="00EC59DB" w:rsidRPr="00A703B2" w:rsidRDefault="00FC166C" w:rsidP="00EC59DB">
      <w:pPr>
        <w:spacing w:after="5" w:line="248" w:lineRule="auto"/>
        <w:ind w:left="1620" w:right="802" w:hanging="720"/>
        <w:rPr>
          <w:rFonts w:ascii="Arial" w:eastAsia="Arial" w:hAnsi="Arial" w:cs="Arial"/>
          <w:sz w:val="24"/>
          <w:szCs w:val="24"/>
        </w:rPr>
      </w:pPr>
      <w:r w:rsidRPr="00A703B2">
        <w:rPr>
          <w:rFonts w:ascii="Arial" w:eastAsia="Arial" w:hAnsi="Arial" w:cs="Arial"/>
          <w:sz w:val="24"/>
          <w:szCs w:val="24"/>
        </w:rPr>
        <w:lastRenderedPageBreak/>
        <w:t xml:space="preserve">19.2 </w:t>
      </w:r>
      <w:r w:rsidRPr="00A703B2">
        <w:rPr>
          <w:rFonts w:ascii="Arial" w:eastAsia="Arial" w:hAnsi="Arial" w:cs="Arial"/>
          <w:sz w:val="24"/>
          <w:szCs w:val="24"/>
        </w:rPr>
        <w:tab/>
        <w:t>The votes are to be counted and the result of the poll determined in accordance with Part 6 of these rules.</w:t>
      </w:r>
    </w:p>
    <w:p w:rsidR="006A1FDE" w:rsidRPr="00A703B2" w:rsidRDefault="00FC166C" w:rsidP="00EC59DB">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 </w:t>
      </w:r>
    </w:p>
    <w:p w:rsidR="00EC59DB" w:rsidRPr="00A703B2" w:rsidRDefault="00FC166C" w:rsidP="00EC59DB">
      <w:pPr>
        <w:spacing w:after="5" w:line="248" w:lineRule="auto"/>
        <w:ind w:left="1620" w:right="802" w:hanging="720"/>
        <w:rPr>
          <w:rFonts w:ascii="Arial" w:eastAsia="Arial" w:hAnsi="Arial" w:cs="Arial"/>
          <w:sz w:val="24"/>
          <w:szCs w:val="24"/>
        </w:rPr>
      </w:pPr>
      <w:r w:rsidRPr="00A703B2">
        <w:rPr>
          <w:rFonts w:ascii="Arial" w:eastAsia="Arial" w:hAnsi="Arial" w:cs="Arial"/>
          <w:sz w:val="24"/>
          <w:szCs w:val="24"/>
        </w:rPr>
        <w:t xml:space="preserve">19.3 </w:t>
      </w:r>
      <w:r w:rsidRPr="00A703B2">
        <w:rPr>
          <w:rFonts w:ascii="Arial" w:eastAsia="Arial" w:hAnsi="Arial" w:cs="Arial"/>
          <w:sz w:val="24"/>
          <w:szCs w:val="24"/>
        </w:rPr>
        <w:tab/>
        <w:t xml:space="preserve">The </w:t>
      </w:r>
      <w:r w:rsidR="00656B0B" w:rsidRPr="00A703B2">
        <w:rPr>
          <w:rFonts w:ascii="Arial" w:eastAsia="Arial" w:hAnsi="Arial" w:cs="Arial"/>
          <w:sz w:val="24"/>
          <w:szCs w:val="24"/>
        </w:rPr>
        <w:t>Trust</w:t>
      </w:r>
      <w:r w:rsidRPr="00A703B2">
        <w:rPr>
          <w:rFonts w:ascii="Arial" w:eastAsia="Arial" w:hAnsi="Arial" w:cs="Arial"/>
          <w:sz w:val="24"/>
          <w:szCs w:val="24"/>
        </w:rPr>
        <w:t xml:space="preserve"> may decide that voters within a constituency or class within a constituency, may, subject to rule 19.4, cast their votes at the poll using such different methods of polling in any combination as the </w:t>
      </w:r>
      <w:r w:rsidR="00656B0B" w:rsidRPr="00A703B2">
        <w:rPr>
          <w:rFonts w:ascii="Arial" w:eastAsia="Arial" w:hAnsi="Arial" w:cs="Arial"/>
          <w:sz w:val="24"/>
          <w:szCs w:val="24"/>
        </w:rPr>
        <w:t>Trust</w:t>
      </w:r>
      <w:r w:rsidRPr="00A703B2">
        <w:rPr>
          <w:rFonts w:ascii="Arial" w:eastAsia="Arial" w:hAnsi="Arial" w:cs="Arial"/>
          <w:sz w:val="24"/>
          <w:szCs w:val="24"/>
        </w:rPr>
        <w:t xml:space="preserve"> may determine.</w:t>
      </w:r>
    </w:p>
    <w:p w:rsidR="006A1FDE" w:rsidRPr="00A703B2" w:rsidRDefault="00FC166C" w:rsidP="00EC59DB">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 </w:t>
      </w:r>
    </w:p>
    <w:p w:rsidR="00EC59DB" w:rsidRPr="00A703B2" w:rsidRDefault="00FC166C" w:rsidP="00EC59DB">
      <w:pPr>
        <w:spacing w:after="5" w:line="248" w:lineRule="auto"/>
        <w:ind w:left="1620" w:right="802" w:hanging="720"/>
        <w:rPr>
          <w:rFonts w:ascii="Arial" w:eastAsia="Arial" w:hAnsi="Arial" w:cs="Arial"/>
          <w:sz w:val="24"/>
          <w:szCs w:val="24"/>
        </w:rPr>
      </w:pPr>
      <w:r w:rsidRPr="00A703B2">
        <w:rPr>
          <w:rFonts w:ascii="Arial" w:eastAsia="Arial" w:hAnsi="Arial" w:cs="Arial"/>
          <w:sz w:val="24"/>
          <w:szCs w:val="24"/>
        </w:rPr>
        <w:t xml:space="preserve">19.4 </w:t>
      </w:r>
      <w:r w:rsidRPr="00A703B2">
        <w:rPr>
          <w:rFonts w:ascii="Arial" w:eastAsia="Arial" w:hAnsi="Arial" w:cs="Arial"/>
          <w:sz w:val="24"/>
          <w:szCs w:val="24"/>
        </w:rPr>
        <w:tab/>
        <w:t xml:space="preserve">The </w:t>
      </w:r>
      <w:r w:rsidR="00656B0B" w:rsidRPr="00A703B2">
        <w:rPr>
          <w:rFonts w:ascii="Arial" w:eastAsia="Arial" w:hAnsi="Arial" w:cs="Arial"/>
          <w:sz w:val="24"/>
          <w:szCs w:val="24"/>
        </w:rPr>
        <w:t>Trust</w:t>
      </w:r>
      <w:r w:rsidRPr="00A703B2">
        <w:rPr>
          <w:rFonts w:ascii="Arial" w:eastAsia="Arial" w:hAnsi="Arial" w:cs="Arial"/>
          <w:sz w:val="24"/>
          <w:szCs w:val="24"/>
        </w:rPr>
        <w:t xml:space="preserve"> may decide that voters within a constituency or class within a constituency for whom an e-mail address is included in the list of eligible voters may only cast their votes at the poll using an e-voting method of polling.</w:t>
      </w:r>
    </w:p>
    <w:p w:rsidR="006A1FDE" w:rsidRPr="00A703B2" w:rsidRDefault="00FC166C" w:rsidP="00EC59DB">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 </w:t>
      </w:r>
    </w:p>
    <w:p w:rsidR="006A1FDE" w:rsidRPr="00A703B2" w:rsidRDefault="00FC166C" w:rsidP="00EC59DB">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19.5 </w:t>
      </w:r>
      <w:r w:rsidRPr="00A703B2">
        <w:rPr>
          <w:rFonts w:ascii="Arial" w:eastAsia="Arial" w:hAnsi="Arial" w:cs="Arial"/>
          <w:sz w:val="24"/>
          <w:szCs w:val="24"/>
        </w:rPr>
        <w:tab/>
        <w:t xml:space="preserve">Before the </w:t>
      </w:r>
      <w:r w:rsidR="00656B0B" w:rsidRPr="00A703B2">
        <w:rPr>
          <w:rFonts w:ascii="Arial" w:eastAsia="Arial" w:hAnsi="Arial" w:cs="Arial"/>
          <w:sz w:val="24"/>
          <w:szCs w:val="24"/>
        </w:rPr>
        <w:t>Trust</w:t>
      </w:r>
      <w:r w:rsidRPr="00A703B2">
        <w:rPr>
          <w:rFonts w:ascii="Arial" w:eastAsia="Arial" w:hAnsi="Arial" w:cs="Arial"/>
          <w:sz w:val="24"/>
          <w:szCs w:val="24"/>
        </w:rPr>
        <w:t xml:space="preserve"> decides, in accordance with rule 19.3 that one or more </w:t>
      </w:r>
      <w:proofErr w:type="spellStart"/>
      <w:r w:rsidRPr="00A703B2">
        <w:rPr>
          <w:rFonts w:ascii="Arial" w:eastAsia="Arial" w:hAnsi="Arial" w:cs="Arial"/>
          <w:sz w:val="24"/>
          <w:szCs w:val="24"/>
        </w:rPr>
        <w:t>evoting</w:t>
      </w:r>
      <w:proofErr w:type="spellEnd"/>
      <w:r w:rsidRPr="00A703B2">
        <w:rPr>
          <w:rFonts w:ascii="Arial" w:eastAsia="Arial" w:hAnsi="Arial" w:cs="Arial"/>
          <w:sz w:val="24"/>
          <w:szCs w:val="24"/>
        </w:rPr>
        <w:t xml:space="preserve"> methods of polling will be made available for the purposes of the poll, the </w:t>
      </w:r>
      <w:r w:rsidR="00656B0B" w:rsidRPr="00A703B2">
        <w:rPr>
          <w:rFonts w:ascii="Arial" w:eastAsia="Arial" w:hAnsi="Arial" w:cs="Arial"/>
          <w:sz w:val="24"/>
          <w:szCs w:val="24"/>
        </w:rPr>
        <w:t>Trust</w:t>
      </w:r>
      <w:r w:rsidRPr="00A703B2">
        <w:rPr>
          <w:rFonts w:ascii="Arial" w:eastAsia="Arial" w:hAnsi="Arial" w:cs="Arial"/>
          <w:sz w:val="24"/>
          <w:szCs w:val="24"/>
        </w:rPr>
        <w:t xml:space="preserve"> must satisfy itself that:</w:t>
      </w:r>
      <w:r w:rsidR="00EC59DB" w:rsidRPr="00A703B2">
        <w:rPr>
          <w:rFonts w:ascii="Arial" w:eastAsia="Arial" w:hAnsi="Arial" w:cs="Arial"/>
          <w:sz w:val="24"/>
          <w:szCs w:val="24"/>
        </w:rPr>
        <w:br/>
      </w:r>
    </w:p>
    <w:p w:rsidR="006A1FDE" w:rsidRPr="00A703B2" w:rsidRDefault="00FC166C" w:rsidP="00EC59DB">
      <w:pPr>
        <w:numPr>
          <w:ilvl w:val="0"/>
          <w:numId w:val="15"/>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if internet voting is to be a method of polling, the internet voting system to be used for the purpose of the election is: </w:t>
      </w:r>
    </w:p>
    <w:p w:rsidR="006A1FDE" w:rsidRPr="00A703B2" w:rsidRDefault="00FC166C">
      <w:pPr>
        <w:numPr>
          <w:ilvl w:val="1"/>
          <w:numId w:val="15"/>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configured in accordance with these rules; and  </w:t>
      </w:r>
    </w:p>
    <w:p w:rsidR="006A1FDE" w:rsidRPr="00A703B2" w:rsidRDefault="00FC166C" w:rsidP="00EC59DB">
      <w:pPr>
        <w:numPr>
          <w:ilvl w:val="1"/>
          <w:numId w:val="15"/>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will create an accurate internet voting record in respect of any voter who casts </w:t>
      </w:r>
      <w:r w:rsidR="004E4DB3" w:rsidRPr="00A703B2">
        <w:rPr>
          <w:rFonts w:ascii="Arial" w:eastAsia="Arial" w:hAnsi="Arial" w:cs="Arial"/>
          <w:sz w:val="24"/>
          <w:szCs w:val="24"/>
        </w:rPr>
        <w:t>their</w:t>
      </w:r>
      <w:r w:rsidRPr="00A703B2">
        <w:rPr>
          <w:rFonts w:ascii="Arial" w:eastAsia="Arial" w:hAnsi="Arial" w:cs="Arial"/>
          <w:sz w:val="24"/>
          <w:szCs w:val="24"/>
        </w:rPr>
        <w:t xml:space="preserve"> vote using the internet voting system; </w:t>
      </w:r>
    </w:p>
    <w:p w:rsidR="006A1FDE" w:rsidRPr="00A703B2" w:rsidRDefault="00FC166C" w:rsidP="00EC59DB">
      <w:pPr>
        <w:numPr>
          <w:ilvl w:val="0"/>
          <w:numId w:val="15"/>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if telephone voting to be a method of polling, the telephone voting system to be used for the purpose of the election is: </w:t>
      </w:r>
    </w:p>
    <w:p w:rsidR="006A1FDE" w:rsidRPr="00A703B2" w:rsidRDefault="00FC166C">
      <w:pPr>
        <w:numPr>
          <w:ilvl w:val="1"/>
          <w:numId w:val="15"/>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configured in accordance with these rules; and  </w:t>
      </w:r>
    </w:p>
    <w:p w:rsidR="006A1FDE" w:rsidRPr="00A703B2" w:rsidRDefault="00FC166C" w:rsidP="00EC59DB">
      <w:pPr>
        <w:numPr>
          <w:ilvl w:val="1"/>
          <w:numId w:val="15"/>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will create an accurate telephone voting record in respect of any voter who casts </w:t>
      </w:r>
      <w:r w:rsidR="004E4DB3" w:rsidRPr="00A703B2">
        <w:rPr>
          <w:rFonts w:ascii="Arial" w:eastAsia="Arial" w:hAnsi="Arial" w:cs="Arial"/>
          <w:sz w:val="24"/>
          <w:szCs w:val="24"/>
        </w:rPr>
        <w:t>their</w:t>
      </w:r>
      <w:r w:rsidRPr="00A703B2">
        <w:rPr>
          <w:rFonts w:ascii="Arial" w:eastAsia="Arial" w:hAnsi="Arial" w:cs="Arial"/>
          <w:sz w:val="24"/>
          <w:szCs w:val="24"/>
        </w:rPr>
        <w:t xml:space="preserve"> vote using the telephone voting system; </w:t>
      </w:r>
    </w:p>
    <w:p w:rsidR="006A1FDE" w:rsidRPr="00A703B2" w:rsidRDefault="00FC166C">
      <w:pPr>
        <w:numPr>
          <w:ilvl w:val="0"/>
          <w:numId w:val="15"/>
        </w:numPr>
        <w:spacing w:after="244" w:line="248" w:lineRule="auto"/>
        <w:ind w:right="802" w:hanging="720"/>
        <w:rPr>
          <w:rFonts w:ascii="Arial" w:hAnsi="Arial" w:cs="Arial"/>
          <w:sz w:val="24"/>
          <w:szCs w:val="24"/>
        </w:rPr>
      </w:pPr>
      <w:r w:rsidRPr="00A703B2">
        <w:rPr>
          <w:rFonts w:ascii="Arial" w:eastAsia="Arial" w:hAnsi="Arial" w:cs="Arial"/>
          <w:sz w:val="24"/>
          <w:szCs w:val="24"/>
        </w:rPr>
        <w:t xml:space="preserve">if text message voting is to be a method of polling, the text message voting system to be used for the purpose of the election is:  </w:t>
      </w:r>
    </w:p>
    <w:p w:rsidR="006A1FDE" w:rsidRPr="00A703B2" w:rsidRDefault="00FC166C">
      <w:pPr>
        <w:numPr>
          <w:ilvl w:val="1"/>
          <w:numId w:val="15"/>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configured in accordance with these rules; and  </w:t>
      </w:r>
    </w:p>
    <w:p w:rsidR="006A1FDE" w:rsidRPr="00A703B2" w:rsidRDefault="00FC166C" w:rsidP="00EC59DB">
      <w:pPr>
        <w:numPr>
          <w:ilvl w:val="1"/>
          <w:numId w:val="15"/>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will create an accurate text voting record in respect of any voter who casts </w:t>
      </w:r>
      <w:r w:rsidR="004E4DB3" w:rsidRPr="00A703B2">
        <w:rPr>
          <w:rFonts w:ascii="Arial" w:eastAsia="Arial" w:hAnsi="Arial" w:cs="Arial"/>
          <w:sz w:val="24"/>
          <w:szCs w:val="24"/>
        </w:rPr>
        <w:t>their</w:t>
      </w:r>
      <w:r w:rsidRPr="00A703B2">
        <w:rPr>
          <w:rFonts w:ascii="Arial" w:eastAsia="Arial" w:hAnsi="Arial" w:cs="Arial"/>
          <w:sz w:val="24"/>
          <w:szCs w:val="24"/>
        </w:rPr>
        <w:t xml:space="preserve"> vote using the text message voting system.</w:t>
      </w:r>
      <w:r w:rsidR="00EC59DB" w:rsidRPr="00A703B2">
        <w:rPr>
          <w:rFonts w:ascii="Arial" w:eastAsia="Arial" w:hAnsi="Arial" w:cs="Arial"/>
          <w:sz w:val="24"/>
          <w:szCs w:val="24"/>
        </w:rPr>
        <w:br/>
      </w:r>
    </w:p>
    <w:p w:rsidR="006A1FDE" w:rsidRPr="00A703B2" w:rsidRDefault="00FC166C" w:rsidP="00163BAD">
      <w:pPr>
        <w:pStyle w:val="Heading3"/>
        <w:rPr>
          <w:szCs w:val="24"/>
        </w:rPr>
      </w:pPr>
      <w:r w:rsidRPr="00A703B2">
        <w:rPr>
          <w:rFonts w:eastAsia="Calibri"/>
          <w:szCs w:val="24"/>
        </w:rPr>
        <w:tab/>
      </w:r>
      <w:r w:rsidRPr="00A703B2">
        <w:rPr>
          <w:szCs w:val="24"/>
        </w:rPr>
        <w:t xml:space="preserve">20 </w:t>
      </w:r>
      <w:r w:rsidRPr="00A703B2">
        <w:rPr>
          <w:szCs w:val="24"/>
        </w:rPr>
        <w:tab/>
        <w:t>The ballot paper</w:t>
      </w:r>
      <w:r w:rsidR="00EC59DB" w:rsidRPr="00A703B2">
        <w:rPr>
          <w:szCs w:val="24"/>
        </w:rPr>
        <w:br/>
      </w:r>
      <w:r w:rsidRPr="00A703B2">
        <w:rPr>
          <w:szCs w:val="24"/>
        </w:rPr>
        <w:t xml:space="preserve"> </w:t>
      </w:r>
    </w:p>
    <w:p w:rsidR="00EC59DB" w:rsidRPr="00A703B2" w:rsidRDefault="00FC166C" w:rsidP="00EC59DB">
      <w:pPr>
        <w:spacing w:after="5" w:line="248" w:lineRule="auto"/>
        <w:ind w:left="1620" w:right="802" w:hanging="720"/>
        <w:rPr>
          <w:rFonts w:ascii="Arial" w:eastAsia="Arial" w:hAnsi="Arial" w:cs="Arial"/>
          <w:sz w:val="24"/>
          <w:szCs w:val="24"/>
        </w:rPr>
      </w:pPr>
      <w:r w:rsidRPr="00A703B2">
        <w:rPr>
          <w:rFonts w:ascii="Arial" w:eastAsia="Arial" w:hAnsi="Arial" w:cs="Arial"/>
          <w:sz w:val="24"/>
          <w:szCs w:val="24"/>
        </w:rPr>
        <w:t xml:space="preserve">20.1 </w:t>
      </w:r>
      <w:r w:rsidRPr="00A703B2">
        <w:rPr>
          <w:rFonts w:ascii="Arial" w:eastAsia="Arial" w:hAnsi="Arial" w:cs="Arial"/>
          <w:sz w:val="24"/>
          <w:szCs w:val="24"/>
        </w:rPr>
        <w:tab/>
        <w:t xml:space="preserve">The ballot of each voter (other than a voter who casts </w:t>
      </w:r>
      <w:r w:rsidR="00656B0B" w:rsidRPr="00A703B2">
        <w:rPr>
          <w:rFonts w:ascii="Arial" w:eastAsia="Arial" w:hAnsi="Arial" w:cs="Arial"/>
          <w:sz w:val="24"/>
          <w:szCs w:val="24"/>
        </w:rPr>
        <w:t xml:space="preserve">their </w:t>
      </w:r>
      <w:r w:rsidRPr="00A703B2">
        <w:rPr>
          <w:rFonts w:ascii="Arial" w:eastAsia="Arial" w:hAnsi="Arial" w:cs="Arial"/>
          <w:sz w:val="24"/>
          <w:szCs w:val="24"/>
        </w:rPr>
        <w:t xml:space="preserve">ballot by an </w:t>
      </w:r>
      <w:proofErr w:type="spellStart"/>
      <w:r w:rsidRPr="00A703B2">
        <w:rPr>
          <w:rFonts w:ascii="Arial" w:eastAsia="Arial" w:hAnsi="Arial" w:cs="Arial"/>
          <w:sz w:val="24"/>
          <w:szCs w:val="24"/>
        </w:rPr>
        <w:t>evoting</w:t>
      </w:r>
      <w:proofErr w:type="spellEnd"/>
      <w:r w:rsidRPr="00A703B2">
        <w:rPr>
          <w:rFonts w:ascii="Arial" w:eastAsia="Arial" w:hAnsi="Arial" w:cs="Arial"/>
          <w:sz w:val="24"/>
          <w:szCs w:val="24"/>
        </w:rPr>
        <w:t xml:space="preserve"> method of polling) is to consist of a ballot paper with the persons remaining validly nominated for an election after any withdrawals under these rules, and no others, inserted in the paper.</w:t>
      </w:r>
      <w:r w:rsidR="00EC59DB" w:rsidRPr="00A703B2">
        <w:rPr>
          <w:rFonts w:ascii="Arial" w:eastAsia="Arial" w:hAnsi="Arial" w:cs="Arial"/>
          <w:sz w:val="24"/>
          <w:szCs w:val="24"/>
        </w:rPr>
        <w:br/>
        <w:t xml:space="preserve"> </w:t>
      </w:r>
    </w:p>
    <w:p w:rsidR="006A1FDE" w:rsidRPr="00A703B2" w:rsidRDefault="00FC166C" w:rsidP="00EC59DB">
      <w:pPr>
        <w:tabs>
          <w:tab w:val="center" w:pos="1115"/>
          <w:tab w:val="center" w:pos="3179"/>
        </w:tabs>
        <w:spacing w:after="5" w:line="248" w:lineRule="auto"/>
        <w:ind w:left="900"/>
        <w:rPr>
          <w:rFonts w:ascii="Arial" w:hAnsi="Arial" w:cs="Arial"/>
          <w:sz w:val="24"/>
          <w:szCs w:val="24"/>
        </w:rPr>
      </w:pPr>
      <w:r w:rsidRPr="00A703B2">
        <w:rPr>
          <w:rFonts w:ascii="Arial" w:eastAsia="Arial" w:hAnsi="Arial" w:cs="Arial"/>
          <w:sz w:val="24"/>
          <w:szCs w:val="24"/>
        </w:rPr>
        <w:t xml:space="preserve">20.2 </w:t>
      </w:r>
      <w:r w:rsidRPr="00A703B2">
        <w:rPr>
          <w:rFonts w:ascii="Arial" w:eastAsia="Arial" w:hAnsi="Arial" w:cs="Arial"/>
          <w:sz w:val="24"/>
          <w:szCs w:val="24"/>
        </w:rPr>
        <w:tab/>
        <w:t xml:space="preserve">Every ballot paper must specify: </w:t>
      </w:r>
      <w:r w:rsidR="00EC59DB" w:rsidRPr="00A703B2">
        <w:rPr>
          <w:rFonts w:ascii="Arial" w:eastAsia="Arial" w:hAnsi="Arial" w:cs="Arial"/>
          <w:sz w:val="24"/>
          <w:szCs w:val="24"/>
        </w:rPr>
        <w:br/>
      </w:r>
    </w:p>
    <w:p w:rsidR="006A1FDE" w:rsidRPr="00A703B2" w:rsidRDefault="00FC166C" w:rsidP="00EC59DB">
      <w:pPr>
        <w:numPr>
          <w:ilvl w:val="0"/>
          <w:numId w:val="16"/>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name of the </w:t>
      </w:r>
      <w:r w:rsidR="00656B0B" w:rsidRPr="00A703B2">
        <w:rPr>
          <w:rFonts w:ascii="Arial" w:eastAsia="Arial" w:hAnsi="Arial" w:cs="Arial"/>
          <w:sz w:val="24"/>
          <w:szCs w:val="24"/>
        </w:rPr>
        <w:t>Trust</w:t>
      </w:r>
      <w:r w:rsidRPr="00A703B2">
        <w:rPr>
          <w:rFonts w:ascii="Arial" w:eastAsia="Arial" w:hAnsi="Arial" w:cs="Arial"/>
          <w:sz w:val="24"/>
          <w:szCs w:val="24"/>
        </w:rPr>
        <w:t xml:space="preserve">, </w:t>
      </w:r>
    </w:p>
    <w:p w:rsidR="006A1FDE" w:rsidRPr="00A703B2" w:rsidRDefault="00FC166C" w:rsidP="00EC59DB">
      <w:pPr>
        <w:numPr>
          <w:ilvl w:val="0"/>
          <w:numId w:val="16"/>
        </w:numPr>
        <w:spacing w:after="5" w:line="248" w:lineRule="auto"/>
        <w:ind w:right="802" w:hanging="720"/>
        <w:rPr>
          <w:rFonts w:ascii="Arial" w:hAnsi="Arial" w:cs="Arial"/>
          <w:sz w:val="24"/>
          <w:szCs w:val="24"/>
        </w:rPr>
      </w:pPr>
      <w:r w:rsidRPr="00A703B2">
        <w:rPr>
          <w:rFonts w:ascii="Arial" w:eastAsia="Arial" w:hAnsi="Arial" w:cs="Arial"/>
          <w:sz w:val="24"/>
          <w:szCs w:val="24"/>
        </w:rPr>
        <w:lastRenderedPageBreak/>
        <w:t xml:space="preserve">the constituency, or class within a constituency, for which the election is being held, </w:t>
      </w:r>
    </w:p>
    <w:p w:rsidR="006A1FDE" w:rsidRPr="00A703B2" w:rsidRDefault="00FC166C" w:rsidP="00EC59DB">
      <w:pPr>
        <w:numPr>
          <w:ilvl w:val="0"/>
          <w:numId w:val="16"/>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number of members of the council of governors to be elected from that constituency, or class within that constituency, </w:t>
      </w:r>
    </w:p>
    <w:p w:rsidR="006A1FDE" w:rsidRPr="00A703B2" w:rsidRDefault="00FC166C" w:rsidP="00EC59DB">
      <w:pPr>
        <w:numPr>
          <w:ilvl w:val="0"/>
          <w:numId w:val="16"/>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names and other particulars of the candidates standing for election, with the details and order being the same as in the statement of nominated candidates, </w:t>
      </w:r>
    </w:p>
    <w:p w:rsidR="006A1FDE" w:rsidRPr="00A703B2" w:rsidRDefault="00FC166C" w:rsidP="00EC59DB">
      <w:pPr>
        <w:numPr>
          <w:ilvl w:val="0"/>
          <w:numId w:val="16"/>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instructions on how to vote by all available methods of polling, including the relevant voter’s voter ID number if one or more e-voting methods of polling are available, </w:t>
      </w:r>
    </w:p>
    <w:p w:rsidR="006A1FDE" w:rsidRPr="00A703B2" w:rsidRDefault="00FC166C" w:rsidP="00EC59DB">
      <w:pPr>
        <w:numPr>
          <w:ilvl w:val="0"/>
          <w:numId w:val="16"/>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if the ballot paper is to be returned by post, the address for its return and the date and time of the close of the poll, and </w:t>
      </w:r>
    </w:p>
    <w:p w:rsidR="006A1FDE" w:rsidRPr="00A703B2" w:rsidRDefault="00FC166C" w:rsidP="00EC59DB">
      <w:pPr>
        <w:numPr>
          <w:ilvl w:val="0"/>
          <w:numId w:val="16"/>
        </w:numPr>
        <w:spacing w:after="5" w:line="248" w:lineRule="auto"/>
        <w:ind w:right="802" w:hanging="720"/>
        <w:rPr>
          <w:rFonts w:ascii="Arial" w:hAnsi="Arial" w:cs="Arial"/>
          <w:sz w:val="24"/>
          <w:szCs w:val="24"/>
        </w:rPr>
      </w:pPr>
      <w:r w:rsidRPr="00A703B2">
        <w:rPr>
          <w:rFonts w:ascii="Arial" w:eastAsia="Arial" w:hAnsi="Arial" w:cs="Arial"/>
          <w:sz w:val="24"/>
          <w:szCs w:val="24"/>
        </w:rPr>
        <w:t>the contact details of the returning officer.</w:t>
      </w:r>
      <w:r w:rsidR="00EC59DB" w:rsidRPr="00A703B2">
        <w:rPr>
          <w:rFonts w:ascii="Arial" w:eastAsia="Arial" w:hAnsi="Arial" w:cs="Arial"/>
          <w:sz w:val="24"/>
          <w:szCs w:val="24"/>
        </w:rPr>
        <w:br/>
      </w:r>
    </w:p>
    <w:p w:rsidR="00EC59DB" w:rsidRPr="00A703B2" w:rsidRDefault="00FC166C" w:rsidP="00EC59DB">
      <w:pPr>
        <w:numPr>
          <w:ilvl w:val="1"/>
          <w:numId w:val="17"/>
        </w:numPr>
        <w:spacing w:after="5" w:line="248" w:lineRule="auto"/>
        <w:ind w:right="802" w:hanging="720"/>
        <w:rPr>
          <w:rFonts w:ascii="Arial" w:hAnsi="Arial" w:cs="Arial"/>
          <w:sz w:val="24"/>
          <w:szCs w:val="24"/>
        </w:rPr>
      </w:pPr>
      <w:r w:rsidRPr="00A703B2">
        <w:rPr>
          <w:rFonts w:ascii="Arial" w:eastAsia="Arial" w:hAnsi="Arial" w:cs="Arial"/>
          <w:sz w:val="24"/>
          <w:szCs w:val="24"/>
        </w:rPr>
        <w:t>Each ballot paper must have a unique identifier.</w:t>
      </w:r>
    </w:p>
    <w:p w:rsidR="006A1FDE" w:rsidRPr="00A703B2" w:rsidRDefault="00FC166C" w:rsidP="00EC59DB">
      <w:pPr>
        <w:numPr>
          <w:ilvl w:val="1"/>
          <w:numId w:val="17"/>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 </w:t>
      </w:r>
    </w:p>
    <w:p w:rsidR="006A1FDE" w:rsidRPr="00A703B2" w:rsidRDefault="00FC166C" w:rsidP="00EC59DB">
      <w:pPr>
        <w:numPr>
          <w:ilvl w:val="1"/>
          <w:numId w:val="17"/>
        </w:numPr>
        <w:spacing w:after="5" w:line="248" w:lineRule="auto"/>
        <w:ind w:right="802" w:hanging="720"/>
        <w:rPr>
          <w:rFonts w:ascii="Arial" w:hAnsi="Arial" w:cs="Arial"/>
          <w:sz w:val="24"/>
          <w:szCs w:val="24"/>
        </w:rPr>
      </w:pPr>
      <w:r w:rsidRPr="00A703B2">
        <w:rPr>
          <w:rFonts w:ascii="Arial" w:eastAsia="Arial" w:hAnsi="Arial" w:cs="Arial"/>
          <w:sz w:val="24"/>
          <w:szCs w:val="24"/>
        </w:rPr>
        <w:t>Each ballot paper must have features incorporated into it to prevent it from being reproduced</w:t>
      </w:r>
      <w:r w:rsidR="00EC59DB" w:rsidRPr="00A703B2">
        <w:rPr>
          <w:rFonts w:ascii="Arial" w:eastAsia="Arial" w:hAnsi="Arial" w:cs="Arial"/>
          <w:sz w:val="24"/>
          <w:szCs w:val="24"/>
        </w:rPr>
        <w:t>.</w:t>
      </w:r>
    </w:p>
    <w:p w:rsidR="00EC59DB" w:rsidRPr="00A703B2" w:rsidRDefault="00EC59DB" w:rsidP="00EC59DB">
      <w:pPr>
        <w:spacing w:after="5" w:line="248" w:lineRule="auto"/>
        <w:ind w:right="802"/>
        <w:rPr>
          <w:rFonts w:ascii="Arial" w:hAnsi="Arial" w:cs="Arial"/>
          <w:sz w:val="24"/>
          <w:szCs w:val="24"/>
        </w:rPr>
      </w:pPr>
    </w:p>
    <w:p w:rsidR="006A1FDE" w:rsidRPr="00A703B2" w:rsidRDefault="00FC166C" w:rsidP="00EC59DB">
      <w:pPr>
        <w:pStyle w:val="Heading3"/>
        <w:tabs>
          <w:tab w:val="center" w:pos="1023"/>
          <w:tab w:val="center" w:pos="4834"/>
        </w:tabs>
        <w:spacing w:after="11" w:line="252" w:lineRule="auto"/>
        <w:ind w:left="0" w:firstLine="0"/>
        <w:rPr>
          <w:szCs w:val="24"/>
        </w:rPr>
      </w:pPr>
      <w:r w:rsidRPr="00A703B2">
        <w:rPr>
          <w:rFonts w:eastAsia="Calibri"/>
          <w:b w:val="0"/>
          <w:szCs w:val="24"/>
        </w:rPr>
        <w:tab/>
      </w:r>
      <w:r w:rsidRPr="00A703B2">
        <w:rPr>
          <w:szCs w:val="24"/>
        </w:rPr>
        <w:t xml:space="preserve">21 </w:t>
      </w:r>
      <w:r w:rsidRPr="00A703B2">
        <w:rPr>
          <w:szCs w:val="24"/>
        </w:rPr>
        <w:tab/>
        <w:t>The declaration of identity (public and patient constituencies)</w:t>
      </w:r>
      <w:r w:rsidR="00EC59DB" w:rsidRPr="00A703B2">
        <w:rPr>
          <w:szCs w:val="24"/>
        </w:rPr>
        <w:br/>
      </w:r>
      <w:r w:rsidRPr="00A703B2">
        <w:rPr>
          <w:szCs w:val="24"/>
        </w:rPr>
        <w:t xml:space="preserve"> </w:t>
      </w:r>
    </w:p>
    <w:p w:rsidR="006A1FDE" w:rsidRPr="00A703B2" w:rsidRDefault="00FC166C" w:rsidP="00EC59DB">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21.1 </w:t>
      </w:r>
      <w:r w:rsidRPr="00A703B2">
        <w:rPr>
          <w:rFonts w:ascii="Arial" w:eastAsia="Arial" w:hAnsi="Arial" w:cs="Arial"/>
          <w:sz w:val="24"/>
          <w:szCs w:val="24"/>
        </w:rPr>
        <w:tab/>
        <w:t xml:space="preserve">The </w:t>
      </w:r>
      <w:r w:rsidR="00656B0B" w:rsidRPr="00A703B2">
        <w:rPr>
          <w:rFonts w:ascii="Arial" w:eastAsia="Arial" w:hAnsi="Arial" w:cs="Arial"/>
          <w:sz w:val="24"/>
          <w:szCs w:val="24"/>
        </w:rPr>
        <w:t>Trust</w:t>
      </w:r>
      <w:r w:rsidRPr="00A703B2">
        <w:rPr>
          <w:rFonts w:ascii="Arial" w:eastAsia="Arial" w:hAnsi="Arial" w:cs="Arial"/>
          <w:sz w:val="24"/>
          <w:szCs w:val="24"/>
        </w:rPr>
        <w:t xml:space="preserve"> shall require each voter who participates in an election for a public or patient constituency to make a declaration confirming:</w:t>
      </w:r>
      <w:r w:rsidR="00EC59DB" w:rsidRPr="00A703B2">
        <w:rPr>
          <w:rFonts w:ascii="Arial" w:eastAsia="Arial" w:hAnsi="Arial" w:cs="Arial"/>
          <w:sz w:val="24"/>
          <w:szCs w:val="24"/>
        </w:rPr>
        <w:br/>
      </w:r>
    </w:p>
    <w:p w:rsidR="006A1FDE" w:rsidRPr="00A703B2" w:rsidRDefault="00FC166C" w:rsidP="00EC59DB">
      <w:pPr>
        <w:numPr>
          <w:ilvl w:val="0"/>
          <w:numId w:val="18"/>
        </w:numPr>
        <w:spacing w:after="5" w:line="248" w:lineRule="auto"/>
        <w:ind w:right="802" w:hanging="720"/>
        <w:rPr>
          <w:rFonts w:ascii="Arial" w:hAnsi="Arial" w:cs="Arial"/>
          <w:sz w:val="24"/>
          <w:szCs w:val="24"/>
        </w:rPr>
      </w:pPr>
      <w:r w:rsidRPr="00A703B2">
        <w:rPr>
          <w:rFonts w:ascii="Arial" w:eastAsia="Arial" w:hAnsi="Arial" w:cs="Arial"/>
          <w:sz w:val="24"/>
          <w:szCs w:val="24"/>
        </w:rPr>
        <w:t>that the voter is the person:</w:t>
      </w:r>
    </w:p>
    <w:p w:rsidR="006A1FDE" w:rsidRPr="00A703B2" w:rsidRDefault="00FC166C">
      <w:pPr>
        <w:numPr>
          <w:ilvl w:val="2"/>
          <w:numId w:val="19"/>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to whom the ballot paper was addressed, and/or  </w:t>
      </w:r>
    </w:p>
    <w:p w:rsidR="006A1FDE" w:rsidRPr="00A703B2" w:rsidRDefault="00FC166C">
      <w:pPr>
        <w:numPr>
          <w:ilvl w:val="2"/>
          <w:numId w:val="19"/>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to whom the voter ID number contained within the e-voting information was allocated,  </w:t>
      </w:r>
    </w:p>
    <w:p w:rsidR="006A1FDE" w:rsidRPr="00A703B2" w:rsidRDefault="00FC166C" w:rsidP="00EC59DB">
      <w:pPr>
        <w:numPr>
          <w:ilvl w:val="0"/>
          <w:numId w:val="18"/>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that </w:t>
      </w:r>
      <w:r w:rsidR="00656B0B" w:rsidRPr="00A703B2">
        <w:rPr>
          <w:rFonts w:ascii="Arial" w:eastAsia="Arial" w:hAnsi="Arial" w:cs="Arial"/>
          <w:sz w:val="24"/>
          <w:szCs w:val="24"/>
        </w:rPr>
        <w:t>they have</w:t>
      </w:r>
      <w:r w:rsidRPr="00A703B2">
        <w:rPr>
          <w:rFonts w:ascii="Arial" w:eastAsia="Arial" w:hAnsi="Arial" w:cs="Arial"/>
          <w:sz w:val="24"/>
          <w:szCs w:val="24"/>
        </w:rPr>
        <w:t xml:space="preserve"> not marked or returned any other voting information in the election, and </w:t>
      </w:r>
    </w:p>
    <w:p w:rsidR="006A1FDE" w:rsidRPr="00A703B2" w:rsidRDefault="00FC166C" w:rsidP="00EC59DB">
      <w:pPr>
        <w:numPr>
          <w:ilvl w:val="0"/>
          <w:numId w:val="18"/>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particulars of </w:t>
      </w:r>
      <w:r w:rsidR="00656B0B" w:rsidRPr="00A703B2">
        <w:rPr>
          <w:rFonts w:ascii="Arial" w:eastAsia="Arial" w:hAnsi="Arial" w:cs="Arial"/>
          <w:sz w:val="24"/>
          <w:szCs w:val="24"/>
        </w:rPr>
        <w:t xml:space="preserve">their </w:t>
      </w:r>
      <w:r w:rsidRPr="00A703B2">
        <w:rPr>
          <w:rFonts w:ascii="Arial" w:eastAsia="Arial" w:hAnsi="Arial" w:cs="Arial"/>
          <w:sz w:val="24"/>
          <w:szCs w:val="24"/>
        </w:rPr>
        <w:t>qualification to vote as a member of the constituency or class within the constituency for which the election is being held,</w:t>
      </w:r>
      <w:r w:rsidR="00EC59DB" w:rsidRPr="00A703B2">
        <w:rPr>
          <w:rFonts w:ascii="Arial" w:eastAsia="Arial" w:hAnsi="Arial" w:cs="Arial"/>
          <w:sz w:val="24"/>
          <w:szCs w:val="24"/>
        </w:rPr>
        <w:br/>
      </w:r>
      <w:r w:rsidRPr="00A703B2">
        <w:rPr>
          <w:rFonts w:ascii="Arial" w:eastAsia="Arial" w:hAnsi="Arial" w:cs="Arial"/>
          <w:sz w:val="24"/>
          <w:szCs w:val="24"/>
        </w:rPr>
        <w:t>(“declaration of identity”)</w:t>
      </w:r>
      <w:r w:rsidR="00EC59DB" w:rsidRPr="00A703B2">
        <w:rPr>
          <w:rFonts w:ascii="Arial" w:eastAsia="Arial" w:hAnsi="Arial" w:cs="Arial"/>
          <w:sz w:val="24"/>
          <w:szCs w:val="24"/>
        </w:rPr>
        <w:br/>
      </w:r>
      <w:r w:rsidRPr="00A703B2">
        <w:rPr>
          <w:rFonts w:ascii="Arial" w:eastAsia="Arial" w:hAnsi="Arial" w:cs="Arial"/>
          <w:sz w:val="24"/>
          <w:szCs w:val="24"/>
        </w:rPr>
        <w:t xml:space="preserve">and the </w:t>
      </w:r>
      <w:r w:rsidR="00656B0B" w:rsidRPr="00A703B2">
        <w:rPr>
          <w:rFonts w:ascii="Arial" w:eastAsia="Arial" w:hAnsi="Arial" w:cs="Arial"/>
          <w:sz w:val="24"/>
          <w:szCs w:val="24"/>
        </w:rPr>
        <w:t>Trust</w:t>
      </w:r>
      <w:r w:rsidRPr="00A703B2">
        <w:rPr>
          <w:rFonts w:ascii="Arial" w:eastAsia="Arial" w:hAnsi="Arial" w:cs="Arial"/>
          <w:sz w:val="24"/>
          <w:szCs w:val="24"/>
        </w:rPr>
        <w:t xml:space="preserve"> shall make such arrangements as it considers appropriate to facilitate the making and the return of a declaration of identity by each voter, whether by the completion of a paper form (“ID declaration form”) or the use of an electronic method.</w:t>
      </w:r>
      <w:r w:rsidR="00EC59DB" w:rsidRPr="00A703B2">
        <w:rPr>
          <w:rFonts w:ascii="Arial" w:eastAsia="Arial" w:hAnsi="Arial" w:cs="Arial"/>
          <w:sz w:val="24"/>
          <w:szCs w:val="24"/>
        </w:rPr>
        <w:br/>
      </w:r>
    </w:p>
    <w:p w:rsidR="006A1FDE" w:rsidRPr="00A703B2" w:rsidRDefault="00FC166C" w:rsidP="00EC59DB">
      <w:pPr>
        <w:numPr>
          <w:ilvl w:val="1"/>
          <w:numId w:val="20"/>
        </w:numPr>
        <w:spacing w:after="5" w:line="248" w:lineRule="auto"/>
        <w:ind w:right="802" w:hanging="708"/>
        <w:rPr>
          <w:rFonts w:ascii="Arial" w:hAnsi="Arial" w:cs="Arial"/>
          <w:sz w:val="24"/>
          <w:szCs w:val="24"/>
        </w:rPr>
      </w:pPr>
      <w:r w:rsidRPr="00A703B2">
        <w:rPr>
          <w:rFonts w:ascii="Arial" w:eastAsia="Arial" w:hAnsi="Arial" w:cs="Arial"/>
          <w:sz w:val="24"/>
          <w:szCs w:val="24"/>
        </w:rPr>
        <w:t xml:space="preserve">The voter must be required to return </w:t>
      </w:r>
      <w:r w:rsidR="00656B0B" w:rsidRPr="00A703B2">
        <w:rPr>
          <w:rFonts w:ascii="Arial" w:eastAsia="Arial" w:hAnsi="Arial" w:cs="Arial"/>
          <w:sz w:val="24"/>
          <w:szCs w:val="24"/>
        </w:rPr>
        <w:t>their</w:t>
      </w:r>
      <w:r w:rsidRPr="00A703B2">
        <w:rPr>
          <w:rFonts w:ascii="Arial" w:eastAsia="Arial" w:hAnsi="Arial" w:cs="Arial"/>
          <w:sz w:val="24"/>
          <w:szCs w:val="24"/>
        </w:rPr>
        <w:t xml:space="preserve"> declaration of identity with </w:t>
      </w:r>
      <w:r w:rsidR="00656B0B" w:rsidRPr="00A703B2">
        <w:rPr>
          <w:rFonts w:ascii="Arial" w:eastAsia="Arial" w:hAnsi="Arial" w:cs="Arial"/>
          <w:sz w:val="24"/>
          <w:szCs w:val="24"/>
        </w:rPr>
        <w:t>their</w:t>
      </w:r>
      <w:r w:rsidRPr="00A703B2">
        <w:rPr>
          <w:rFonts w:ascii="Arial" w:eastAsia="Arial" w:hAnsi="Arial" w:cs="Arial"/>
          <w:sz w:val="24"/>
          <w:szCs w:val="24"/>
        </w:rPr>
        <w:t xml:space="preserve"> ballot.</w:t>
      </w:r>
      <w:r w:rsidR="00EC59DB" w:rsidRPr="00A703B2">
        <w:rPr>
          <w:rFonts w:ascii="Arial" w:eastAsia="Arial" w:hAnsi="Arial" w:cs="Arial"/>
          <w:sz w:val="24"/>
          <w:szCs w:val="24"/>
        </w:rPr>
        <w:br/>
      </w:r>
      <w:r w:rsidRPr="00A703B2">
        <w:rPr>
          <w:rFonts w:ascii="Arial" w:eastAsia="Arial" w:hAnsi="Arial" w:cs="Arial"/>
          <w:sz w:val="24"/>
          <w:szCs w:val="24"/>
        </w:rPr>
        <w:t xml:space="preserve"> </w:t>
      </w:r>
    </w:p>
    <w:p w:rsidR="00EC59DB" w:rsidRPr="00A703B2" w:rsidRDefault="00FC166C" w:rsidP="00EC59DB">
      <w:pPr>
        <w:numPr>
          <w:ilvl w:val="1"/>
          <w:numId w:val="20"/>
        </w:numPr>
        <w:spacing w:after="5" w:line="248" w:lineRule="auto"/>
        <w:ind w:right="802" w:hanging="708"/>
        <w:rPr>
          <w:rFonts w:ascii="Arial" w:hAnsi="Arial" w:cs="Arial"/>
          <w:sz w:val="24"/>
          <w:szCs w:val="24"/>
        </w:rPr>
      </w:pPr>
      <w:r w:rsidRPr="00A703B2">
        <w:rPr>
          <w:rFonts w:ascii="Arial" w:eastAsia="Arial" w:hAnsi="Arial" w:cs="Arial"/>
          <w:sz w:val="24"/>
          <w:szCs w:val="24"/>
        </w:rPr>
        <w:t>The voting information shall caution the voter that if the declaration of identity is not duly returned or is returned without having been made correctly, any vote cast by the voter may be declared invalid.</w:t>
      </w:r>
      <w:r w:rsidR="00EC59DB" w:rsidRPr="00A703B2">
        <w:rPr>
          <w:rFonts w:ascii="Arial" w:eastAsia="Arial" w:hAnsi="Arial" w:cs="Arial"/>
          <w:sz w:val="24"/>
          <w:szCs w:val="24"/>
        </w:rPr>
        <w:br/>
      </w:r>
      <w:r w:rsidR="00EC59DB" w:rsidRPr="00A703B2">
        <w:rPr>
          <w:rFonts w:ascii="Arial" w:eastAsia="Arial" w:hAnsi="Arial" w:cs="Arial"/>
          <w:sz w:val="24"/>
          <w:szCs w:val="24"/>
        </w:rPr>
        <w:br/>
      </w:r>
      <w:r w:rsidRPr="00A703B2">
        <w:rPr>
          <w:rFonts w:ascii="Arial" w:hAnsi="Arial" w:cs="Arial"/>
          <w:i/>
          <w:sz w:val="24"/>
          <w:szCs w:val="24"/>
        </w:rPr>
        <w:t>Action to be taken before the poll</w:t>
      </w:r>
    </w:p>
    <w:p w:rsidR="00EC59DB" w:rsidRPr="00A703B2" w:rsidRDefault="00EC59DB" w:rsidP="00EC59DB">
      <w:pPr>
        <w:spacing w:after="5" w:line="248" w:lineRule="auto"/>
        <w:ind w:left="1608" w:right="802"/>
        <w:rPr>
          <w:rFonts w:ascii="Arial" w:hAnsi="Arial" w:cs="Arial"/>
          <w:sz w:val="24"/>
          <w:szCs w:val="24"/>
        </w:rPr>
      </w:pPr>
    </w:p>
    <w:p w:rsidR="006A1FDE" w:rsidRPr="00A703B2" w:rsidRDefault="00FC166C" w:rsidP="00163BAD">
      <w:pPr>
        <w:pStyle w:val="Heading3"/>
        <w:rPr>
          <w:szCs w:val="24"/>
        </w:rPr>
      </w:pPr>
      <w:r w:rsidRPr="00A703B2">
        <w:rPr>
          <w:szCs w:val="24"/>
        </w:rPr>
        <w:lastRenderedPageBreak/>
        <w:t xml:space="preserve">22 </w:t>
      </w:r>
      <w:r w:rsidRPr="00A703B2">
        <w:rPr>
          <w:szCs w:val="24"/>
        </w:rPr>
        <w:tab/>
        <w:t>List of eligible voters</w:t>
      </w:r>
      <w:r w:rsidR="00EC59DB" w:rsidRPr="00A703B2">
        <w:rPr>
          <w:szCs w:val="24"/>
        </w:rPr>
        <w:br/>
      </w:r>
      <w:r w:rsidRPr="00A703B2">
        <w:rPr>
          <w:szCs w:val="24"/>
        </w:rPr>
        <w:t xml:space="preserve"> </w:t>
      </w:r>
    </w:p>
    <w:p w:rsidR="00EC59DB" w:rsidRPr="00A703B2" w:rsidRDefault="00FC166C" w:rsidP="00EC59DB">
      <w:pPr>
        <w:spacing w:after="5" w:line="248" w:lineRule="auto"/>
        <w:ind w:left="1620" w:right="802" w:hanging="720"/>
        <w:rPr>
          <w:rFonts w:ascii="Arial" w:eastAsia="Arial" w:hAnsi="Arial" w:cs="Arial"/>
          <w:sz w:val="24"/>
          <w:szCs w:val="24"/>
        </w:rPr>
      </w:pPr>
      <w:r w:rsidRPr="00A703B2">
        <w:rPr>
          <w:rFonts w:ascii="Arial" w:eastAsia="Arial" w:hAnsi="Arial" w:cs="Arial"/>
          <w:sz w:val="24"/>
          <w:szCs w:val="24"/>
        </w:rPr>
        <w:t xml:space="preserve">22.1 </w:t>
      </w:r>
      <w:r w:rsidRPr="00A703B2">
        <w:rPr>
          <w:rFonts w:ascii="Arial" w:eastAsia="Arial" w:hAnsi="Arial" w:cs="Arial"/>
          <w:sz w:val="24"/>
          <w:szCs w:val="24"/>
        </w:rPr>
        <w:tab/>
        <w:t xml:space="preserve">The </w:t>
      </w:r>
      <w:r w:rsidR="00656B0B" w:rsidRPr="00A703B2">
        <w:rPr>
          <w:rFonts w:ascii="Arial" w:eastAsia="Arial" w:hAnsi="Arial" w:cs="Arial"/>
          <w:sz w:val="24"/>
          <w:szCs w:val="24"/>
        </w:rPr>
        <w:t>Trust</w:t>
      </w:r>
      <w:r w:rsidRPr="00A703B2">
        <w:rPr>
          <w:rFonts w:ascii="Arial" w:eastAsia="Arial" w:hAnsi="Arial" w:cs="Arial"/>
          <w:sz w:val="24"/>
          <w:szCs w:val="24"/>
        </w:rPr>
        <w:t xml:space="preserve"> is to provide the returning officer with a list of the members of the constituency or class within a constituency for which the election is being held who are eligible to vote by virtue of rule 27 as soon as is reasonably practicable after the final date for the delivery of notices of withdrawals by candidates from an election.</w:t>
      </w:r>
    </w:p>
    <w:p w:rsidR="00EC59DB" w:rsidRPr="00A703B2" w:rsidRDefault="00EC59DB" w:rsidP="00EC59DB">
      <w:pPr>
        <w:spacing w:after="5" w:line="248" w:lineRule="auto"/>
        <w:ind w:left="1620" w:right="802" w:hanging="720"/>
        <w:rPr>
          <w:rFonts w:ascii="Arial" w:eastAsia="Arial" w:hAnsi="Arial" w:cs="Arial"/>
          <w:sz w:val="24"/>
          <w:szCs w:val="24"/>
        </w:rPr>
      </w:pPr>
      <w:r w:rsidRPr="00A703B2">
        <w:rPr>
          <w:rFonts w:ascii="Arial" w:eastAsia="Arial" w:hAnsi="Arial" w:cs="Arial"/>
          <w:sz w:val="24"/>
          <w:szCs w:val="24"/>
        </w:rPr>
        <w:t xml:space="preserve"> </w:t>
      </w:r>
    </w:p>
    <w:p w:rsidR="006A1FDE" w:rsidRPr="00A703B2" w:rsidRDefault="00FC166C" w:rsidP="00EC59DB">
      <w:pPr>
        <w:tabs>
          <w:tab w:val="center" w:pos="1115"/>
          <w:tab w:val="center" w:pos="3509"/>
        </w:tabs>
        <w:spacing w:after="5" w:line="248" w:lineRule="auto"/>
        <w:ind w:left="900"/>
        <w:rPr>
          <w:rFonts w:ascii="Arial" w:hAnsi="Arial" w:cs="Arial"/>
          <w:sz w:val="24"/>
          <w:szCs w:val="24"/>
        </w:rPr>
      </w:pPr>
      <w:r w:rsidRPr="00A703B2">
        <w:rPr>
          <w:rFonts w:ascii="Arial" w:eastAsia="Arial" w:hAnsi="Arial" w:cs="Arial"/>
          <w:sz w:val="24"/>
          <w:szCs w:val="24"/>
        </w:rPr>
        <w:t xml:space="preserve">22.2 </w:t>
      </w:r>
      <w:r w:rsidRPr="00A703B2">
        <w:rPr>
          <w:rFonts w:ascii="Arial" w:eastAsia="Arial" w:hAnsi="Arial" w:cs="Arial"/>
          <w:sz w:val="24"/>
          <w:szCs w:val="24"/>
        </w:rPr>
        <w:tab/>
        <w:t>The list is to include, for each member:</w:t>
      </w:r>
      <w:r w:rsidR="00EC59DB" w:rsidRPr="00A703B2">
        <w:rPr>
          <w:rFonts w:ascii="Arial" w:eastAsia="Arial" w:hAnsi="Arial" w:cs="Arial"/>
          <w:sz w:val="24"/>
          <w:szCs w:val="24"/>
        </w:rPr>
        <w:br/>
      </w:r>
    </w:p>
    <w:p w:rsidR="006A1FDE" w:rsidRPr="00A703B2" w:rsidRDefault="00FC166C" w:rsidP="00EC59DB">
      <w:pPr>
        <w:numPr>
          <w:ilvl w:val="0"/>
          <w:numId w:val="21"/>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a postal address; and, </w:t>
      </w:r>
    </w:p>
    <w:p w:rsidR="006A1FDE" w:rsidRPr="00A703B2" w:rsidRDefault="00FC166C" w:rsidP="00EC59DB">
      <w:pPr>
        <w:numPr>
          <w:ilvl w:val="0"/>
          <w:numId w:val="21"/>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member’s e-mail address, if this has been provided to which </w:t>
      </w:r>
      <w:r w:rsidR="004E4DB3" w:rsidRPr="00A703B2">
        <w:rPr>
          <w:rFonts w:ascii="Arial" w:eastAsia="Arial" w:hAnsi="Arial" w:cs="Arial"/>
          <w:sz w:val="24"/>
          <w:szCs w:val="24"/>
        </w:rPr>
        <w:t>their</w:t>
      </w:r>
      <w:r w:rsidRPr="00A703B2">
        <w:rPr>
          <w:rFonts w:ascii="Arial" w:eastAsia="Arial" w:hAnsi="Arial" w:cs="Arial"/>
          <w:sz w:val="24"/>
          <w:szCs w:val="24"/>
        </w:rPr>
        <w:t xml:space="preserve"> voting information may, subject to rule 22.3, be sent.</w:t>
      </w:r>
      <w:r w:rsidR="00EC59DB" w:rsidRPr="00A703B2">
        <w:rPr>
          <w:rFonts w:ascii="Arial" w:eastAsia="Arial" w:hAnsi="Arial" w:cs="Arial"/>
          <w:sz w:val="24"/>
          <w:szCs w:val="24"/>
        </w:rPr>
        <w:br/>
      </w:r>
    </w:p>
    <w:p w:rsidR="00EC59DB" w:rsidRPr="00A703B2" w:rsidRDefault="00FC166C" w:rsidP="00EC59DB">
      <w:pPr>
        <w:spacing w:after="5" w:line="248" w:lineRule="auto"/>
        <w:ind w:left="1620" w:right="802" w:hanging="720"/>
        <w:rPr>
          <w:rFonts w:ascii="Arial" w:eastAsia="Arial" w:hAnsi="Arial" w:cs="Arial"/>
          <w:sz w:val="24"/>
          <w:szCs w:val="24"/>
        </w:rPr>
      </w:pPr>
      <w:r w:rsidRPr="00A703B2">
        <w:rPr>
          <w:rFonts w:ascii="Arial" w:eastAsia="Arial" w:hAnsi="Arial" w:cs="Arial"/>
          <w:sz w:val="24"/>
          <w:szCs w:val="24"/>
        </w:rPr>
        <w:t xml:space="preserve">22.3 </w:t>
      </w:r>
      <w:r w:rsidRPr="00A703B2">
        <w:rPr>
          <w:rFonts w:ascii="Arial" w:eastAsia="Arial" w:hAnsi="Arial" w:cs="Arial"/>
          <w:sz w:val="24"/>
          <w:szCs w:val="24"/>
        </w:rPr>
        <w:tab/>
        <w:t xml:space="preserve">The </w:t>
      </w:r>
      <w:r w:rsidR="00656B0B" w:rsidRPr="00A703B2">
        <w:rPr>
          <w:rFonts w:ascii="Arial" w:eastAsia="Arial" w:hAnsi="Arial" w:cs="Arial"/>
          <w:sz w:val="24"/>
          <w:szCs w:val="24"/>
        </w:rPr>
        <w:t>Trust</w:t>
      </w:r>
      <w:r w:rsidRPr="00A703B2">
        <w:rPr>
          <w:rFonts w:ascii="Arial" w:eastAsia="Arial" w:hAnsi="Arial" w:cs="Arial"/>
          <w:sz w:val="24"/>
          <w:szCs w:val="24"/>
        </w:rPr>
        <w:t xml:space="preserve"> may decide that the e-voting information is to be sent only by email to those members in the list of eligible voters for whom an e-mail address is included in that list.</w:t>
      </w:r>
      <w:r w:rsidR="00EC59DB" w:rsidRPr="00A703B2">
        <w:rPr>
          <w:rFonts w:ascii="Arial" w:eastAsia="Arial" w:hAnsi="Arial" w:cs="Arial"/>
          <w:sz w:val="24"/>
          <w:szCs w:val="24"/>
        </w:rPr>
        <w:br/>
      </w:r>
    </w:p>
    <w:p w:rsidR="00704FFE" w:rsidRPr="00A703B2" w:rsidRDefault="00FC166C" w:rsidP="00163BAD">
      <w:pPr>
        <w:pStyle w:val="Heading3"/>
        <w:rPr>
          <w:szCs w:val="24"/>
        </w:rPr>
      </w:pPr>
      <w:r w:rsidRPr="00A703B2">
        <w:rPr>
          <w:szCs w:val="24"/>
        </w:rPr>
        <w:t xml:space="preserve">23 </w:t>
      </w:r>
      <w:r w:rsidRPr="00A703B2">
        <w:rPr>
          <w:szCs w:val="24"/>
        </w:rPr>
        <w:tab/>
        <w:t>Notice of poll</w:t>
      </w:r>
      <w:r w:rsidR="00704FFE" w:rsidRPr="00A703B2">
        <w:rPr>
          <w:szCs w:val="24"/>
        </w:rPr>
        <w:br/>
      </w:r>
    </w:p>
    <w:p w:rsidR="006A1FDE" w:rsidRPr="00A703B2" w:rsidRDefault="00FC166C" w:rsidP="00E903A9">
      <w:pPr>
        <w:tabs>
          <w:tab w:val="center" w:pos="1115"/>
          <w:tab w:val="center" w:pos="4525"/>
        </w:tabs>
        <w:spacing w:after="5" w:line="248" w:lineRule="auto"/>
        <w:ind w:left="900"/>
        <w:rPr>
          <w:rFonts w:ascii="Arial" w:hAnsi="Arial" w:cs="Arial"/>
          <w:sz w:val="24"/>
          <w:szCs w:val="24"/>
        </w:rPr>
      </w:pPr>
      <w:r w:rsidRPr="00A703B2">
        <w:rPr>
          <w:rFonts w:ascii="Arial" w:eastAsia="Arial" w:hAnsi="Arial" w:cs="Arial"/>
          <w:sz w:val="24"/>
          <w:szCs w:val="24"/>
        </w:rPr>
        <w:t xml:space="preserve">23.1 </w:t>
      </w:r>
      <w:r w:rsidRPr="00A703B2">
        <w:rPr>
          <w:rFonts w:ascii="Arial" w:eastAsia="Arial" w:hAnsi="Arial" w:cs="Arial"/>
          <w:sz w:val="24"/>
          <w:szCs w:val="24"/>
        </w:rPr>
        <w:tab/>
        <w:t>The returning officer is to publish a notice of the poll stating:</w:t>
      </w:r>
      <w:r w:rsidR="00E903A9" w:rsidRPr="00A703B2">
        <w:rPr>
          <w:rFonts w:ascii="Arial" w:eastAsia="Arial" w:hAnsi="Arial" w:cs="Arial"/>
          <w:sz w:val="24"/>
          <w:szCs w:val="24"/>
        </w:rPr>
        <w:br/>
      </w:r>
    </w:p>
    <w:p w:rsidR="006A1FDE" w:rsidRPr="00A703B2" w:rsidRDefault="00FC166C" w:rsidP="00E903A9">
      <w:pPr>
        <w:numPr>
          <w:ilvl w:val="0"/>
          <w:numId w:val="22"/>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name of the </w:t>
      </w:r>
      <w:r w:rsidR="00403748" w:rsidRPr="00A703B2">
        <w:rPr>
          <w:rFonts w:ascii="Arial" w:eastAsia="Arial" w:hAnsi="Arial" w:cs="Arial"/>
          <w:sz w:val="24"/>
          <w:szCs w:val="24"/>
        </w:rPr>
        <w:t>Trust</w:t>
      </w:r>
    </w:p>
    <w:p w:rsidR="006A1FDE" w:rsidRPr="00A703B2" w:rsidRDefault="00FC166C" w:rsidP="00E903A9">
      <w:pPr>
        <w:numPr>
          <w:ilvl w:val="0"/>
          <w:numId w:val="22"/>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constituency, or class within a constituency, for which the election is being held, </w:t>
      </w:r>
    </w:p>
    <w:p w:rsidR="006A1FDE" w:rsidRPr="00A703B2" w:rsidRDefault="00FC166C" w:rsidP="00E903A9">
      <w:pPr>
        <w:numPr>
          <w:ilvl w:val="0"/>
          <w:numId w:val="22"/>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number of members of the council of governors to be elected from that constituency, or class with that constituency, </w:t>
      </w:r>
    </w:p>
    <w:p w:rsidR="006A1FDE" w:rsidRPr="00A703B2" w:rsidRDefault="00FC166C" w:rsidP="00E903A9">
      <w:pPr>
        <w:numPr>
          <w:ilvl w:val="0"/>
          <w:numId w:val="22"/>
        </w:numPr>
        <w:spacing w:after="5" w:line="248" w:lineRule="auto"/>
        <w:ind w:right="802" w:hanging="720"/>
        <w:rPr>
          <w:rFonts w:ascii="Arial" w:hAnsi="Arial" w:cs="Arial"/>
          <w:sz w:val="24"/>
          <w:szCs w:val="24"/>
        </w:rPr>
      </w:pPr>
      <w:r w:rsidRPr="00A703B2">
        <w:rPr>
          <w:rFonts w:ascii="Arial" w:eastAsia="Arial" w:hAnsi="Arial" w:cs="Arial"/>
          <w:sz w:val="24"/>
          <w:szCs w:val="24"/>
        </w:rPr>
        <w:t>the names</w:t>
      </w:r>
      <w:r w:rsidR="00403748" w:rsidRPr="00A703B2">
        <w:rPr>
          <w:rFonts w:ascii="Arial" w:eastAsia="Arial" w:hAnsi="Arial" w:cs="Arial"/>
          <w:sz w:val="24"/>
          <w:szCs w:val="24"/>
        </w:rPr>
        <w:t xml:space="preserve"> </w:t>
      </w:r>
      <w:r w:rsidRPr="00A703B2">
        <w:rPr>
          <w:rFonts w:ascii="Arial" w:eastAsia="Arial" w:hAnsi="Arial" w:cs="Arial"/>
          <w:sz w:val="24"/>
          <w:szCs w:val="24"/>
        </w:rPr>
        <w:t xml:space="preserve">and other particulars of the candidates standing for election, with the details and order being the same as in the statement of nominated candidates, </w:t>
      </w:r>
    </w:p>
    <w:p w:rsidR="006A1FDE" w:rsidRPr="00A703B2" w:rsidRDefault="00FC166C" w:rsidP="00E903A9">
      <w:pPr>
        <w:numPr>
          <w:ilvl w:val="0"/>
          <w:numId w:val="22"/>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that the ballot papers for the election are to be issued and returned, if appropriate, by post, </w:t>
      </w:r>
    </w:p>
    <w:p w:rsidR="006A1FDE" w:rsidRPr="00A703B2" w:rsidRDefault="00FC166C" w:rsidP="00E903A9">
      <w:pPr>
        <w:numPr>
          <w:ilvl w:val="0"/>
          <w:numId w:val="22"/>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methods of polling by which votes may be cast at the election by voters in a constituency or class within a constituency, as determined by the </w:t>
      </w:r>
      <w:r w:rsidR="00403748" w:rsidRPr="00A703B2">
        <w:rPr>
          <w:rFonts w:ascii="Arial" w:eastAsia="Arial" w:hAnsi="Arial" w:cs="Arial"/>
          <w:sz w:val="24"/>
          <w:szCs w:val="24"/>
        </w:rPr>
        <w:t>Trust</w:t>
      </w:r>
      <w:r w:rsidRPr="00A703B2">
        <w:rPr>
          <w:rFonts w:ascii="Arial" w:eastAsia="Arial" w:hAnsi="Arial" w:cs="Arial"/>
          <w:sz w:val="24"/>
          <w:szCs w:val="24"/>
        </w:rPr>
        <w:t xml:space="preserve"> in accordance with rule 19.3, </w:t>
      </w:r>
    </w:p>
    <w:p w:rsidR="006A1FDE" w:rsidRPr="00A703B2" w:rsidRDefault="00FC166C" w:rsidP="00E903A9">
      <w:pPr>
        <w:numPr>
          <w:ilvl w:val="0"/>
          <w:numId w:val="22"/>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address for return of the ballot papers, </w:t>
      </w:r>
    </w:p>
    <w:p w:rsidR="006A1FDE" w:rsidRPr="00A703B2" w:rsidRDefault="00FC166C" w:rsidP="00E903A9">
      <w:pPr>
        <w:numPr>
          <w:ilvl w:val="0"/>
          <w:numId w:val="22"/>
        </w:numPr>
        <w:spacing w:after="5" w:line="248" w:lineRule="auto"/>
        <w:ind w:right="802" w:hanging="720"/>
        <w:rPr>
          <w:rFonts w:ascii="Arial" w:hAnsi="Arial" w:cs="Arial"/>
          <w:sz w:val="24"/>
          <w:szCs w:val="24"/>
        </w:rPr>
      </w:pPr>
      <w:r w:rsidRPr="00A703B2">
        <w:rPr>
          <w:rFonts w:ascii="Arial" w:eastAsia="Arial" w:hAnsi="Arial" w:cs="Arial"/>
          <w:sz w:val="24"/>
          <w:szCs w:val="24"/>
        </w:rPr>
        <w:t>the uniform resource locator (</w:t>
      </w:r>
      <w:proofErr w:type="spellStart"/>
      <w:r w:rsidRPr="00A703B2">
        <w:rPr>
          <w:rFonts w:ascii="Arial" w:eastAsia="Arial" w:hAnsi="Arial" w:cs="Arial"/>
          <w:sz w:val="24"/>
          <w:szCs w:val="24"/>
        </w:rPr>
        <w:t>url</w:t>
      </w:r>
      <w:proofErr w:type="spellEnd"/>
      <w:r w:rsidRPr="00A703B2">
        <w:rPr>
          <w:rFonts w:ascii="Arial" w:eastAsia="Arial" w:hAnsi="Arial" w:cs="Arial"/>
          <w:sz w:val="24"/>
          <w:szCs w:val="24"/>
        </w:rPr>
        <w:t xml:space="preserve">) where, if internet voting is a method of polling, the polling website is located; </w:t>
      </w:r>
    </w:p>
    <w:p w:rsidR="006A1FDE" w:rsidRPr="00A703B2" w:rsidRDefault="00FC166C" w:rsidP="00E903A9">
      <w:pPr>
        <w:numPr>
          <w:ilvl w:val="0"/>
          <w:numId w:val="22"/>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telephone number where, if telephone voting is a method of polling, the telephone voting facility is located, </w:t>
      </w:r>
    </w:p>
    <w:p w:rsidR="006A1FDE" w:rsidRPr="00A703B2" w:rsidRDefault="00FC166C" w:rsidP="00E903A9">
      <w:pPr>
        <w:numPr>
          <w:ilvl w:val="0"/>
          <w:numId w:val="22"/>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telephone number or telephone short code where, if text message voting is a method of polling, the text message voting facility is located, </w:t>
      </w:r>
    </w:p>
    <w:p w:rsidR="006A1FDE" w:rsidRPr="00A703B2" w:rsidRDefault="00FC166C" w:rsidP="00E903A9">
      <w:pPr>
        <w:numPr>
          <w:ilvl w:val="0"/>
          <w:numId w:val="22"/>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date and time of the close of the poll, </w:t>
      </w:r>
    </w:p>
    <w:p w:rsidR="006A1FDE" w:rsidRPr="00A703B2" w:rsidRDefault="00FC166C" w:rsidP="00E903A9">
      <w:pPr>
        <w:numPr>
          <w:ilvl w:val="0"/>
          <w:numId w:val="22"/>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address and final dates for applications for replacement voting information, and </w:t>
      </w:r>
    </w:p>
    <w:p w:rsidR="00E903A9" w:rsidRPr="00A703B2" w:rsidRDefault="00FC166C" w:rsidP="00E903A9">
      <w:pPr>
        <w:numPr>
          <w:ilvl w:val="0"/>
          <w:numId w:val="22"/>
        </w:numPr>
        <w:spacing w:after="5" w:line="248" w:lineRule="auto"/>
        <w:ind w:right="802" w:hanging="720"/>
        <w:rPr>
          <w:rFonts w:ascii="Arial" w:hAnsi="Arial" w:cs="Arial"/>
          <w:sz w:val="24"/>
          <w:szCs w:val="24"/>
        </w:rPr>
      </w:pPr>
      <w:r w:rsidRPr="00A703B2">
        <w:rPr>
          <w:rFonts w:ascii="Arial" w:eastAsia="Arial" w:hAnsi="Arial" w:cs="Arial"/>
          <w:sz w:val="24"/>
          <w:szCs w:val="24"/>
        </w:rPr>
        <w:t>the contact details of the returning officer.</w:t>
      </w:r>
      <w:r w:rsidR="00E903A9" w:rsidRPr="00A703B2">
        <w:rPr>
          <w:rFonts w:ascii="Arial" w:hAnsi="Arial" w:cs="Arial"/>
          <w:sz w:val="24"/>
          <w:szCs w:val="24"/>
        </w:rPr>
        <w:t xml:space="preserve"> </w:t>
      </w:r>
    </w:p>
    <w:p w:rsidR="006A1FDE" w:rsidRPr="00A703B2" w:rsidRDefault="00E903A9" w:rsidP="00163BAD">
      <w:pPr>
        <w:pStyle w:val="Heading3"/>
        <w:rPr>
          <w:szCs w:val="24"/>
        </w:rPr>
      </w:pPr>
      <w:r w:rsidRPr="00A703B2">
        <w:rPr>
          <w:szCs w:val="24"/>
        </w:rPr>
        <w:lastRenderedPageBreak/>
        <w:br/>
      </w:r>
      <w:r w:rsidR="00FC166C" w:rsidRPr="00A703B2">
        <w:rPr>
          <w:szCs w:val="24"/>
        </w:rPr>
        <w:t xml:space="preserve">24 </w:t>
      </w:r>
      <w:r w:rsidR="00FC166C" w:rsidRPr="00A703B2">
        <w:rPr>
          <w:szCs w:val="24"/>
        </w:rPr>
        <w:tab/>
        <w:t>Issue of voting information by returning officer</w:t>
      </w:r>
      <w:r w:rsidRPr="00A703B2">
        <w:rPr>
          <w:szCs w:val="24"/>
        </w:rPr>
        <w:br/>
      </w:r>
      <w:r w:rsidR="00FC166C" w:rsidRPr="00A703B2">
        <w:rPr>
          <w:szCs w:val="24"/>
        </w:rPr>
        <w:t xml:space="preserve"> </w:t>
      </w:r>
    </w:p>
    <w:p w:rsidR="006A1FDE" w:rsidRPr="00A703B2" w:rsidRDefault="00FC166C" w:rsidP="00E903A9">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24.1 </w:t>
      </w:r>
      <w:r w:rsidRPr="00A703B2">
        <w:rPr>
          <w:rFonts w:ascii="Arial" w:eastAsia="Arial" w:hAnsi="Arial" w:cs="Arial"/>
          <w:sz w:val="24"/>
          <w:szCs w:val="24"/>
        </w:rPr>
        <w:tab/>
        <w:t xml:space="preserve">Subject to rule 24.3, as soon as is reasonably practicable on or after the publication of the notice of the poll, the returning officer is to send the following information by post to each member of the </w:t>
      </w:r>
      <w:r w:rsidR="00403748" w:rsidRPr="00A703B2">
        <w:rPr>
          <w:rFonts w:ascii="Arial" w:eastAsia="Arial" w:hAnsi="Arial" w:cs="Arial"/>
          <w:sz w:val="24"/>
          <w:szCs w:val="24"/>
        </w:rPr>
        <w:t>Trust</w:t>
      </w:r>
      <w:r w:rsidRPr="00A703B2">
        <w:rPr>
          <w:rFonts w:ascii="Arial" w:eastAsia="Arial" w:hAnsi="Arial" w:cs="Arial"/>
          <w:sz w:val="24"/>
          <w:szCs w:val="24"/>
        </w:rPr>
        <w:t xml:space="preserve"> named in the list of eligible voters: </w:t>
      </w:r>
    </w:p>
    <w:p w:rsidR="006A1FDE" w:rsidRPr="00A703B2" w:rsidRDefault="00FC166C" w:rsidP="00E903A9">
      <w:pPr>
        <w:numPr>
          <w:ilvl w:val="0"/>
          <w:numId w:val="23"/>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a ballot paper and ballot paper envelope, </w:t>
      </w:r>
    </w:p>
    <w:p w:rsidR="006A1FDE" w:rsidRPr="00A703B2" w:rsidRDefault="00FC166C" w:rsidP="00E903A9">
      <w:pPr>
        <w:numPr>
          <w:ilvl w:val="0"/>
          <w:numId w:val="23"/>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ID declaration form (if required), </w:t>
      </w:r>
    </w:p>
    <w:p w:rsidR="006A1FDE" w:rsidRPr="00A703B2" w:rsidRDefault="00FC166C" w:rsidP="00E903A9">
      <w:pPr>
        <w:numPr>
          <w:ilvl w:val="0"/>
          <w:numId w:val="23"/>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information about each candidate standing for election, pursuant to rule 61 of these rules, and </w:t>
      </w:r>
    </w:p>
    <w:p w:rsidR="006A1FDE" w:rsidRPr="00A703B2" w:rsidRDefault="00FC166C">
      <w:pPr>
        <w:numPr>
          <w:ilvl w:val="0"/>
          <w:numId w:val="23"/>
        </w:numPr>
        <w:spacing w:after="289" w:line="248" w:lineRule="auto"/>
        <w:ind w:right="802" w:hanging="720"/>
        <w:rPr>
          <w:rFonts w:ascii="Arial" w:hAnsi="Arial" w:cs="Arial"/>
          <w:sz w:val="24"/>
          <w:szCs w:val="24"/>
        </w:rPr>
      </w:pPr>
      <w:r w:rsidRPr="00A703B2">
        <w:rPr>
          <w:rFonts w:ascii="Arial" w:eastAsia="Arial" w:hAnsi="Arial" w:cs="Arial"/>
          <w:sz w:val="24"/>
          <w:szCs w:val="24"/>
        </w:rPr>
        <w:t xml:space="preserve">a covering envelope;  </w:t>
      </w:r>
    </w:p>
    <w:p w:rsidR="006A1FDE" w:rsidRPr="00A703B2" w:rsidRDefault="00FC166C" w:rsidP="00E903A9">
      <w:pPr>
        <w:spacing w:after="5" w:line="248" w:lineRule="auto"/>
        <w:ind w:left="1615" w:right="802" w:hanging="10"/>
        <w:rPr>
          <w:rFonts w:ascii="Arial" w:hAnsi="Arial" w:cs="Arial"/>
          <w:sz w:val="24"/>
          <w:szCs w:val="24"/>
        </w:rPr>
      </w:pPr>
      <w:r w:rsidRPr="00A703B2">
        <w:rPr>
          <w:rFonts w:ascii="Arial" w:eastAsia="Arial" w:hAnsi="Arial" w:cs="Arial"/>
          <w:sz w:val="24"/>
          <w:szCs w:val="24"/>
        </w:rPr>
        <w:t>(“postal voting information”).</w:t>
      </w:r>
      <w:r w:rsidR="00E903A9"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E903A9">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24.2 </w:t>
      </w:r>
      <w:r w:rsidRPr="00A703B2">
        <w:rPr>
          <w:rFonts w:ascii="Arial" w:eastAsia="Arial" w:hAnsi="Arial" w:cs="Arial"/>
          <w:sz w:val="24"/>
          <w:szCs w:val="24"/>
        </w:rPr>
        <w:tab/>
        <w:t xml:space="preserve">Subject to rules 24.3 and 24.4, as soon as is reasonably practicable on or after the publication of the notice of the poll, the returning officer is to send the following information by e-mail and/ or by post to each member of the </w:t>
      </w:r>
      <w:r w:rsidR="00D26DF5" w:rsidRPr="00A703B2">
        <w:rPr>
          <w:rFonts w:ascii="Arial" w:eastAsia="Arial" w:hAnsi="Arial" w:cs="Arial"/>
          <w:sz w:val="24"/>
          <w:szCs w:val="24"/>
        </w:rPr>
        <w:t>Trust</w:t>
      </w:r>
      <w:r w:rsidRPr="00A703B2">
        <w:rPr>
          <w:rFonts w:ascii="Arial" w:eastAsia="Arial" w:hAnsi="Arial" w:cs="Arial"/>
          <w:sz w:val="24"/>
          <w:szCs w:val="24"/>
        </w:rPr>
        <w:t xml:space="preserve"> named in the list of eligible voters whom the </w:t>
      </w:r>
      <w:r w:rsidR="00D26DF5" w:rsidRPr="00A703B2">
        <w:rPr>
          <w:rFonts w:ascii="Arial" w:eastAsia="Arial" w:hAnsi="Arial" w:cs="Arial"/>
          <w:sz w:val="24"/>
          <w:szCs w:val="24"/>
        </w:rPr>
        <w:t>Trust</w:t>
      </w:r>
      <w:r w:rsidRPr="00A703B2">
        <w:rPr>
          <w:rFonts w:ascii="Arial" w:eastAsia="Arial" w:hAnsi="Arial" w:cs="Arial"/>
          <w:sz w:val="24"/>
          <w:szCs w:val="24"/>
        </w:rPr>
        <w:t xml:space="preserve"> determines in accordance with rule 19.3 and/ or rule 19.4 may cast </w:t>
      </w:r>
      <w:r w:rsidR="004E4DB3" w:rsidRPr="00A703B2">
        <w:rPr>
          <w:rFonts w:ascii="Arial" w:eastAsia="Arial" w:hAnsi="Arial" w:cs="Arial"/>
          <w:sz w:val="24"/>
          <w:szCs w:val="24"/>
        </w:rPr>
        <w:t>their</w:t>
      </w:r>
      <w:r w:rsidRPr="00A703B2">
        <w:rPr>
          <w:rFonts w:ascii="Arial" w:eastAsia="Arial" w:hAnsi="Arial" w:cs="Arial"/>
          <w:sz w:val="24"/>
          <w:szCs w:val="24"/>
        </w:rPr>
        <w:t xml:space="preserve"> vote by an e</w:t>
      </w:r>
      <w:r w:rsidR="00E903A9" w:rsidRPr="00A703B2">
        <w:rPr>
          <w:rFonts w:ascii="Arial" w:eastAsia="Arial" w:hAnsi="Arial" w:cs="Arial"/>
          <w:sz w:val="24"/>
          <w:szCs w:val="24"/>
        </w:rPr>
        <w:t>-v</w:t>
      </w:r>
      <w:r w:rsidRPr="00A703B2">
        <w:rPr>
          <w:rFonts w:ascii="Arial" w:eastAsia="Arial" w:hAnsi="Arial" w:cs="Arial"/>
          <w:sz w:val="24"/>
          <w:szCs w:val="24"/>
        </w:rPr>
        <w:t>oting method of polling:</w:t>
      </w:r>
      <w:r w:rsidR="00E903A9" w:rsidRPr="00A703B2">
        <w:rPr>
          <w:rFonts w:ascii="Arial" w:eastAsia="Arial" w:hAnsi="Arial" w:cs="Arial"/>
          <w:sz w:val="24"/>
          <w:szCs w:val="24"/>
        </w:rPr>
        <w:br/>
      </w:r>
    </w:p>
    <w:p w:rsidR="006A1FDE" w:rsidRPr="00A703B2" w:rsidRDefault="00FC166C" w:rsidP="00E903A9">
      <w:pPr>
        <w:numPr>
          <w:ilvl w:val="0"/>
          <w:numId w:val="24"/>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instructions on how to vote and how to make a declaration of identity (if required), </w:t>
      </w:r>
    </w:p>
    <w:p w:rsidR="006A1FDE" w:rsidRPr="00A703B2" w:rsidRDefault="00FC166C" w:rsidP="00E903A9">
      <w:pPr>
        <w:numPr>
          <w:ilvl w:val="0"/>
          <w:numId w:val="24"/>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voter’s voter ID number, </w:t>
      </w:r>
    </w:p>
    <w:p w:rsidR="006A1FDE" w:rsidRPr="00A703B2" w:rsidRDefault="00FC166C" w:rsidP="00E903A9">
      <w:pPr>
        <w:numPr>
          <w:ilvl w:val="0"/>
          <w:numId w:val="24"/>
        </w:numPr>
        <w:spacing w:after="5" w:line="248" w:lineRule="auto"/>
        <w:ind w:right="802" w:hanging="720"/>
        <w:rPr>
          <w:rFonts w:ascii="Arial" w:hAnsi="Arial" w:cs="Arial"/>
          <w:sz w:val="24"/>
          <w:szCs w:val="24"/>
        </w:rPr>
      </w:pPr>
      <w:r w:rsidRPr="00A703B2">
        <w:rPr>
          <w:rFonts w:ascii="Arial" w:eastAsia="Arial" w:hAnsi="Arial" w:cs="Arial"/>
          <w:sz w:val="24"/>
          <w:szCs w:val="24"/>
        </w:rPr>
        <w:t>information about each candidate standing for election, pursuant to rule 64 of these rules, or details of where this information is readily available on the internet or available in such other formats as the Returning Officer thinks appropriate, (d) contact details of the returning officer,</w:t>
      </w:r>
      <w:r w:rsidR="00E903A9" w:rsidRPr="00A703B2">
        <w:rPr>
          <w:rFonts w:ascii="Arial" w:eastAsia="Arial" w:hAnsi="Arial" w:cs="Arial"/>
          <w:sz w:val="24"/>
          <w:szCs w:val="24"/>
        </w:rPr>
        <w:t xml:space="preserve"> </w:t>
      </w:r>
      <w:r w:rsidR="00E903A9" w:rsidRPr="00A703B2">
        <w:rPr>
          <w:rFonts w:ascii="Arial" w:eastAsia="Arial" w:hAnsi="Arial" w:cs="Arial"/>
          <w:sz w:val="24"/>
          <w:szCs w:val="24"/>
        </w:rPr>
        <w:br/>
      </w:r>
      <w:r w:rsidRPr="00A703B2">
        <w:rPr>
          <w:rFonts w:ascii="Arial" w:eastAsia="Arial" w:hAnsi="Arial" w:cs="Arial"/>
          <w:sz w:val="24"/>
          <w:szCs w:val="24"/>
        </w:rPr>
        <w:t>(“e-voting information”).</w:t>
      </w:r>
      <w:r w:rsidR="00E903A9" w:rsidRPr="00A703B2">
        <w:rPr>
          <w:rFonts w:ascii="Arial" w:eastAsia="Arial" w:hAnsi="Arial" w:cs="Arial"/>
          <w:sz w:val="24"/>
          <w:szCs w:val="24"/>
        </w:rPr>
        <w:br/>
      </w:r>
    </w:p>
    <w:p w:rsidR="006A1FDE" w:rsidRPr="00A703B2" w:rsidRDefault="00FC166C" w:rsidP="00E903A9">
      <w:pPr>
        <w:spacing w:after="5" w:line="248" w:lineRule="auto"/>
        <w:ind w:left="910" w:right="802" w:hanging="10"/>
        <w:rPr>
          <w:rFonts w:ascii="Arial" w:hAnsi="Arial" w:cs="Arial"/>
          <w:sz w:val="24"/>
          <w:szCs w:val="24"/>
        </w:rPr>
      </w:pPr>
      <w:r w:rsidRPr="00A703B2">
        <w:rPr>
          <w:rFonts w:ascii="Arial" w:eastAsia="Arial" w:hAnsi="Arial" w:cs="Arial"/>
          <w:sz w:val="24"/>
          <w:szCs w:val="24"/>
        </w:rPr>
        <w:t xml:space="preserve">24.3  The </w:t>
      </w:r>
      <w:r w:rsidR="00D26DF5" w:rsidRPr="00A703B2">
        <w:rPr>
          <w:rFonts w:ascii="Arial" w:eastAsia="Arial" w:hAnsi="Arial" w:cs="Arial"/>
          <w:sz w:val="24"/>
          <w:szCs w:val="24"/>
        </w:rPr>
        <w:t>Trust</w:t>
      </w:r>
      <w:r w:rsidRPr="00A703B2">
        <w:rPr>
          <w:rFonts w:ascii="Arial" w:eastAsia="Arial" w:hAnsi="Arial" w:cs="Arial"/>
          <w:sz w:val="24"/>
          <w:szCs w:val="24"/>
        </w:rPr>
        <w:t xml:space="preserve"> may determine that any member of the </w:t>
      </w:r>
      <w:r w:rsidR="00D26DF5" w:rsidRPr="00A703B2">
        <w:rPr>
          <w:rFonts w:ascii="Arial" w:eastAsia="Arial" w:hAnsi="Arial" w:cs="Arial"/>
          <w:sz w:val="24"/>
          <w:szCs w:val="24"/>
        </w:rPr>
        <w:t>Trust</w:t>
      </w:r>
      <w:r w:rsidRPr="00A703B2">
        <w:rPr>
          <w:rFonts w:ascii="Arial" w:eastAsia="Arial" w:hAnsi="Arial" w:cs="Arial"/>
          <w:sz w:val="24"/>
          <w:szCs w:val="24"/>
        </w:rPr>
        <w:t xml:space="preserve"> shall:</w:t>
      </w:r>
    </w:p>
    <w:p w:rsidR="006A1FDE" w:rsidRPr="00A703B2" w:rsidRDefault="00FC166C" w:rsidP="00E903A9">
      <w:pPr>
        <w:numPr>
          <w:ilvl w:val="0"/>
          <w:numId w:val="25"/>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only be sent postal voting information; or </w:t>
      </w:r>
    </w:p>
    <w:p w:rsidR="006A1FDE" w:rsidRPr="00A703B2" w:rsidRDefault="00FC166C" w:rsidP="00E903A9">
      <w:pPr>
        <w:numPr>
          <w:ilvl w:val="0"/>
          <w:numId w:val="25"/>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only be sent e-voting information; or </w:t>
      </w:r>
    </w:p>
    <w:p w:rsidR="00E903A9" w:rsidRPr="00A703B2" w:rsidRDefault="00FC166C" w:rsidP="00E903A9">
      <w:pPr>
        <w:numPr>
          <w:ilvl w:val="0"/>
          <w:numId w:val="25"/>
        </w:numPr>
        <w:spacing w:after="5" w:line="248" w:lineRule="auto"/>
        <w:ind w:right="802" w:hanging="720"/>
        <w:rPr>
          <w:rFonts w:ascii="Arial" w:hAnsi="Arial" w:cs="Arial"/>
          <w:sz w:val="24"/>
          <w:szCs w:val="24"/>
        </w:rPr>
      </w:pPr>
      <w:r w:rsidRPr="00A703B2">
        <w:rPr>
          <w:rFonts w:ascii="Arial" w:eastAsia="Arial" w:hAnsi="Arial" w:cs="Arial"/>
          <w:sz w:val="24"/>
          <w:szCs w:val="24"/>
        </w:rPr>
        <w:t>be sent both postal voting information and e-voting information;</w:t>
      </w:r>
      <w:r w:rsidR="00E903A9" w:rsidRPr="00A703B2">
        <w:rPr>
          <w:rFonts w:ascii="Arial" w:eastAsia="Arial" w:hAnsi="Arial" w:cs="Arial"/>
          <w:sz w:val="24"/>
          <w:szCs w:val="24"/>
        </w:rPr>
        <w:t xml:space="preserve"> </w:t>
      </w:r>
    </w:p>
    <w:p w:rsidR="006A1FDE" w:rsidRPr="00A703B2" w:rsidRDefault="00FC166C" w:rsidP="00E903A9">
      <w:pPr>
        <w:spacing w:after="5" w:line="248" w:lineRule="auto"/>
        <w:ind w:left="1605" w:right="802"/>
        <w:rPr>
          <w:rFonts w:ascii="Arial" w:eastAsia="Arial" w:hAnsi="Arial" w:cs="Arial"/>
          <w:sz w:val="24"/>
          <w:szCs w:val="24"/>
        </w:rPr>
      </w:pPr>
      <w:r w:rsidRPr="00A703B2">
        <w:rPr>
          <w:rFonts w:ascii="Arial" w:eastAsia="Arial" w:hAnsi="Arial" w:cs="Arial"/>
          <w:sz w:val="24"/>
          <w:szCs w:val="24"/>
        </w:rPr>
        <w:t>for the purposes of the poll.</w:t>
      </w:r>
    </w:p>
    <w:p w:rsidR="00E903A9" w:rsidRPr="00A703B2" w:rsidRDefault="00E903A9" w:rsidP="00E903A9">
      <w:pPr>
        <w:spacing w:after="5" w:line="248" w:lineRule="auto"/>
        <w:ind w:left="1605" w:right="802"/>
        <w:rPr>
          <w:rFonts w:ascii="Arial" w:hAnsi="Arial" w:cs="Arial"/>
          <w:sz w:val="24"/>
          <w:szCs w:val="24"/>
        </w:rPr>
      </w:pPr>
    </w:p>
    <w:p w:rsidR="006A1FDE" w:rsidRPr="00A703B2" w:rsidRDefault="00FC166C" w:rsidP="00E903A9">
      <w:pPr>
        <w:numPr>
          <w:ilvl w:val="1"/>
          <w:numId w:val="26"/>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If the </w:t>
      </w:r>
      <w:r w:rsidR="00D26DF5" w:rsidRPr="00A703B2">
        <w:rPr>
          <w:rFonts w:ascii="Arial" w:eastAsia="Arial" w:hAnsi="Arial" w:cs="Arial"/>
          <w:sz w:val="24"/>
          <w:szCs w:val="24"/>
        </w:rPr>
        <w:t>Trust</w:t>
      </w:r>
      <w:r w:rsidRPr="00A703B2">
        <w:rPr>
          <w:rFonts w:ascii="Arial" w:eastAsia="Arial" w:hAnsi="Arial" w:cs="Arial"/>
          <w:sz w:val="24"/>
          <w:szCs w:val="24"/>
        </w:rPr>
        <w:t xml:space="preserve"> determines, in accordance with rule 22.3, that the e-voting information is to be sent only by e-mail to those members in the list of eligible voters for whom an e-mail address is included in that list, then the returning officer shall only send that information by e-mail. </w:t>
      </w:r>
    </w:p>
    <w:p w:rsidR="006A1FDE" w:rsidRPr="00A703B2" w:rsidRDefault="00FC166C" w:rsidP="00E903A9">
      <w:pPr>
        <w:numPr>
          <w:ilvl w:val="1"/>
          <w:numId w:val="26"/>
        </w:numPr>
        <w:spacing w:after="5" w:line="248" w:lineRule="auto"/>
        <w:ind w:right="802" w:hanging="720"/>
        <w:rPr>
          <w:rFonts w:ascii="Arial" w:hAnsi="Arial" w:cs="Arial"/>
          <w:sz w:val="24"/>
          <w:szCs w:val="24"/>
        </w:rPr>
      </w:pPr>
      <w:r w:rsidRPr="00A703B2">
        <w:rPr>
          <w:rFonts w:ascii="Arial" w:eastAsia="Arial" w:hAnsi="Arial" w:cs="Arial"/>
          <w:sz w:val="24"/>
          <w:szCs w:val="24"/>
        </w:rPr>
        <w:t>The voting information is to be sent to the postal address and/ or e-mail address for each member, as specified in the list of eligible voters.</w:t>
      </w:r>
      <w:r w:rsidR="00E903A9" w:rsidRPr="00A703B2">
        <w:rPr>
          <w:rFonts w:ascii="Arial" w:eastAsia="Arial" w:hAnsi="Arial" w:cs="Arial"/>
          <w:sz w:val="24"/>
          <w:szCs w:val="24"/>
        </w:rPr>
        <w:br/>
      </w:r>
    </w:p>
    <w:p w:rsidR="006A1FDE" w:rsidRPr="00A703B2" w:rsidRDefault="00FC166C" w:rsidP="00163BAD">
      <w:pPr>
        <w:pStyle w:val="Heading3"/>
        <w:rPr>
          <w:szCs w:val="24"/>
        </w:rPr>
      </w:pPr>
      <w:r w:rsidRPr="00A703B2">
        <w:rPr>
          <w:rFonts w:eastAsia="Calibri"/>
          <w:szCs w:val="24"/>
        </w:rPr>
        <w:tab/>
      </w:r>
      <w:r w:rsidRPr="00A703B2">
        <w:rPr>
          <w:szCs w:val="24"/>
        </w:rPr>
        <w:t xml:space="preserve">25 </w:t>
      </w:r>
      <w:r w:rsidRPr="00A703B2">
        <w:rPr>
          <w:szCs w:val="24"/>
        </w:rPr>
        <w:tab/>
        <w:t>Ballot paper envelope and covering envelope</w:t>
      </w:r>
      <w:r w:rsidR="00E903A9" w:rsidRPr="00A703B2">
        <w:rPr>
          <w:szCs w:val="24"/>
        </w:rPr>
        <w:br/>
      </w:r>
      <w:r w:rsidRPr="00A703B2">
        <w:rPr>
          <w:szCs w:val="24"/>
        </w:rPr>
        <w:t xml:space="preserve"> </w:t>
      </w:r>
    </w:p>
    <w:p w:rsidR="00E903A9" w:rsidRPr="00A703B2" w:rsidRDefault="00FC166C" w:rsidP="00E903A9">
      <w:pPr>
        <w:spacing w:after="5" w:line="248" w:lineRule="auto"/>
        <w:ind w:left="1620" w:right="802" w:hanging="720"/>
        <w:rPr>
          <w:rFonts w:ascii="Arial" w:eastAsia="Arial" w:hAnsi="Arial" w:cs="Arial"/>
          <w:sz w:val="24"/>
          <w:szCs w:val="24"/>
        </w:rPr>
      </w:pPr>
      <w:r w:rsidRPr="00A703B2">
        <w:rPr>
          <w:rFonts w:ascii="Arial" w:eastAsia="Arial" w:hAnsi="Arial" w:cs="Arial"/>
          <w:sz w:val="24"/>
          <w:szCs w:val="24"/>
        </w:rPr>
        <w:t xml:space="preserve">25.1 </w:t>
      </w:r>
      <w:r w:rsidRPr="00A703B2">
        <w:rPr>
          <w:rFonts w:ascii="Arial" w:eastAsia="Arial" w:hAnsi="Arial" w:cs="Arial"/>
          <w:sz w:val="24"/>
          <w:szCs w:val="24"/>
        </w:rPr>
        <w:tab/>
        <w:t xml:space="preserve">The ballot paper envelope must have clear instructions to the voter printed on it, instructing the voter to seal the ballot paper inside the envelope once </w:t>
      </w:r>
      <w:r w:rsidRPr="00A703B2">
        <w:rPr>
          <w:rFonts w:ascii="Arial" w:eastAsia="Arial" w:hAnsi="Arial" w:cs="Arial"/>
          <w:sz w:val="24"/>
          <w:szCs w:val="24"/>
        </w:rPr>
        <w:lastRenderedPageBreak/>
        <w:t>the ballot paper has been marked</w:t>
      </w:r>
      <w:r w:rsidR="00E903A9" w:rsidRPr="00A703B2">
        <w:rPr>
          <w:rFonts w:ascii="Arial" w:eastAsia="Arial" w:hAnsi="Arial" w:cs="Arial"/>
          <w:sz w:val="24"/>
          <w:szCs w:val="24"/>
        </w:rPr>
        <w:t>.</w:t>
      </w:r>
      <w:r w:rsidR="00E903A9" w:rsidRPr="00A703B2">
        <w:rPr>
          <w:rFonts w:ascii="Arial" w:eastAsia="Arial" w:hAnsi="Arial" w:cs="Arial"/>
          <w:sz w:val="24"/>
          <w:szCs w:val="24"/>
        </w:rPr>
        <w:br/>
      </w:r>
    </w:p>
    <w:p w:rsidR="006A1FDE" w:rsidRPr="00A703B2" w:rsidRDefault="00FC166C" w:rsidP="00E903A9">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25.2 </w:t>
      </w:r>
      <w:r w:rsidRPr="00A703B2">
        <w:rPr>
          <w:rFonts w:ascii="Arial" w:eastAsia="Arial" w:hAnsi="Arial" w:cs="Arial"/>
          <w:sz w:val="24"/>
          <w:szCs w:val="24"/>
        </w:rPr>
        <w:tab/>
        <w:t xml:space="preserve">The covering envelope is to have: </w:t>
      </w:r>
    </w:p>
    <w:p w:rsidR="006A1FDE" w:rsidRPr="00A703B2" w:rsidRDefault="00FC166C" w:rsidP="00E903A9">
      <w:pPr>
        <w:numPr>
          <w:ilvl w:val="0"/>
          <w:numId w:val="27"/>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address for return of the ballot paper printed on it, and </w:t>
      </w:r>
    </w:p>
    <w:p w:rsidR="006A1FDE" w:rsidRPr="00A703B2" w:rsidRDefault="00FC166C">
      <w:pPr>
        <w:numPr>
          <w:ilvl w:val="0"/>
          <w:numId w:val="27"/>
        </w:numPr>
        <w:spacing w:after="250" w:line="248" w:lineRule="auto"/>
        <w:ind w:right="802" w:hanging="720"/>
        <w:rPr>
          <w:rFonts w:ascii="Arial" w:hAnsi="Arial" w:cs="Arial"/>
          <w:sz w:val="24"/>
          <w:szCs w:val="24"/>
        </w:rPr>
      </w:pPr>
      <w:r w:rsidRPr="00A703B2">
        <w:rPr>
          <w:rFonts w:ascii="Arial" w:eastAsia="Arial" w:hAnsi="Arial" w:cs="Arial"/>
          <w:sz w:val="24"/>
          <w:szCs w:val="24"/>
        </w:rPr>
        <w:t xml:space="preserve">pre-paid postage for return to that address.  </w:t>
      </w:r>
    </w:p>
    <w:p w:rsidR="006A1FDE" w:rsidRPr="00A703B2" w:rsidRDefault="00FC166C" w:rsidP="00E903A9">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25.3 </w:t>
      </w:r>
      <w:r w:rsidRPr="00A703B2">
        <w:rPr>
          <w:rFonts w:ascii="Arial" w:eastAsia="Arial" w:hAnsi="Arial" w:cs="Arial"/>
          <w:sz w:val="24"/>
          <w:szCs w:val="24"/>
        </w:rPr>
        <w:tab/>
        <w:t>There should be clear instructions, either printed on the covering envelope or elsewhere, instructing the voter to seal the following documents inside the covering envelope and return it to the returning officer –</w:t>
      </w:r>
      <w:r w:rsidR="00E903A9" w:rsidRPr="00A703B2">
        <w:rPr>
          <w:rFonts w:ascii="Arial" w:eastAsia="Arial" w:hAnsi="Arial" w:cs="Arial"/>
          <w:sz w:val="24"/>
          <w:szCs w:val="24"/>
        </w:rPr>
        <w:br/>
      </w:r>
    </w:p>
    <w:p w:rsidR="006A1FDE" w:rsidRPr="00A703B2" w:rsidRDefault="00FC166C" w:rsidP="00E903A9">
      <w:pPr>
        <w:numPr>
          <w:ilvl w:val="0"/>
          <w:numId w:val="28"/>
        </w:numPr>
        <w:spacing w:after="5" w:line="248" w:lineRule="auto"/>
        <w:ind w:right="799" w:hanging="720"/>
        <w:rPr>
          <w:rFonts w:ascii="Arial" w:hAnsi="Arial" w:cs="Arial"/>
          <w:sz w:val="24"/>
          <w:szCs w:val="24"/>
        </w:rPr>
      </w:pPr>
      <w:r w:rsidRPr="00A703B2">
        <w:rPr>
          <w:rFonts w:ascii="Arial" w:eastAsia="Arial" w:hAnsi="Arial" w:cs="Arial"/>
          <w:sz w:val="24"/>
          <w:szCs w:val="24"/>
        </w:rPr>
        <w:t xml:space="preserve">the completed ID declaration form if required, and </w:t>
      </w:r>
    </w:p>
    <w:p w:rsidR="00E903A9" w:rsidRPr="00A703B2" w:rsidRDefault="00FC166C" w:rsidP="00E903A9">
      <w:pPr>
        <w:numPr>
          <w:ilvl w:val="0"/>
          <w:numId w:val="28"/>
        </w:numPr>
        <w:spacing w:after="5" w:line="248" w:lineRule="auto"/>
        <w:ind w:right="799" w:hanging="720"/>
        <w:rPr>
          <w:rFonts w:ascii="Arial" w:hAnsi="Arial" w:cs="Arial"/>
          <w:sz w:val="24"/>
          <w:szCs w:val="24"/>
        </w:rPr>
      </w:pPr>
      <w:r w:rsidRPr="00A703B2">
        <w:rPr>
          <w:rFonts w:ascii="Arial" w:eastAsia="Arial" w:hAnsi="Arial" w:cs="Arial"/>
          <w:sz w:val="24"/>
          <w:szCs w:val="24"/>
        </w:rPr>
        <w:t>the ballot paper envelope, with the ballot paper sealed inside it.</w:t>
      </w:r>
    </w:p>
    <w:p w:rsidR="00E903A9" w:rsidRPr="00A703B2" w:rsidRDefault="00E903A9" w:rsidP="00E903A9">
      <w:pPr>
        <w:spacing w:after="5" w:line="248" w:lineRule="auto"/>
        <w:ind w:left="2327" w:right="799"/>
        <w:rPr>
          <w:rFonts w:ascii="Arial" w:hAnsi="Arial" w:cs="Arial"/>
          <w:sz w:val="24"/>
          <w:szCs w:val="24"/>
        </w:rPr>
      </w:pPr>
      <w:r w:rsidRPr="00A703B2">
        <w:rPr>
          <w:rFonts w:ascii="Arial" w:hAnsi="Arial" w:cs="Arial"/>
          <w:sz w:val="24"/>
          <w:szCs w:val="24"/>
        </w:rPr>
        <w:t xml:space="preserve"> </w:t>
      </w:r>
    </w:p>
    <w:p w:rsidR="006A1FDE" w:rsidRPr="00A703B2" w:rsidRDefault="00FC166C" w:rsidP="00163BAD">
      <w:pPr>
        <w:pStyle w:val="Heading3"/>
        <w:rPr>
          <w:szCs w:val="24"/>
        </w:rPr>
      </w:pPr>
      <w:r w:rsidRPr="00A703B2">
        <w:rPr>
          <w:szCs w:val="24"/>
        </w:rPr>
        <w:t xml:space="preserve">26 </w:t>
      </w:r>
      <w:r w:rsidRPr="00A703B2">
        <w:rPr>
          <w:szCs w:val="24"/>
        </w:rPr>
        <w:tab/>
        <w:t>E-voting systems</w:t>
      </w:r>
      <w:r w:rsidR="00E903A9" w:rsidRPr="00A703B2">
        <w:rPr>
          <w:szCs w:val="24"/>
        </w:rPr>
        <w:br/>
      </w:r>
      <w:r w:rsidRPr="00A703B2">
        <w:rPr>
          <w:szCs w:val="24"/>
        </w:rPr>
        <w:t xml:space="preserve"> </w:t>
      </w:r>
    </w:p>
    <w:p w:rsidR="00E903A9" w:rsidRPr="00A703B2" w:rsidRDefault="00FC166C" w:rsidP="00E903A9">
      <w:pPr>
        <w:spacing w:after="5" w:line="248" w:lineRule="auto"/>
        <w:ind w:left="1620" w:right="802" w:hanging="720"/>
        <w:rPr>
          <w:rFonts w:ascii="Arial" w:eastAsia="Arial" w:hAnsi="Arial" w:cs="Arial"/>
          <w:sz w:val="24"/>
          <w:szCs w:val="24"/>
        </w:rPr>
      </w:pPr>
      <w:r w:rsidRPr="00A703B2">
        <w:rPr>
          <w:rFonts w:ascii="Arial" w:eastAsia="Arial" w:hAnsi="Arial" w:cs="Arial"/>
          <w:sz w:val="24"/>
          <w:szCs w:val="24"/>
        </w:rPr>
        <w:t xml:space="preserve">26.1 </w:t>
      </w:r>
      <w:r w:rsidRPr="00A703B2">
        <w:rPr>
          <w:rFonts w:ascii="Arial" w:eastAsia="Arial" w:hAnsi="Arial" w:cs="Arial"/>
          <w:sz w:val="24"/>
          <w:szCs w:val="24"/>
        </w:rPr>
        <w:tab/>
        <w:t>If internet voting is a method of polling for the relevant election then the returning officer must provide a website for the purpose of voting over the internet (in these rules referred to as "the polling website").</w:t>
      </w:r>
    </w:p>
    <w:p w:rsidR="006A1FDE" w:rsidRPr="00A703B2" w:rsidRDefault="00FC166C" w:rsidP="00E903A9">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 </w:t>
      </w:r>
    </w:p>
    <w:p w:rsidR="00E903A9" w:rsidRPr="00A703B2" w:rsidRDefault="00FC166C" w:rsidP="00E903A9">
      <w:pPr>
        <w:spacing w:after="5" w:line="248" w:lineRule="auto"/>
        <w:ind w:left="1620" w:right="802" w:hanging="720"/>
        <w:rPr>
          <w:rFonts w:ascii="Arial" w:eastAsia="Arial" w:hAnsi="Arial" w:cs="Arial"/>
          <w:sz w:val="24"/>
          <w:szCs w:val="24"/>
        </w:rPr>
      </w:pPr>
      <w:r w:rsidRPr="00A703B2">
        <w:rPr>
          <w:rFonts w:ascii="Arial" w:eastAsia="Arial" w:hAnsi="Arial" w:cs="Arial"/>
          <w:sz w:val="24"/>
          <w:szCs w:val="24"/>
        </w:rPr>
        <w:t xml:space="preserve">26.2 </w:t>
      </w:r>
      <w:r w:rsidRPr="00A703B2">
        <w:rPr>
          <w:rFonts w:ascii="Arial" w:eastAsia="Arial" w:hAnsi="Arial" w:cs="Arial"/>
          <w:sz w:val="24"/>
          <w:szCs w:val="24"/>
        </w:rPr>
        <w:tab/>
        <w:t>If telephone voting is a method of polling for the relevant election then the returning officer must provide an automated telephone system for the purpose of voting by the use of a touch-tone telephone (in these rules referred to as “the telephone voting facility”).</w:t>
      </w:r>
    </w:p>
    <w:p w:rsidR="006A1FDE" w:rsidRPr="00A703B2" w:rsidRDefault="00FC166C" w:rsidP="00E903A9">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 </w:t>
      </w:r>
    </w:p>
    <w:p w:rsidR="00E903A9" w:rsidRPr="00A703B2" w:rsidRDefault="00FC166C" w:rsidP="00E903A9">
      <w:pPr>
        <w:spacing w:after="5" w:line="248" w:lineRule="auto"/>
        <w:ind w:left="1620" w:right="802" w:hanging="720"/>
        <w:rPr>
          <w:rFonts w:ascii="Arial" w:eastAsia="Arial" w:hAnsi="Arial" w:cs="Arial"/>
          <w:sz w:val="24"/>
          <w:szCs w:val="24"/>
        </w:rPr>
      </w:pPr>
      <w:r w:rsidRPr="00A703B2">
        <w:rPr>
          <w:rFonts w:ascii="Arial" w:eastAsia="Arial" w:hAnsi="Arial" w:cs="Arial"/>
          <w:sz w:val="24"/>
          <w:szCs w:val="24"/>
        </w:rPr>
        <w:t xml:space="preserve">26.3 </w:t>
      </w:r>
      <w:r w:rsidRPr="00A703B2">
        <w:rPr>
          <w:rFonts w:ascii="Arial" w:eastAsia="Arial" w:hAnsi="Arial" w:cs="Arial"/>
          <w:sz w:val="24"/>
          <w:szCs w:val="24"/>
        </w:rPr>
        <w:tab/>
        <w:t>If text message voting is a method of polling for the relevant election then the returning officer must provide an automated text messaging system for the purpose of voting by text message (in these rules referred to as “the text message voting facility”).</w:t>
      </w:r>
    </w:p>
    <w:p w:rsidR="006A1FDE" w:rsidRPr="00A703B2" w:rsidRDefault="00FC166C" w:rsidP="00E903A9">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 </w:t>
      </w:r>
    </w:p>
    <w:p w:rsidR="006A1FDE" w:rsidRPr="00A703B2" w:rsidRDefault="00FC166C" w:rsidP="00E903A9">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26.4 </w:t>
      </w:r>
      <w:r w:rsidRPr="00A703B2">
        <w:rPr>
          <w:rFonts w:ascii="Arial" w:eastAsia="Arial" w:hAnsi="Arial" w:cs="Arial"/>
          <w:sz w:val="24"/>
          <w:szCs w:val="24"/>
        </w:rPr>
        <w:tab/>
        <w:t>The returning officer shall ensure that the polling website and internet voting system provided will:</w:t>
      </w:r>
      <w:r w:rsidR="00E903A9" w:rsidRPr="00A703B2">
        <w:rPr>
          <w:rFonts w:ascii="Arial" w:eastAsia="Arial" w:hAnsi="Arial" w:cs="Arial"/>
          <w:sz w:val="24"/>
          <w:szCs w:val="24"/>
        </w:rPr>
        <w:br/>
      </w:r>
    </w:p>
    <w:p w:rsidR="006A1FDE" w:rsidRPr="00A703B2" w:rsidRDefault="00FC166C" w:rsidP="00E903A9">
      <w:pPr>
        <w:numPr>
          <w:ilvl w:val="0"/>
          <w:numId w:val="29"/>
        </w:numPr>
        <w:spacing w:after="5" w:line="248" w:lineRule="auto"/>
        <w:ind w:right="802" w:hanging="720"/>
        <w:rPr>
          <w:rFonts w:ascii="Arial" w:hAnsi="Arial" w:cs="Arial"/>
          <w:sz w:val="24"/>
          <w:szCs w:val="24"/>
        </w:rPr>
      </w:pPr>
      <w:r w:rsidRPr="00A703B2">
        <w:rPr>
          <w:rFonts w:ascii="Arial" w:eastAsia="Arial" w:hAnsi="Arial" w:cs="Arial"/>
          <w:sz w:val="24"/>
          <w:szCs w:val="24"/>
        </w:rPr>
        <w:t>require a voter to:</w:t>
      </w:r>
    </w:p>
    <w:p w:rsidR="006A1FDE" w:rsidRPr="00A703B2" w:rsidRDefault="00FC166C">
      <w:pPr>
        <w:numPr>
          <w:ilvl w:val="2"/>
          <w:numId w:val="32"/>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enter </w:t>
      </w:r>
      <w:r w:rsidR="004E4DB3" w:rsidRPr="00A703B2">
        <w:rPr>
          <w:rFonts w:ascii="Arial" w:eastAsia="Arial" w:hAnsi="Arial" w:cs="Arial"/>
          <w:sz w:val="24"/>
          <w:szCs w:val="24"/>
        </w:rPr>
        <w:t>their</w:t>
      </w:r>
      <w:r w:rsidRPr="00A703B2">
        <w:rPr>
          <w:rFonts w:ascii="Arial" w:eastAsia="Arial" w:hAnsi="Arial" w:cs="Arial"/>
          <w:sz w:val="24"/>
          <w:szCs w:val="24"/>
        </w:rPr>
        <w:t xml:space="preserve"> voter ID number; and  </w:t>
      </w:r>
    </w:p>
    <w:p w:rsidR="006A1FDE" w:rsidRPr="00A703B2" w:rsidRDefault="00FC166C" w:rsidP="00E903A9">
      <w:pPr>
        <w:numPr>
          <w:ilvl w:val="2"/>
          <w:numId w:val="32"/>
        </w:numPr>
        <w:spacing w:after="5" w:line="248" w:lineRule="auto"/>
        <w:ind w:right="802" w:hanging="720"/>
        <w:rPr>
          <w:rFonts w:ascii="Arial" w:hAnsi="Arial" w:cs="Arial"/>
          <w:sz w:val="24"/>
          <w:szCs w:val="24"/>
        </w:rPr>
      </w:pPr>
      <w:r w:rsidRPr="00A703B2">
        <w:rPr>
          <w:rFonts w:ascii="Arial" w:eastAsia="Arial" w:hAnsi="Arial" w:cs="Arial"/>
          <w:sz w:val="24"/>
          <w:szCs w:val="24"/>
        </w:rPr>
        <w:t>where the election is for a public or patient constituency, make a declaration of identity;</w:t>
      </w:r>
    </w:p>
    <w:p w:rsidR="006A1FDE" w:rsidRPr="00A703B2" w:rsidRDefault="00FC166C" w:rsidP="00E903A9">
      <w:pPr>
        <w:spacing w:after="5" w:line="248" w:lineRule="auto"/>
        <w:ind w:left="2350" w:right="802" w:hanging="10"/>
        <w:rPr>
          <w:rFonts w:ascii="Arial" w:hAnsi="Arial" w:cs="Arial"/>
          <w:sz w:val="24"/>
          <w:szCs w:val="24"/>
        </w:rPr>
      </w:pPr>
      <w:r w:rsidRPr="00A703B2">
        <w:rPr>
          <w:rFonts w:ascii="Arial" w:eastAsia="Arial" w:hAnsi="Arial" w:cs="Arial"/>
          <w:sz w:val="24"/>
          <w:szCs w:val="24"/>
        </w:rPr>
        <w:t xml:space="preserve">in order to be able to cast </w:t>
      </w:r>
      <w:r w:rsidR="004E4DB3" w:rsidRPr="00A703B2">
        <w:rPr>
          <w:rFonts w:ascii="Arial" w:eastAsia="Arial" w:hAnsi="Arial" w:cs="Arial"/>
          <w:sz w:val="24"/>
          <w:szCs w:val="24"/>
        </w:rPr>
        <w:t>their</w:t>
      </w:r>
      <w:r w:rsidRPr="00A703B2">
        <w:rPr>
          <w:rFonts w:ascii="Arial" w:eastAsia="Arial" w:hAnsi="Arial" w:cs="Arial"/>
          <w:sz w:val="24"/>
          <w:szCs w:val="24"/>
        </w:rPr>
        <w:t xml:space="preserve"> vote;</w:t>
      </w:r>
      <w:r w:rsidR="00E903A9" w:rsidRPr="00A703B2">
        <w:rPr>
          <w:rFonts w:ascii="Arial" w:eastAsia="Arial" w:hAnsi="Arial" w:cs="Arial"/>
          <w:sz w:val="24"/>
          <w:szCs w:val="24"/>
        </w:rPr>
        <w:br/>
      </w:r>
    </w:p>
    <w:p w:rsidR="006A1FDE" w:rsidRPr="00A703B2" w:rsidRDefault="00FC166C" w:rsidP="00E903A9">
      <w:pPr>
        <w:numPr>
          <w:ilvl w:val="0"/>
          <w:numId w:val="29"/>
        </w:numPr>
        <w:spacing w:after="5" w:line="248" w:lineRule="auto"/>
        <w:ind w:right="802" w:hanging="720"/>
        <w:rPr>
          <w:rFonts w:ascii="Arial" w:hAnsi="Arial" w:cs="Arial"/>
          <w:sz w:val="24"/>
          <w:szCs w:val="24"/>
        </w:rPr>
      </w:pPr>
      <w:r w:rsidRPr="00A703B2">
        <w:rPr>
          <w:rFonts w:ascii="Arial" w:eastAsia="Arial" w:hAnsi="Arial" w:cs="Arial"/>
          <w:sz w:val="24"/>
          <w:szCs w:val="24"/>
        </w:rPr>
        <w:t>specify:</w:t>
      </w:r>
    </w:p>
    <w:p w:rsidR="006A1FDE" w:rsidRPr="00A703B2" w:rsidRDefault="00FC166C">
      <w:pPr>
        <w:numPr>
          <w:ilvl w:val="2"/>
          <w:numId w:val="30"/>
        </w:numPr>
        <w:spacing w:after="5" w:line="248" w:lineRule="auto"/>
        <w:ind w:left="3061" w:right="802" w:hanging="742"/>
        <w:rPr>
          <w:rFonts w:ascii="Arial" w:hAnsi="Arial" w:cs="Arial"/>
          <w:sz w:val="24"/>
          <w:szCs w:val="24"/>
        </w:rPr>
      </w:pPr>
      <w:r w:rsidRPr="00A703B2">
        <w:rPr>
          <w:rFonts w:ascii="Arial" w:eastAsia="Arial" w:hAnsi="Arial" w:cs="Arial"/>
          <w:sz w:val="24"/>
          <w:szCs w:val="24"/>
        </w:rPr>
        <w:t xml:space="preserve">the name of the </w:t>
      </w:r>
      <w:r w:rsidR="00D26DF5" w:rsidRPr="00A703B2">
        <w:rPr>
          <w:rFonts w:ascii="Arial" w:eastAsia="Arial" w:hAnsi="Arial" w:cs="Arial"/>
          <w:sz w:val="24"/>
          <w:szCs w:val="24"/>
        </w:rPr>
        <w:t>Trust</w:t>
      </w:r>
      <w:r w:rsidRPr="00A703B2">
        <w:rPr>
          <w:rFonts w:ascii="Arial" w:eastAsia="Arial" w:hAnsi="Arial" w:cs="Arial"/>
          <w:sz w:val="24"/>
          <w:szCs w:val="24"/>
        </w:rPr>
        <w:t xml:space="preserve">,  </w:t>
      </w:r>
    </w:p>
    <w:p w:rsidR="006A1FDE" w:rsidRPr="00A703B2" w:rsidRDefault="00FC166C">
      <w:pPr>
        <w:numPr>
          <w:ilvl w:val="2"/>
          <w:numId w:val="30"/>
        </w:numPr>
        <w:spacing w:after="5" w:line="248" w:lineRule="auto"/>
        <w:ind w:left="3061" w:right="802" w:hanging="742"/>
        <w:rPr>
          <w:rFonts w:ascii="Arial" w:hAnsi="Arial" w:cs="Arial"/>
          <w:sz w:val="24"/>
          <w:szCs w:val="24"/>
        </w:rPr>
      </w:pPr>
      <w:r w:rsidRPr="00A703B2">
        <w:rPr>
          <w:rFonts w:ascii="Arial" w:eastAsia="Arial" w:hAnsi="Arial" w:cs="Arial"/>
          <w:sz w:val="24"/>
          <w:szCs w:val="24"/>
        </w:rPr>
        <w:t xml:space="preserve">the constituency, or class within a constituency, for which the election is being held,  </w:t>
      </w:r>
    </w:p>
    <w:p w:rsidR="006A1FDE" w:rsidRPr="00A703B2" w:rsidRDefault="00FC166C">
      <w:pPr>
        <w:numPr>
          <w:ilvl w:val="2"/>
          <w:numId w:val="30"/>
        </w:numPr>
        <w:spacing w:after="5" w:line="248" w:lineRule="auto"/>
        <w:ind w:left="3061" w:right="802" w:hanging="742"/>
        <w:rPr>
          <w:rFonts w:ascii="Arial" w:hAnsi="Arial" w:cs="Arial"/>
          <w:sz w:val="24"/>
          <w:szCs w:val="24"/>
        </w:rPr>
      </w:pPr>
      <w:r w:rsidRPr="00A703B2">
        <w:rPr>
          <w:rFonts w:ascii="Arial" w:eastAsia="Arial" w:hAnsi="Arial" w:cs="Arial"/>
          <w:sz w:val="24"/>
          <w:szCs w:val="24"/>
        </w:rPr>
        <w:t xml:space="preserve">the number of members of the council of governors to be elected from that constituency, or class within that constituency,  </w:t>
      </w:r>
    </w:p>
    <w:p w:rsidR="006A1FDE" w:rsidRPr="00A703B2" w:rsidRDefault="00FC166C">
      <w:pPr>
        <w:numPr>
          <w:ilvl w:val="2"/>
          <w:numId w:val="30"/>
        </w:numPr>
        <w:spacing w:after="5" w:line="248" w:lineRule="auto"/>
        <w:ind w:left="3061" w:right="802" w:hanging="742"/>
        <w:rPr>
          <w:rFonts w:ascii="Arial" w:hAnsi="Arial" w:cs="Arial"/>
          <w:sz w:val="24"/>
          <w:szCs w:val="24"/>
        </w:rPr>
      </w:pPr>
      <w:r w:rsidRPr="00A703B2">
        <w:rPr>
          <w:rFonts w:ascii="Arial" w:eastAsia="Arial" w:hAnsi="Arial" w:cs="Arial"/>
          <w:sz w:val="24"/>
          <w:szCs w:val="24"/>
        </w:rPr>
        <w:t xml:space="preserve">the names and other particulars of the candidates standing for election, with the details and order being the same as in the statement of nominated candidates,  </w:t>
      </w:r>
    </w:p>
    <w:p w:rsidR="006A1FDE" w:rsidRPr="00A703B2" w:rsidRDefault="00FC166C">
      <w:pPr>
        <w:numPr>
          <w:ilvl w:val="2"/>
          <w:numId w:val="30"/>
        </w:numPr>
        <w:spacing w:after="5" w:line="248" w:lineRule="auto"/>
        <w:ind w:left="3061" w:right="802" w:hanging="742"/>
        <w:rPr>
          <w:rFonts w:ascii="Arial" w:hAnsi="Arial" w:cs="Arial"/>
          <w:sz w:val="24"/>
          <w:szCs w:val="24"/>
        </w:rPr>
      </w:pPr>
      <w:r w:rsidRPr="00A703B2">
        <w:rPr>
          <w:rFonts w:ascii="Arial" w:eastAsia="Arial" w:hAnsi="Arial" w:cs="Arial"/>
          <w:sz w:val="24"/>
          <w:szCs w:val="24"/>
        </w:rPr>
        <w:t xml:space="preserve">instructions on how to vote and how to make a declaration of </w:t>
      </w:r>
    </w:p>
    <w:p w:rsidR="006A1FDE" w:rsidRPr="00A703B2" w:rsidRDefault="00FC166C">
      <w:pPr>
        <w:spacing w:after="5" w:line="248" w:lineRule="auto"/>
        <w:ind w:left="3049" w:right="802" w:hanging="10"/>
        <w:rPr>
          <w:rFonts w:ascii="Arial" w:hAnsi="Arial" w:cs="Arial"/>
          <w:sz w:val="24"/>
          <w:szCs w:val="24"/>
        </w:rPr>
      </w:pPr>
      <w:r w:rsidRPr="00A703B2">
        <w:rPr>
          <w:rFonts w:ascii="Arial" w:eastAsia="Arial" w:hAnsi="Arial" w:cs="Arial"/>
          <w:sz w:val="24"/>
          <w:szCs w:val="24"/>
        </w:rPr>
        <w:lastRenderedPageBreak/>
        <w:t xml:space="preserve">identity,  </w:t>
      </w:r>
    </w:p>
    <w:p w:rsidR="00E903A9" w:rsidRPr="00A703B2" w:rsidRDefault="00FC166C" w:rsidP="00E903A9">
      <w:pPr>
        <w:numPr>
          <w:ilvl w:val="2"/>
          <w:numId w:val="30"/>
        </w:numPr>
        <w:spacing w:after="5" w:line="248" w:lineRule="auto"/>
        <w:ind w:left="3061" w:right="802" w:hanging="742"/>
        <w:rPr>
          <w:rFonts w:ascii="Arial" w:eastAsia="Arial" w:hAnsi="Arial" w:cs="Arial"/>
          <w:sz w:val="24"/>
          <w:szCs w:val="24"/>
        </w:rPr>
      </w:pPr>
      <w:r w:rsidRPr="00A703B2">
        <w:rPr>
          <w:rFonts w:ascii="Arial" w:eastAsia="Arial" w:hAnsi="Arial" w:cs="Arial"/>
          <w:sz w:val="24"/>
          <w:szCs w:val="24"/>
        </w:rPr>
        <w:t>the date and time of the close of the poll, and</w:t>
      </w:r>
    </w:p>
    <w:p w:rsidR="006A1FDE" w:rsidRPr="00A703B2" w:rsidRDefault="00FC166C" w:rsidP="00E903A9">
      <w:pPr>
        <w:numPr>
          <w:ilvl w:val="2"/>
          <w:numId w:val="30"/>
        </w:numPr>
        <w:spacing w:after="5" w:line="248" w:lineRule="auto"/>
        <w:ind w:left="3061" w:right="802" w:hanging="742"/>
        <w:rPr>
          <w:rFonts w:ascii="Arial" w:eastAsia="Arial" w:hAnsi="Arial" w:cs="Arial"/>
          <w:sz w:val="24"/>
          <w:szCs w:val="24"/>
        </w:rPr>
      </w:pPr>
      <w:r w:rsidRPr="00A703B2">
        <w:rPr>
          <w:rFonts w:ascii="Arial" w:eastAsia="Arial" w:hAnsi="Arial" w:cs="Arial"/>
          <w:sz w:val="24"/>
          <w:szCs w:val="24"/>
        </w:rPr>
        <w:t>the contact details of the returning officer;</w:t>
      </w:r>
      <w:r w:rsidR="00D70F18" w:rsidRPr="00A703B2">
        <w:rPr>
          <w:rFonts w:ascii="Arial" w:eastAsia="Arial" w:hAnsi="Arial" w:cs="Arial"/>
          <w:sz w:val="24"/>
          <w:szCs w:val="24"/>
        </w:rPr>
        <w:br/>
      </w:r>
    </w:p>
    <w:p w:rsidR="006A1FDE" w:rsidRPr="00A703B2" w:rsidRDefault="00FC166C" w:rsidP="00D70F18">
      <w:pPr>
        <w:numPr>
          <w:ilvl w:val="0"/>
          <w:numId w:val="29"/>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prevent a voter from voting for more candidates than </w:t>
      </w:r>
      <w:r w:rsidR="00D26DF5" w:rsidRPr="00A703B2">
        <w:rPr>
          <w:rFonts w:ascii="Arial" w:eastAsia="Arial" w:hAnsi="Arial" w:cs="Arial"/>
          <w:sz w:val="24"/>
          <w:szCs w:val="24"/>
        </w:rPr>
        <w:t>they are</w:t>
      </w:r>
      <w:r w:rsidRPr="00A703B2">
        <w:rPr>
          <w:rFonts w:ascii="Arial" w:eastAsia="Arial" w:hAnsi="Arial" w:cs="Arial"/>
          <w:sz w:val="24"/>
          <w:szCs w:val="24"/>
        </w:rPr>
        <w:t xml:space="preserve"> entitled to at the election;</w:t>
      </w:r>
      <w:r w:rsidR="00D70F18"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D70F18">
      <w:pPr>
        <w:numPr>
          <w:ilvl w:val="0"/>
          <w:numId w:val="29"/>
        </w:numPr>
        <w:spacing w:after="5" w:line="248" w:lineRule="auto"/>
        <w:ind w:right="802" w:hanging="720"/>
        <w:rPr>
          <w:rFonts w:ascii="Arial" w:hAnsi="Arial" w:cs="Arial"/>
          <w:sz w:val="24"/>
          <w:szCs w:val="24"/>
        </w:rPr>
      </w:pPr>
      <w:r w:rsidRPr="00A703B2">
        <w:rPr>
          <w:rFonts w:ascii="Arial" w:eastAsia="Arial" w:hAnsi="Arial" w:cs="Arial"/>
          <w:sz w:val="24"/>
          <w:szCs w:val="24"/>
        </w:rPr>
        <w:t>create a record ("internet voting record") that is stored in the internet voting system in respect of each vote cast by a voter using the internet that comprises of-</w:t>
      </w:r>
    </w:p>
    <w:p w:rsidR="006A1FDE" w:rsidRPr="00A703B2" w:rsidRDefault="00FC166C">
      <w:pPr>
        <w:numPr>
          <w:ilvl w:val="2"/>
          <w:numId w:val="31"/>
        </w:numPr>
        <w:spacing w:after="29" w:line="248" w:lineRule="auto"/>
        <w:ind w:right="802" w:hanging="720"/>
        <w:rPr>
          <w:rFonts w:ascii="Arial" w:hAnsi="Arial" w:cs="Arial"/>
          <w:sz w:val="24"/>
          <w:szCs w:val="24"/>
        </w:rPr>
      </w:pPr>
      <w:r w:rsidRPr="00A703B2">
        <w:rPr>
          <w:rFonts w:ascii="Arial" w:eastAsia="Arial" w:hAnsi="Arial" w:cs="Arial"/>
          <w:sz w:val="24"/>
          <w:szCs w:val="24"/>
        </w:rPr>
        <w:t xml:space="preserve">the voter’s voter ID number;  </w:t>
      </w:r>
    </w:p>
    <w:p w:rsidR="006A1FDE" w:rsidRPr="00A703B2" w:rsidRDefault="00FC166C">
      <w:pPr>
        <w:numPr>
          <w:ilvl w:val="2"/>
          <w:numId w:val="31"/>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voter’s declaration of identity (where required);  </w:t>
      </w:r>
    </w:p>
    <w:p w:rsidR="006A1FDE" w:rsidRPr="00A703B2" w:rsidRDefault="00FC166C">
      <w:pPr>
        <w:numPr>
          <w:ilvl w:val="2"/>
          <w:numId w:val="31"/>
        </w:numPr>
        <w:spacing w:after="33" w:line="248" w:lineRule="auto"/>
        <w:ind w:right="802" w:hanging="720"/>
        <w:rPr>
          <w:rFonts w:ascii="Arial" w:hAnsi="Arial" w:cs="Arial"/>
          <w:sz w:val="24"/>
          <w:szCs w:val="24"/>
        </w:rPr>
      </w:pPr>
      <w:r w:rsidRPr="00A703B2">
        <w:rPr>
          <w:rFonts w:ascii="Arial" w:eastAsia="Arial" w:hAnsi="Arial" w:cs="Arial"/>
          <w:sz w:val="24"/>
          <w:szCs w:val="24"/>
        </w:rPr>
        <w:t xml:space="preserve">the candidate or candidates for whom the voter has voted; and  </w:t>
      </w:r>
    </w:p>
    <w:p w:rsidR="006A1FDE" w:rsidRPr="00A703B2" w:rsidRDefault="00FC166C" w:rsidP="00D70F18">
      <w:pPr>
        <w:numPr>
          <w:ilvl w:val="2"/>
          <w:numId w:val="31"/>
        </w:numPr>
        <w:spacing w:after="5" w:line="248" w:lineRule="auto"/>
        <w:ind w:right="802" w:hanging="720"/>
        <w:rPr>
          <w:rFonts w:ascii="Arial" w:hAnsi="Arial" w:cs="Arial"/>
          <w:sz w:val="24"/>
          <w:szCs w:val="24"/>
        </w:rPr>
      </w:pPr>
      <w:r w:rsidRPr="00A703B2">
        <w:rPr>
          <w:rFonts w:ascii="Arial" w:eastAsia="Arial" w:hAnsi="Arial" w:cs="Arial"/>
          <w:sz w:val="24"/>
          <w:szCs w:val="24"/>
        </w:rPr>
        <w:t>the date and time of the voter’s vote,</w:t>
      </w:r>
      <w:r w:rsidR="00D70F18" w:rsidRPr="00A703B2">
        <w:rPr>
          <w:rFonts w:ascii="Arial" w:eastAsia="Arial" w:hAnsi="Arial" w:cs="Arial"/>
          <w:sz w:val="24"/>
          <w:szCs w:val="24"/>
        </w:rPr>
        <w:br/>
      </w:r>
    </w:p>
    <w:p w:rsidR="006A1FDE" w:rsidRPr="00A703B2" w:rsidRDefault="00FC166C">
      <w:pPr>
        <w:numPr>
          <w:ilvl w:val="0"/>
          <w:numId w:val="29"/>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if the voter’s vote has been duly cast and recorded, provide the voter with confirmation of this; and  </w:t>
      </w:r>
    </w:p>
    <w:p w:rsidR="006A1FDE" w:rsidRPr="00A703B2" w:rsidRDefault="00FC166C" w:rsidP="00D70F18">
      <w:pPr>
        <w:numPr>
          <w:ilvl w:val="0"/>
          <w:numId w:val="29"/>
        </w:numPr>
        <w:spacing w:after="5" w:line="248" w:lineRule="auto"/>
        <w:ind w:right="802" w:hanging="720"/>
        <w:rPr>
          <w:rFonts w:ascii="Arial" w:hAnsi="Arial" w:cs="Arial"/>
          <w:sz w:val="24"/>
          <w:szCs w:val="24"/>
        </w:rPr>
      </w:pPr>
      <w:r w:rsidRPr="00A703B2">
        <w:rPr>
          <w:rFonts w:ascii="Arial" w:eastAsia="Arial" w:hAnsi="Arial" w:cs="Arial"/>
          <w:sz w:val="24"/>
          <w:szCs w:val="24"/>
        </w:rPr>
        <w:t>prevent any voter from voting after the close of poll.</w:t>
      </w:r>
      <w:r w:rsidR="00D70F18" w:rsidRPr="00A703B2">
        <w:rPr>
          <w:rFonts w:ascii="Arial" w:eastAsia="Arial" w:hAnsi="Arial" w:cs="Arial"/>
          <w:sz w:val="24"/>
          <w:szCs w:val="24"/>
        </w:rPr>
        <w:br/>
      </w:r>
    </w:p>
    <w:p w:rsidR="006A1FDE" w:rsidRPr="00A703B2" w:rsidRDefault="00FC166C" w:rsidP="00453B21">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26.5 </w:t>
      </w:r>
      <w:r w:rsidRPr="00A703B2">
        <w:rPr>
          <w:rFonts w:ascii="Arial" w:eastAsia="Arial" w:hAnsi="Arial" w:cs="Arial"/>
          <w:sz w:val="24"/>
          <w:szCs w:val="24"/>
        </w:rPr>
        <w:tab/>
        <w:t>The returning officer shall ensure that the telephone voting facility and telephone voting system provided will</w:t>
      </w:r>
      <w:r w:rsidR="00453B21" w:rsidRPr="00A703B2">
        <w:rPr>
          <w:rFonts w:ascii="Arial" w:eastAsia="Arial" w:hAnsi="Arial" w:cs="Arial"/>
          <w:sz w:val="24"/>
          <w:szCs w:val="24"/>
        </w:rPr>
        <w:t>;</w:t>
      </w:r>
      <w:r w:rsidR="00453B21" w:rsidRPr="00A703B2">
        <w:rPr>
          <w:rFonts w:ascii="Arial" w:eastAsia="Arial" w:hAnsi="Arial" w:cs="Arial"/>
          <w:sz w:val="24"/>
          <w:szCs w:val="24"/>
        </w:rPr>
        <w:br/>
      </w:r>
    </w:p>
    <w:p w:rsidR="006A1FDE" w:rsidRPr="00A703B2" w:rsidRDefault="00FC166C" w:rsidP="00453B21">
      <w:pPr>
        <w:numPr>
          <w:ilvl w:val="0"/>
          <w:numId w:val="33"/>
        </w:numPr>
        <w:spacing w:after="5" w:line="248" w:lineRule="auto"/>
        <w:ind w:right="802" w:hanging="742"/>
        <w:rPr>
          <w:rFonts w:ascii="Arial" w:hAnsi="Arial" w:cs="Arial"/>
          <w:sz w:val="24"/>
          <w:szCs w:val="24"/>
        </w:rPr>
      </w:pPr>
      <w:r w:rsidRPr="00A703B2">
        <w:rPr>
          <w:rFonts w:ascii="Arial" w:eastAsia="Arial" w:hAnsi="Arial" w:cs="Arial"/>
          <w:sz w:val="24"/>
          <w:szCs w:val="24"/>
        </w:rPr>
        <w:t>require a voter to</w:t>
      </w:r>
    </w:p>
    <w:p w:rsidR="006A1FDE" w:rsidRPr="00A703B2" w:rsidRDefault="00FC166C">
      <w:pPr>
        <w:numPr>
          <w:ilvl w:val="2"/>
          <w:numId w:val="34"/>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enter </w:t>
      </w:r>
      <w:r w:rsidR="004E4DB3" w:rsidRPr="00A703B2">
        <w:rPr>
          <w:rFonts w:ascii="Arial" w:eastAsia="Arial" w:hAnsi="Arial" w:cs="Arial"/>
          <w:sz w:val="24"/>
          <w:szCs w:val="24"/>
        </w:rPr>
        <w:t>their</w:t>
      </w:r>
      <w:r w:rsidRPr="00A703B2">
        <w:rPr>
          <w:rFonts w:ascii="Arial" w:eastAsia="Arial" w:hAnsi="Arial" w:cs="Arial"/>
          <w:sz w:val="24"/>
          <w:szCs w:val="24"/>
        </w:rPr>
        <w:t xml:space="preserve"> voter ID number in order to be able to cast </w:t>
      </w:r>
      <w:r w:rsidR="004E4DB3" w:rsidRPr="00A703B2">
        <w:rPr>
          <w:rFonts w:ascii="Arial" w:eastAsia="Arial" w:hAnsi="Arial" w:cs="Arial"/>
          <w:sz w:val="24"/>
          <w:szCs w:val="24"/>
        </w:rPr>
        <w:t>their</w:t>
      </w:r>
      <w:r w:rsidRPr="00A703B2">
        <w:rPr>
          <w:rFonts w:ascii="Arial" w:eastAsia="Arial" w:hAnsi="Arial" w:cs="Arial"/>
          <w:sz w:val="24"/>
          <w:szCs w:val="24"/>
        </w:rPr>
        <w:t xml:space="preserve"> vote; and  </w:t>
      </w:r>
    </w:p>
    <w:p w:rsidR="006A1FDE" w:rsidRPr="00A703B2" w:rsidRDefault="00FC166C" w:rsidP="00453B21">
      <w:pPr>
        <w:numPr>
          <w:ilvl w:val="2"/>
          <w:numId w:val="34"/>
        </w:numPr>
        <w:spacing w:after="5" w:line="248" w:lineRule="auto"/>
        <w:ind w:right="802" w:hanging="720"/>
        <w:rPr>
          <w:rFonts w:ascii="Arial" w:hAnsi="Arial" w:cs="Arial"/>
          <w:sz w:val="24"/>
          <w:szCs w:val="24"/>
        </w:rPr>
      </w:pPr>
      <w:r w:rsidRPr="00A703B2">
        <w:rPr>
          <w:rFonts w:ascii="Arial" w:eastAsia="Arial" w:hAnsi="Arial" w:cs="Arial"/>
          <w:sz w:val="24"/>
          <w:szCs w:val="24"/>
        </w:rPr>
        <w:t>where the election is for a public or patient constituency, make a declaration of identity;</w:t>
      </w:r>
      <w:r w:rsidR="00453B21" w:rsidRPr="00A703B2">
        <w:rPr>
          <w:rFonts w:ascii="Arial" w:eastAsia="Arial" w:hAnsi="Arial" w:cs="Arial"/>
          <w:sz w:val="24"/>
          <w:szCs w:val="24"/>
        </w:rPr>
        <w:br/>
      </w:r>
    </w:p>
    <w:p w:rsidR="006A1FDE" w:rsidRPr="00A703B2" w:rsidRDefault="00FC166C" w:rsidP="00453B21">
      <w:pPr>
        <w:numPr>
          <w:ilvl w:val="0"/>
          <w:numId w:val="33"/>
        </w:numPr>
        <w:spacing w:after="5" w:line="248" w:lineRule="auto"/>
        <w:ind w:right="802" w:hanging="742"/>
        <w:rPr>
          <w:rFonts w:ascii="Arial" w:hAnsi="Arial" w:cs="Arial"/>
          <w:sz w:val="24"/>
          <w:szCs w:val="24"/>
        </w:rPr>
      </w:pPr>
      <w:r w:rsidRPr="00A703B2">
        <w:rPr>
          <w:rFonts w:ascii="Arial" w:eastAsia="Arial" w:hAnsi="Arial" w:cs="Arial"/>
          <w:sz w:val="24"/>
          <w:szCs w:val="24"/>
        </w:rPr>
        <w:t>specify:</w:t>
      </w:r>
    </w:p>
    <w:p w:rsidR="006A1FDE" w:rsidRPr="00A703B2" w:rsidRDefault="00FC166C" w:rsidP="00453B21">
      <w:pPr>
        <w:numPr>
          <w:ilvl w:val="2"/>
          <w:numId w:val="35"/>
        </w:numPr>
        <w:spacing w:after="5" w:line="248" w:lineRule="auto"/>
        <w:ind w:left="3061" w:right="802" w:hanging="742"/>
        <w:rPr>
          <w:rFonts w:ascii="Arial" w:hAnsi="Arial" w:cs="Arial"/>
          <w:sz w:val="24"/>
          <w:szCs w:val="24"/>
        </w:rPr>
      </w:pPr>
      <w:r w:rsidRPr="00A703B2">
        <w:rPr>
          <w:rFonts w:ascii="Arial" w:eastAsia="Arial" w:hAnsi="Arial" w:cs="Arial"/>
          <w:sz w:val="24"/>
          <w:szCs w:val="24"/>
        </w:rPr>
        <w:t xml:space="preserve">the name of the </w:t>
      </w:r>
      <w:r w:rsidR="00D26DF5" w:rsidRPr="00A703B2">
        <w:rPr>
          <w:rFonts w:ascii="Arial" w:eastAsia="Arial" w:hAnsi="Arial" w:cs="Arial"/>
          <w:sz w:val="24"/>
          <w:szCs w:val="24"/>
        </w:rPr>
        <w:t>Trust</w:t>
      </w:r>
      <w:r w:rsidRPr="00A703B2">
        <w:rPr>
          <w:rFonts w:ascii="Arial" w:eastAsia="Arial" w:hAnsi="Arial" w:cs="Arial"/>
          <w:sz w:val="24"/>
          <w:szCs w:val="24"/>
        </w:rPr>
        <w:t xml:space="preserve">, </w:t>
      </w:r>
    </w:p>
    <w:p w:rsidR="006A1FDE" w:rsidRPr="00A703B2" w:rsidRDefault="00FC166C" w:rsidP="00453B21">
      <w:pPr>
        <w:numPr>
          <w:ilvl w:val="2"/>
          <w:numId w:val="35"/>
        </w:numPr>
        <w:spacing w:after="5" w:line="248" w:lineRule="auto"/>
        <w:ind w:left="3061" w:right="802" w:hanging="742"/>
        <w:rPr>
          <w:rFonts w:ascii="Arial" w:hAnsi="Arial" w:cs="Arial"/>
          <w:sz w:val="24"/>
          <w:szCs w:val="24"/>
        </w:rPr>
      </w:pPr>
      <w:r w:rsidRPr="00A703B2">
        <w:rPr>
          <w:rFonts w:ascii="Arial" w:eastAsia="Arial" w:hAnsi="Arial" w:cs="Arial"/>
          <w:sz w:val="24"/>
          <w:szCs w:val="24"/>
        </w:rPr>
        <w:t xml:space="preserve">the constituency, or class within a constituency, for which the election is being held, </w:t>
      </w:r>
    </w:p>
    <w:p w:rsidR="006A1FDE" w:rsidRPr="00A703B2" w:rsidRDefault="00FC166C" w:rsidP="00453B21">
      <w:pPr>
        <w:numPr>
          <w:ilvl w:val="2"/>
          <w:numId w:val="35"/>
        </w:numPr>
        <w:spacing w:after="5" w:line="248" w:lineRule="auto"/>
        <w:ind w:left="3061" w:right="802" w:hanging="742"/>
        <w:rPr>
          <w:rFonts w:ascii="Arial" w:hAnsi="Arial" w:cs="Arial"/>
          <w:sz w:val="24"/>
          <w:szCs w:val="24"/>
        </w:rPr>
      </w:pPr>
      <w:r w:rsidRPr="00A703B2">
        <w:rPr>
          <w:rFonts w:ascii="Arial" w:eastAsia="Arial" w:hAnsi="Arial" w:cs="Arial"/>
          <w:sz w:val="24"/>
          <w:szCs w:val="24"/>
        </w:rPr>
        <w:t xml:space="preserve">the number of members of the council of governors to be elected from that constituency, or class within that constituency, </w:t>
      </w:r>
    </w:p>
    <w:p w:rsidR="006A1FDE" w:rsidRPr="00A703B2" w:rsidRDefault="00FC166C">
      <w:pPr>
        <w:numPr>
          <w:ilvl w:val="2"/>
          <w:numId w:val="35"/>
        </w:numPr>
        <w:spacing w:after="5" w:line="248" w:lineRule="auto"/>
        <w:ind w:left="3061" w:right="802" w:hanging="742"/>
        <w:rPr>
          <w:rFonts w:ascii="Arial" w:hAnsi="Arial" w:cs="Arial"/>
          <w:sz w:val="24"/>
          <w:szCs w:val="24"/>
        </w:rPr>
      </w:pPr>
      <w:r w:rsidRPr="00A703B2">
        <w:rPr>
          <w:rFonts w:ascii="Arial" w:eastAsia="Arial" w:hAnsi="Arial" w:cs="Arial"/>
          <w:sz w:val="24"/>
          <w:szCs w:val="24"/>
        </w:rPr>
        <w:t xml:space="preserve">instructions on how to vote and how to make a declaration of </w:t>
      </w:r>
    </w:p>
    <w:p w:rsidR="006A1FDE" w:rsidRPr="00A703B2" w:rsidRDefault="00FC166C" w:rsidP="00453B21">
      <w:pPr>
        <w:spacing w:after="5" w:line="248" w:lineRule="auto"/>
        <w:ind w:left="3049" w:right="802" w:hanging="10"/>
        <w:rPr>
          <w:rFonts w:ascii="Arial" w:hAnsi="Arial" w:cs="Arial"/>
          <w:sz w:val="24"/>
          <w:szCs w:val="24"/>
        </w:rPr>
      </w:pPr>
      <w:r w:rsidRPr="00A703B2">
        <w:rPr>
          <w:rFonts w:ascii="Arial" w:eastAsia="Arial" w:hAnsi="Arial" w:cs="Arial"/>
          <w:sz w:val="24"/>
          <w:szCs w:val="24"/>
        </w:rPr>
        <w:t>identity,</w:t>
      </w:r>
    </w:p>
    <w:p w:rsidR="006A1FDE" w:rsidRPr="00A703B2" w:rsidRDefault="00FC166C" w:rsidP="00453B21">
      <w:pPr>
        <w:numPr>
          <w:ilvl w:val="2"/>
          <w:numId w:val="35"/>
        </w:numPr>
        <w:spacing w:after="5" w:line="248" w:lineRule="auto"/>
        <w:ind w:left="3061" w:right="802" w:hanging="742"/>
        <w:rPr>
          <w:rFonts w:ascii="Arial" w:hAnsi="Arial" w:cs="Arial"/>
          <w:sz w:val="24"/>
          <w:szCs w:val="24"/>
        </w:rPr>
      </w:pPr>
      <w:r w:rsidRPr="00A703B2">
        <w:rPr>
          <w:rFonts w:ascii="Arial" w:eastAsia="Arial" w:hAnsi="Arial" w:cs="Arial"/>
          <w:sz w:val="24"/>
          <w:szCs w:val="24"/>
        </w:rPr>
        <w:t>the date and time of the close of the poll, and</w:t>
      </w:r>
    </w:p>
    <w:p w:rsidR="006A1FDE" w:rsidRPr="00A703B2" w:rsidRDefault="00FC166C" w:rsidP="00453B21">
      <w:pPr>
        <w:numPr>
          <w:ilvl w:val="2"/>
          <w:numId w:val="35"/>
        </w:numPr>
        <w:spacing w:after="5" w:line="248" w:lineRule="auto"/>
        <w:ind w:left="3061" w:right="802" w:hanging="742"/>
        <w:rPr>
          <w:rFonts w:ascii="Arial" w:hAnsi="Arial" w:cs="Arial"/>
          <w:sz w:val="24"/>
          <w:szCs w:val="24"/>
        </w:rPr>
      </w:pPr>
      <w:r w:rsidRPr="00A703B2">
        <w:rPr>
          <w:rFonts w:ascii="Arial" w:eastAsia="Arial" w:hAnsi="Arial" w:cs="Arial"/>
          <w:sz w:val="24"/>
          <w:szCs w:val="24"/>
        </w:rPr>
        <w:t>the contact details of the returning officer;</w:t>
      </w:r>
      <w:r w:rsidR="00453B21" w:rsidRPr="00A703B2">
        <w:rPr>
          <w:rFonts w:ascii="Arial" w:eastAsia="Arial" w:hAnsi="Arial" w:cs="Arial"/>
          <w:sz w:val="24"/>
          <w:szCs w:val="24"/>
        </w:rPr>
        <w:br/>
      </w:r>
    </w:p>
    <w:p w:rsidR="006A1FDE" w:rsidRPr="00A703B2" w:rsidRDefault="00FC166C" w:rsidP="00453B21">
      <w:pPr>
        <w:numPr>
          <w:ilvl w:val="0"/>
          <w:numId w:val="33"/>
        </w:numPr>
        <w:spacing w:after="5" w:line="248" w:lineRule="auto"/>
        <w:ind w:right="802" w:hanging="742"/>
        <w:rPr>
          <w:rFonts w:ascii="Arial" w:hAnsi="Arial" w:cs="Arial"/>
          <w:sz w:val="24"/>
          <w:szCs w:val="24"/>
        </w:rPr>
      </w:pPr>
      <w:r w:rsidRPr="00A703B2">
        <w:rPr>
          <w:rFonts w:ascii="Arial" w:eastAsia="Arial" w:hAnsi="Arial" w:cs="Arial"/>
          <w:sz w:val="24"/>
          <w:szCs w:val="24"/>
        </w:rPr>
        <w:t xml:space="preserve">prevent a voter from voting for more candidates than </w:t>
      </w:r>
      <w:r w:rsidR="004E4DB3" w:rsidRPr="00A703B2">
        <w:rPr>
          <w:rFonts w:ascii="Arial" w:eastAsia="Arial" w:hAnsi="Arial" w:cs="Arial"/>
          <w:sz w:val="24"/>
          <w:szCs w:val="24"/>
        </w:rPr>
        <w:t>they are</w:t>
      </w:r>
      <w:r w:rsidRPr="00A703B2">
        <w:rPr>
          <w:rFonts w:ascii="Arial" w:eastAsia="Arial" w:hAnsi="Arial" w:cs="Arial"/>
          <w:sz w:val="24"/>
          <w:szCs w:val="24"/>
        </w:rPr>
        <w:t xml:space="preserve"> entitled to at the election;</w:t>
      </w:r>
      <w:r w:rsidR="00453B21"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8450F5">
      <w:pPr>
        <w:numPr>
          <w:ilvl w:val="0"/>
          <w:numId w:val="33"/>
        </w:numPr>
        <w:spacing w:after="5" w:line="248" w:lineRule="auto"/>
        <w:ind w:right="802" w:hanging="742"/>
        <w:rPr>
          <w:rFonts w:ascii="Arial" w:hAnsi="Arial" w:cs="Arial"/>
          <w:sz w:val="24"/>
          <w:szCs w:val="24"/>
        </w:rPr>
      </w:pPr>
      <w:r w:rsidRPr="00A703B2">
        <w:rPr>
          <w:rFonts w:ascii="Arial" w:eastAsia="Arial" w:hAnsi="Arial" w:cs="Arial"/>
          <w:sz w:val="24"/>
          <w:szCs w:val="24"/>
        </w:rPr>
        <w:t>create a record ("telephone voting record") that is stored in the telephone voting system in respect of each vote cast by a voter using the telephone that comprises of:</w:t>
      </w:r>
    </w:p>
    <w:p w:rsidR="006A1FDE" w:rsidRPr="00A703B2" w:rsidRDefault="00FC166C">
      <w:pPr>
        <w:numPr>
          <w:ilvl w:val="2"/>
          <w:numId w:val="36"/>
        </w:numPr>
        <w:spacing w:after="33" w:line="248" w:lineRule="auto"/>
        <w:ind w:right="802" w:hanging="720"/>
        <w:rPr>
          <w:rFonts w:ascii="Arial" w:hAnsi="Arial" w:cs="Arial"/>
          <w:sz w:val="24"/>
          <w:szCs w:val="24"/>
        </w:rPr>
      </w:pPr>
      <w:r w:rsidRPr="00A703B2">
        <w:rPr>
          <w:rFonts w:ascii="Arial" w:eastAsia="Arial" w:hAnsi="Arial" w:cs="Arial"/>
          <w:sz w:val="24"/>
          <w:szCs w:val="24"/>
        </w:rPr>
        <w:t xml:space="preserve">the voter’s voter ID number;  </w:t>
      </w:r>
    </w:p>
    <w:p w:rsidR="006A1FDE" w:rsidRPr="00A703B2" w:rsidRDefault="00FC166C">
      <w:pPr>
        <w:numPr>
          <w:ilvl w:val="2"/>
          <w:numId w:val="36"/>
        </w:numPr>
        <w:spacing w:after="5" w:line="248" w:lineRule="auto"/>
        <w:ind w:right="802" w:hanging="720"/>
        <w:rPr>
          <w:rFonts w:ascii="Arial" w:hAnsi="Arial" w:cs="Arial"/>
          <w:sz w:val="24"/>
          <w:szCs w:val="24"/>
        </w:rPr>
      </w:pPr>
      <w:r w:rsidRPr="00A703B2">
        <w:rPr>
          <w:rFonts w:ascii="Arial" w:eastAsia="Arial" w:hAnsi="Arial" w:cs="Arial"/>
          <w:sz w:val="24"/>
          <w:szCs w:val="24"/>
        </w:rPr>
        <w:lastRenderedPageBreak/>
        <w:t xml:space="preserve">the voter’s declaration of identity (where required);  </w:t>
      </w:r>
    </w:p>
    <w:p w:rsidR="006A1FDE" w:rsidRPr="00A703B2" w:rsidRDefault="00FC166C">
      <w:pPr>
        <w:numPr>
          <w:ilvl w:val="2"/>
          <w:numId w:val="36"/>
        </w:numPr>
        <w:spacing w:after="33" w:line="248" w:lineRule="auto"/>
        <w:ind w:right="802" w:hanging="720"/>
        <w:rPr>
          <w:rFonts w:ascii="Arial" w:hAnsi="Arial" w:cs="Arial"/>
          <w:sz w:val="24"/>
          <w:szCs w:val="24"/>
        </w:rPr>
      </w:pPr>
      <w:r w:rsidRPr="00A703B2">
        <w:rPr>
          <w:rFonts w:ascii="Arial" w:eastAsia="Arial" w:hAnsi="Arial" w:cs="Arial"/>
          <w:sz w:val="24"/>
          <w:szCs w:val="24"/>
        </w:rPr>
        <w:t xml:space="preserve">the candidate or candidates for whom the voter has voted; and </w:t>
      </w:r>
    </w:p>
    <w:p w:rsidR="006A1FDE" w:rsidRPr="00A703B2" w:rsidRDefault="00FC166C" w:rsidP="008450F5">
      <w:pPr>
        <w:numPr>
          <w:ilvl w:val="2"/>
          <w:numId w:val="36"/>
        </w:numPr>
        <w:spacing w:after="5" w:line="248" w:lineRule="auto"/>
        <w:ind w:right="802" w:hanging="720"/>
        <w:rPr>
          <w:rFonts w:ascii="Arial" w:hAnsi="Arial" w:cs="Arial"/>
          <w:sz w:val="24"/>
          <w:szCs w:val="24"/>
        </w:rPr>
      </w:pPr>
      <w:r w:rsidRPr="00A703B2">
        <w:rPr>
          <w:rFonts w:ascii="Arial" w:eastAsia="Arial" w:hAnsi="Arial" w:cs="Arial"/>
          <w:sz w:val="24"/>
          <w:szCs w:val="24"/>
        </w:rPr>
        <w:t>the date and time of the voter’s vote</w:t>
      </w:r>
      <w:r w:rsidR="008450F5" w:rsidRPr="00A703B2">
        <w:rPr>
          <w:rFonts w:ascii="Arial" w:eastAsia="Arial" w:hAnsi="Arial" w:cs="Arial"/>
          <w:sz w:val="24"/>
          <w:szCs w:val="24"/>
        </w:rPr>
        <w:br/>
      </w:r>
    </w:p>
    <w:p w:rsidR="006A1FDE" w:rsidRPr="00A703B2" w:rsidRDefault="00FC166C" w:rsidP="008450F5">
      <w:pPr>
        <w:numPr>
          <w:ilvl w:val="0"/>
          <w:numId w:val="33"/>
        </w:numPr>
        <w:spacing w:after="5" w:line="248" w:lineRule="auto"/>
        <w:ind w:right="802" w:hanging="742"/>
        <w:rPr>
          <w:rFonts w:ascii="Arial" w:hAnsi="Arial" w:cs="Arial"/>
          <w:sz w:val="24"/>
          <w:szCs w:val="24"/>
        </w:rPr>
      </w:pPr>
      <w:r w:rsidRPr="00A703B2">
        <w:rPr>
          <w:rFonts w:ascii="Arial" w:eastAsia="Arial" w:hAnsi="Arial" w:cs="Arial"/>
          <w:sz w:val="24"/>
          <w:szCs w:val="24"/>
        </w:rPr>
        <w:t>if the voter’s vote has been duly cast and recorded, provide the voter with confirmation of this;</w:t>
      </w:r>
      <w:r w:rsidR="008450F5" w:rsidRPr="00A703B2">
        <w:rPr>
          <w:rFonts w:ascii="Arial" w:eastAsia="Arial" w:hAnsi="Arial" w:cs="Arial"/>
          <w:sz w:val="24"/>
          <w:szCs w:val="24"/>
        </w:rPr>
        <w:br/>
      </w:r>
    </w:p>
    <w:p w:rsidR="006A1FDE" w:rsidRPr="00A703B2" w:rsidRDefault="00FC166C" w:rsidP="008450F5">
      <w:pPr>
        <w:numPr>
          <w:ilvl w:val="0"/>
          <w:numId w:val="33"/>
        </w:numPr>
        <w:spacing w:after="5" w:line="248" w:lineRule="auto"/>
        <w:ind w:right="802" w:hanging="742"/>
        <w:rPr>
          <w:rFonts w:ascii="Arial" w:hAnsi="Arial" w:cs="Arial"/>
          <w:sz w:val="24"/>
          <w:szCs w:val="24"/>
        </w:rPr>
      </w:pPr>
      <w:r w:rsidRPr="00A703B2">
        <w:rPr>
          <w:rFonts w:ascii="Arial" w:eastAsia="Arial" w:hAnsi="Arial" w:cs="Arial"/>
          <w:sz w:val="24"/>
          <w:szCs w:val="24"/>
        </w:rPr>
        <w:t xml:space="preserve">prevent any voter from voting after the close of poll. </w:t>
      </w:r>
      <w:r w:rsidR="008450F5" w:rsidRPr="00A703B2">
        <w:rPr>
          <w:rFonts w:ascii="Arial" w:eastAsia="Arial" w:hAnsi="Arial" w:cs="Arial"/>
          <w:sz w:val="24"/>
          <w:szCs w:val="24"/>
        </w:rPr>
        <w:br/>
      </w:r>
    </w:p>
    <w:p w:rsidR="006A1FDE" w:rsidRPr="00A703B2" w:rsidRDefault="00FC166C" w:rsidP="008450F5">
      <w:pPr>
        <w:spacing w:after="5" w:line="248" w:lineRule="auto"/>
        <w:ind w:left="1620" w:right="802" w:hanging="720"/>
        <w:rPr>
          <w:rFonts w:ascii="Arial" w:hAnsi="Arial" w:cs="Arial"/>
          <w:sz w:val="24"/>
          <w:szCs w:val="24"/>
        </w:rPr>
      </w:pPr>
      <w:r w:rsidRPr="00A703B2">
        <w:rPr>
          <w:rFonts w:ascii="Arial" w:eastAsia="Arial" w:hAnsi="Arial" w:cs="Arial"/>
          <w:sz w:val="24"/>
          <w:szCs w:val="24"/>
        </w:rPr>
        <w:t>26.6 The returning officer shall ensure that the text message voting facility and text messaging voting system provided will:</w:t>
      </w:r>
      <w:r w:rsidR="008450F5" w:rsidRPr="00A703B2">
        <w:rPr>
          <w:rFonts w:ascii="Arial" w:eastAsia="Arial" w:hAnsi="Arial" w:cs="Arial"/>
          <w:sz w:val="24"/>
          <w:szCs w:val="24"/>
        </w:rPr>
        <w:br/>
      </w:r>
    </w:p>
    <w:p w:rsidR="006A1FDE" w:rsidRPr="00A703B2" w:rsidRDefault="00FC166C" w:rsidP="008450F5">
      <w:pPr>
        <w:numPr>
          <w:ilvl w:val="0"/>
          <w:numId w:val="37"/>
        </w:numPr>
        <w:spacing w:after="5" w:line="248" w:lineRule="auto"/>
        <w:ind w:right="802" w:hanging="720"/>
        <w:rPr>
          <w:rFonts w:ascii="Arial" w:hAnsi="Arial" w:cs="Arial"/>
          <w:sz w:val="24"/>
          <w:szCs w:val="24"/>
        </w:rPr>
      </w:pPr>
      <w:r w:rsidRPr="00A703B2">
        <w:rPr>
          <w:rFonts w:ascii="Arial" w:eastAsia="Arial" w:hAnsi="Arial" w:cs="Arial"/>
          <w:sz w:val="24"/>
          <w:szCs w:val="24"/>
        </w:rPr>
        <w:t>require a voter to:</w:t>
      </w:r>
    </w:p>
    <w:p w:rsidR="006A1FDE" w:rsidRPr="00A703B2" w:rsidRDefault="00FC166C">
      <w:pPr>
        <w:numPr>
          <w:ilvl w:val="1"/>
          <w:numId w:val="37"/>
        </w:numPr>
        <w:spacing w:after="5" w:line="248" w:lineRule="auto"/>
        <w:ind w:left="3061" w:right="802" w:hanging="742"/>
        <w:rPr>
          <w:rFonts w:ascii="Arial" w:hAnsi="Arial" w:cs="Arial"/>
          <w:sz w:val="24"/>
          <w:szCs w:val="24"/>
        </w:rPr>
      </w:pPr>
      <w:r w:rsidRPr="00A703B2">
        <w:rPr>
          <w:rFonts w:ascii="Arial" w:eastAsia="Arial" w:hAnsi="Arial" w:cs="Arial"/>
          <w:sz w:val="24"/>
          <w:szCs w:val="24"/>
        </w:rPr>
        <w:t xml:space="preserve">provide </w:t>
      </w:r>
      <w:r w:rsidR="004E4DB3" w:rsidRPr="00A703B2">
        <w:rPr>
          <w:rFonts w:ascii="Arial" w:eastAsia="Arial" w:hAnsi="Arial" w:cs="Arial"/>
          <w:sz w:val="24"/>
          <w:szCs w:val="24"/>
        </w:rPr>
        <w:t>their</w:t>
      </w:r>
      <w:r w:rsidRPr="00A703B2">
        <w:rPr>
          <w:rFonts w:ascii="Arial" w:eastAsia="Arial" w:hAnsi="Arial" w:cs="Arial"/>
          <w:sz w:val="24"/>
          <w:szCs w:val="24"/>
        </w:rPr>
        <w:t xml:space="preserve"> voter ID number; and  </w:t>
      </w:r>
    </w:p>
    <w:p w:rsidR="006A1FDE" w:rsidRPr="00A703B2" w:rsidRDefault="00FC166C" w:rsidP="008450F5">
      <w:pPr>
        <w:numPr>
          <w:ilvl w:val="1"/>
          <w:numId w:val="37"/>
        </w:numPr>
        <w:spacing w:after="5" w:line="248" w:lineRule="auto"/>
        <w:ind w:left="3061" w:right="802" w:hanging="742"/>
        <w:rPr>
          <w:rFonts w:ascii="Arial" w:hAnsi="Arial" w:cs="Arial"/>
          <w:sz w:val="24"/>
          <w:szCs w:val="24"/>
        </w:rPr>
      </w:pPr>
      <w:r w:rsidRPr="00A703B2">
        <w:rPr>
          <w:rFonts w:ascii="Arial" w:eastAsia="Arial" w:hAnsi="Arial" w:cs="Arial"/>
          <w:sz w:val="24"/>
          <w:szCs w:val="24"/>
        </w:rPr>
        <w:t>where the election is for a public or patient constituency, make a declaration of identity;</w:t>
      </w:r>
    </w:p>
    <w:p w:rsidR="006A1FDE" w:rsidRPr="00A703B2" w:rsidRDefault="00FC166C" w:rsidP="008450F5">
      <w:pPr>
        <w:spacing w:after="5" w:line="248" w:lineRule="auto"/>
        <w:ind w:left="2350" w:right="802" w:hanging="10"/>
        <w:rPr>
          <w:rFonts w:ascii="Arial" w:hAnsi="Arial" w:cs="Arial"/>
          <w:sz w:val="24"/>
          <w:szCs w:val="24"/>
        </w:rPr>
      </w:pPr>
      <w:r w:rsidRPr="00A703B2">
        <w:rPr>
          <w:rFonts w:ascii="Arial" w:eastAsia="Arial" w:hAnsi="Arial" w:cs="Arial"/>
          <w:sz w:val="24"/>
          <w:szCs w:val="24"/>
        </w:rPr>
        <w:t xml:space="preserve">in order to be able to cast </w:t>
      </w:r>
      <w:r w:rsidR="004E4DB3" w:rsidRPr="00A703B2">
        <w:rPr>
          <w:rFonts w:ascii="Arial" w:eastAsia="Arial" w:hAnsi="Arial" w:cs="Arial"/>
          <w:sz w:val="24"/>
          <w:szCs w:val="24"/>
        </w:rPr>
        <w:t>their</w:t>
      </w:r>
      <w:r w:rsidRPr="00A703B2">
        <w:rPr>
          <w:rFonts w:ascii="Arial" w:eastAsia="Arial" w:hAnsi="Arial" w:cs="Arial"/>
          <w:sz w:val="24"/>
          <w:szCs w:val="24"/>
        </w:rPr>
        <w:t xml:space="preserve"> vote;</w:t>
      </w:r>
      <w:r w:rsidR="008450F5" w:rsidRPr="00A703B2">
        <w:rPr>
          <w:rFonts w:ascii="Arial" w:eastAsia="Arial" w:hAnsi="Arial" w:cs="Arial"/>
          <w:sz w:val="24"/>
          <w:szCs w:val="24"/>
        </w:rPr>
        <w:br/>
      </w:r>
    </w:p>
    <w:p w:rsidR="006A1FDE" w:rsidRPr="00A703B2" w:rsidRDefault="00FC166C" w:rsidP="008450F5">
      <w:pPr>
        <w:numPr>
          <w:ilvl w:val="0"/>
          <w:numId w:val="37"/>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prevent a voter from voting for more candidates than </w:t>
      </w:r>
      <w:r w:rsidR="004E4DB3" w:rsidRPr="00A703B2">
        <w:rPr>
          <w:rFonts w:ascii="Arial" w:eastAsia="Arial" w:hAnsi="Arial" w:cs="Arial"/>
          <w:sz w:val="24"/>
          <w:szCs w:val="24"/>
        </w:rPr>
        <w:t>they are</w:t>
      </w:r>
      <w:r w:rsidRPr="00A703B2">
        <w:rPr>
          <w:rFonts w:ascii="Arial" w:eastAsia="Arial" w:hAnsi="Arial" w:cs="Arial"/>
          <w:sz w:val="24"/>
          <w:szCs w:val="24"/>
        </w:rPr>
        <w:t xml:space="preserve"> entitled to at the election;</w:t>
      </w:r>
      <w:r w:rsidR="008450F5" w:rsidRPr="00A703B2">
        <w:rPr>
          <w:rFonts w:ascii="Arial" w:eastAsia="Arial" w:hAnsi="Arial" w:cs="Arial"/>
          <w:sz w:val="24"/>
          <w:szCs w:val="24"/>
        </w:rPr>
        <w:br/>
      </w:r>
    </w:p>
    <w:p w:rsidR="006A1FDE" w:rsidRPr="00A703B2" w:rsidRDefault="00FC166C" w:rsidP="008450F5">
      <w:pPr>
        <w:numPr>
          <w:ilvl w:val="0"/>
          <w:numId w:val="37"/>
        </w:numPr>
        <w:spacing w:after="5" w:line="248" w:lineRule="auto"/>
        <w:ind w:right="802" w:hanging="720"/>
        <w:rPr>
          <w:rFonts w:ascii="Arial" w:hAnsi="Arial" w:cs="Arial"/>
          <w:sz w:val="24"/>
          <w:szCs w:val="24"/>
        </w:rPr>
      </w:pPr>
      <w:r w:rsidRPr="00A703B2">
        <w:rPr>
          <w:rFonts w:ascii="Arial" w:eastAsia="Arial" w:hAnsi="Arial" w:cs="Arial"/>
          <w:sz w:val="24"/>
          <w:szCs w:val="24"/>
        </w:rPr>
        <w:t>create a record ("text voting record") that is stored in the text messaging voting system in respect of each vote cast by a voter by text message that comprises of:</w:t>
      </w:r>
    </w:p>
    <w:p w:rsidR="006A1FDE" w:rsidRPr="00A703B2" w:rsidRDefault="00FC166C">
      <w:pPr>
        <w:numPr>
          <w:ilvl w:val="1"/>
          <w:numId w:val="37"/>
        </w:numPr>
        <w:spacing w:after="31" w:line="248" w:lineRule="auto"/>
        <w:ind w:left="3061" w:right="802" w:hanging="742"/>
        <w:rPr>
          <w:rFonts w:ascii="Arial" w:hAnsi="Arial" w:cs="Arial"/>
          <w:sz w:val="24"/>
          <w:szCs w:val="24"/>
        </w:rPr>
      </w:pPr>
      <w:r w:rsidRPr="00A703B2">
        <w:rPr>
          <w:rFonts w:ascii="Arial" w:eastAsia="Arial" w:hAnsi="Arial" w:cs="Arial"/>
          <w:sz w:val="24"/>
          <w:szCs w:val="24"/>
        </w:rPr>
        <w:t xml:space="preserve">the voter’s voter ID number;  </w:t>
      </w:r>
    </w:p>
    <w:p w:rsidR="006A1FDE" w:rsidRPr="00A703B2" w:rsidRDefault="00FC166C">
      <w:pPr>
        <w:numPr>
          <w:ilvl w:val="1"/>
          <w:numId w:val="38"/>
        </w:numPr>
        <w:spacing w:after="5" w:line="248" w:lineRule="auto"/>
        <w:ind w:left="3061" w:right="802" w:hanging="742"/>
        <w:rPr>
          <w:rFonts w:ascii="Arial" w:hAnsi="Arial" w:cs="Arial"/>
          <w:sz w:val="24"/>
          <w:szCs w:val="24"/>
        </w:rPr>
      </w:pPr>
      <w:r w:rsidRPr="00A703B2">
        <w:rPr>
          <w:rFonts w:ascii="Arial" w:eastAsia="Arial" w:hAnsi="Arial" w:cs="Arial"/>
          <w:sz w:val="24"/>
          <w:szCs w:val="24"/>
        </w:rPr>
        <w:t xml:space="preserve">the voter’s declaration of identity (where required);  </w:t>
      </w:r>
    </w:p>
    <w:p w:rsidR="006A1FDE" w:rsidRPr="00A703B2" w:rsidRDefault="00FC166C">
      <w:pPr>
        <w:numPr>
          <w:ilvl w:val="1"/>
          <w:numId w:val="38"/>
        </w:numPr>
        <w:spacing w:after="31" w:line="248" w:lineRule="auto"/>
        <w:ind w:left="3061" w:right="802" w:hanging="742"/>
        <w:rPr>
          <w:rFonts w:ascii="Arial" w:hAnsi="Arial" w:cs="Arial"/>
          <w:sz w:val="24"/>
          <w:szCs w:val="24"/>
        </w:rPr>
      </w:pPr>
      <w:r w:rsidRPr="00A703B2">
        <w:rPr>
          <w:rFonts w:ascii="Arial" w:eastAsia="Arial" w:hAnsi="Arial" w:cs="Arial"/>
          <w:sz w:val="24"/>
          <w:szCs w:val="24"/>
        </w:rPr>
        <w:t xml:space="preserve">the candidate or candidates for whom the voter has voted; and  </w:t>
      </w:r>
    </w:p>
    <w:p w:rsidR="006A1FDE" w:rsidRPr="00A703B2" w:rsidRDefault="00FC166C" w:rsidP="008450F5">
      <w:pPr>
        <w:numPr>
          <w:ilvl w:val="1"/>
          <w:numId w:val="38"/>
        </w:numPr>
        <w:spacing w:after="5" w:line="248" w:lineRule="auto"/>
        <w:ind w:left="3061" w:right="802" w:hanging="742"/>
        <w:rPr>
          <w:rFonts w:ascii="Arial" w:hAnsi="Arial" w:cs="Arial"/>
          <w:sz w:val="24"/>
          <w:szCs w:val="24"/>
        </w:rPr>
      </w:pPr>
      <w:r w:rsidRPr="00A703B2">
        <w:rPr>
          <w:rFonts w:ascii="Arial" w:eastAsia="Arial" w:hAnsi="Arial" w:cs="Arial"/>
          <w:sz w:val="24"/>
          <w:szCs w:val="24"/>
        </w:rPr>
        <w:t>the date and time of the voter’s vote</w:t>
      </w:r>
      <w:r w:rsidR="008450F5" w:rsidRPr="00A703B2">
        <w:rPr>
          <w:rFonts w:ascii="Arial" w:eastAsia="Arial" w:hAnsi="Arial" w:cs="Arial"/>
          <w:sz w:val="24"/>
          <w:szCs w:val="24"/>
        </w:rPr>
        <w:br/>
      </w:r>
    </w:p>
    <w:p w:rsidR="006A1FDE" w:rsidRPr="00A703B2" w:rsidRDefault="00FC166C" w:rsidP="008450F5">
      <w:pPr>
        <w:numPr>
          <w:ilvl w:val="0"/>
          <w:numId w:val="39"/>
        </w:numPr>
        <w:spacing w:after="5" w:line="248" w:lineRule="auto"/>
        <w:ind w:right="802" w:hanging="720"/>
        <w:rPr>
          <w:rFonts w:ascii="Arial" w:hAnsi="Arial" w:cs="Arial"/>
          <w:sz w:val="24"/>
          <w:szCs w:val="24"/>
        </w:rPr>
      </w:pPr>
      <w:r w:rsidRPr="00A703B2">
        <w:rPr>
          <w:rFonts w:ascii="Arial" w:eastAsia="Arial" w:hAnsi="Arial" w:cs="Arial"/>
          <w:sz w:val="24"/>
          <w:szCs w:val="24"/>
        </w:rPr>
        <w:t>if the voter’s vote has been duly cast and recorded, provide the voter with confirmation of this;</w:t>
      </w:r>
      <w:r w:rsidR="008450F5" w:rsidRPr="00A703B2">
        <w:rPr>
          <w:rFonts w:ascii="Arial" w:eastAsia="Arial" w:hAnsi="Arial" w:cs="Arial"/>
          <w:sz w:val="24"/>
          <w:szCs w:val="24"/>
        </w:rPr>
        <w:br/>
      </w:r>
    </w:p>
    <w:p w:rsidR="006A1FDE" w:rsidRPr="00A703B2" w:rsidRDefault="00FC166C" w:rsidP="008450F5">
      <w:pPr>
        <w:numPr>
          <w:ilvl w:val="0"/>
          <w:numId w:val="39"/>
        </w:numPr>
        <w:spacing w:after="5" w:line="248" w:lineRule="auto"/>
        <w:ind w:right="802" w:hanging="720"/>
        <w:rPr>
          <w:rFonts w:ascii="Arial" w:hAnsi="Arial" w:cs="Arial"/>
          <w:sz w:val="24"/>
          <w:szCs w:val="24"/>
        </w:rPr>
      </w:pPr>
      <w:r w:rsidRPr="00A703B2">
        <w:rPr>
          <w:rFonts w:ascii="Arial" w:eastAsia="Arial" w:hAnsi="Arial" w:cs="Arial"/>
          <w:sz w:val="24"/>
          <w:szCs w:val="24"/>
        </w:rPr>
        <w:t>prevent any voter from voting after the close of poll.</w:t>
      </w:r>
      <w:r w:rsidR="008450F5" w:rsidRPr="00A703B2">
        <w:rPr>
          <w:rFonts w:ascii="Arial" w:eastAsia="Arial" w:hAnsi="Arial" w:cs="Arial"/>
          <w:sz w:val="24"/>
          <w:szCs w:val="24"/>
        </w:rPr>
        <w:br/>
      </w:r>
    </w:p>
    <w:p w:rsidR="008450F5" w:rsidRPr="00A703B2" w:rsidRDefault="00FC166C" w:rsidP="008450F5">
      <w:pPr>
        <w:pStyle w:val="Heading3"/>
        <w:spacing w:after="4"/>
        <w:ind w:left="895" w:right="576"/>
        <w:rPr>
          <w:b w:val="0"/>
          <w:i/>
          <w:szCs w:val="24"/>
        </w:rPr>
      </w:pPr>
      <w:r w:rsidRPr="00A703B2">
        <w:rPr>
          <w:b w:val="0"/>
          <w:i/>
          <w:szCs w:val="24"/>
        </w:rPr>
        <w:t>The poll</w:t>
      </w:r>
      <w:r w:rsidR="008450F5" w:rsidRPr="00A703B2">
        <w:rPr>
          <w:b w:val="0"/>
          <w:i/>
          <w:szCs w:val="24"/>
        </w:rPr>
        <w:br/>
      </w:r>
    </w:p>
    <w:p w:rsidR="006A1FDE" w:rsidRPr="00A703B2" w:rsidRDefault="00FC166C" w:rsidP="008450F5">
      <w:pPr>
        <w:pStyle w:val="Heading3"/>
        <w:spacing w:after="4"/>
        <w:ind w:left="895" w:right="576"/>
        <w:rPr>
          <w:szCs w:val="24"/>
        </w:rPr>
      </w:pPr>
      <w:r w:rsidRPr="00A703B2">
        <w:rPr>
          <w:szCs w:val="24"/>
        </w:rPr>
        <w:t xml:space="preserve">27 </w:t>
      </w:r>
      <w:r w:rsidRPr="00A703B2">
        <w:rPr>
          <w:szCs w:val="24"/>
        </w:rPr>
        <w:tab/>
        <w:t>Eligibility to vote</w:t>
      </w:r>
    </w:p>
    <w:p w:rsidR="006A1FDE" w:rsidRPr="00A703B2" w:rsidRDefault="00FC166C">
      <w:pPr>
        <w:spacing w:after="0"/>
        <w:ind w:left="900"/>
        <w:rPr>
          <w:rFonts w:ascii="Arial" w:hAnsi="Arial" w:cs="Arial"/>
          <w:sz w:val="24"/>
          <w:szCs w:val="24"/>
        </w:rPr>
      </w:pPr>
      <w:r w:rsidRPr="00A703B2">
        <w:rPr>
          <w:rFonts w:ascii="Arial" w:eastAsia="Arial" w:hAnsi="Arial" w:cs="Arial"/>
          <w:sz w:val="24"/>
          <w:szCs w:val="24"/>
        </w:rPr>
        <w:t xml:space="preserve"> </w:t>
      </w:r>
    </w:p>
    <w:p w:rsidR="006A1FDE" w:rsidRPr="00A703B2" w:rsidRDefault="00FC166C" w:rsidP="008450F5">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27.1 </w:t>
      </w:r>
      <w:r w:rsidRPr="00A703B2">
        <w:rPr>
          <w:rFonts w:ascii="Arial" w:eastAsia="Arial" w:hAnsi="Arial" w:cs="Arial"/>
          <w:sz w:val="24"/>
          <w:szCs w:val="24"/>
        </w:rPr>
        <w:tab/>
        <w:t xml:space="preserve">An individual who becomes a member of the </w:t>
      </w:r>
      <w:r w:rsidR="00D26DF5" w:rsidRPr="00A703B2">
        <w:rPr>
          <w:rFonts w:ascii="Arial" w:eastAsia="Arial" w:hAnsi="Arial" w:cs="Arial"/>
          <w:sz w:val="24"/>
          <w:szCs w:val="24"/>
        </w:rPr>
        <w:t>Trust</w:t>
      </w:r>
      <w:r w:rsidRPr="00A703B2">
        <w:rPr>
          <w:rFonts w:ascii="Arial" w:eastAsia="Arial" w:hAnsi="Arial" w:cs="Arial"/>
          <w:sz w:val="24"/>
          <w:szCs w:val="24"/>
        </w:rPr>
        <w:t xml:space="preserve"> on or before the closing date for the receipt of nominations by candidates for the election, is eligible to vote in that election.</w:t>
      </w:r>
      <w:r w:rsidR="008450F5" w:rsidRPr="00A703B2">
        <w:rPr>
          <w:rFonts w:ascii="Arial" w:eastAsia="Arial" w:hAnsi="Arial" w:cs="Arial"/>
          <w:sz w:val="24"/>
          <w:szCs w:val="24"/>
        </w:rPr>
        <w:br/>
      </w:r>
    </w:p>
    <w:p w:rsidR="006A1FDE" w:rsidRPr="00A703B2" w:rsidRDefault="00FC166C" w:rsidP="00163BAD">
      <w:pPr>
        <w:pStyle w:val="Heading3"/>
        <w:rPr>
          <w:szCs w:val="24"/>
        </w:rPr>
      </w:pPr>
      <w:r w:rsidRPr="00A703B2">
        <w:rPr>
          <w:rFonts w:eastAsia="Calibri"/>
          <w:szCs w:val="24"/>
        </w:rPr>
        <w:lastRenderedPageBreak/>
        <w:tab/>
      </w:r>
      <w:r w:rsidRPr="00A703B2">
        <w:rPr>
          <w:szCs w:val="24"/>
        </w:rPr>
        <w:t xml:space="preserve">28 </w:t>
      </w:r>
      <w:r w:rsidRPr="00A703B2">
        <w:rPr>
          <w:szCs w:val="24"/>
        </w:rPr>
        <w:tab/>
        <w:t>Voting by persons who require assistance</w:t>
      </w:r>
      <w:r w:rsidR="008450F5" w:rsidRPr="00A703B2">
        <w:rPr>
          <w:szCs w:val="24"/>
        </w:rPr>
        <w:br/>
      </w:r>
    </w:p>
    <w:p w:rsidR="006A1FDE" w:rsidRPr="00A703B2" w:rsidRDefault="00FC166C" w:rsidP="008450F5">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28.1 </w:t>
      </w:r>
      <w:r w:rsidRPr="00A703B2">
        <w:rPr>
          <w:rFonts w:ascii="Arial" w:eastAsia="Arial" w:hAnsi="Arial" w:cs="Arial"/>
          <w:sz w:val="24"/>
          <w:szCs w:val="24"/>
        </w:rPr>
        <w:tab/>
        <w:t>The returning officer is to put in place arrangements to enable requests for assistance to vote to be made.</w:t>
      </w:r>
      <w:r w:rsidR="008450F5" w:rsidRPr="00A703B2">
        <w:rPr>
          <w:rFonts w:ascii="Arial" w:eastAsia="Arial" w:hAnsi="Arial" w:cs="Arial"/>
          <w:sz w:val="24"/>
          <w:szCs w:val="24"/>
        </w:rPr>
        <w:br/>
      </w:r>
    </w:p>
    <w:p w:rsidR="006A1FDE" w:rsidRPr="00A703B2" w:rsidRDefault="00FC166C" w:rsidP="008450F5">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28.2 </w:t>
      </w:r>
      <w:r w:rsidRPr="00A703B2">
        <w:rPr>
          <w:rFonts w:ascii="Arial" w:eastAsia="Arial" w:hAnsi="Arial" w:cs="Arial"/>
          <w:sz w:val="24"/>
          <w:szCs w:val="24"/>
        </w:rPr>
        <w:tab/>
        <w:t xml:space="preserve">Where the returning officer receives a request from a voter who requires assistance to vote, the returning officer is to make such arrangements as </w:t>
      </w:r>
      <w:r w:rsidR="004E4DB3" w:rsidRPr="00A703B2">
        <w:rPr>
          <w:rFonts w:ascii="Arial" w:eastAsia="Arial" w:hAnsi="Arial" w:cs="Arial"/>
          <w:sz w:val="24"/>
          <w:szCs w:val="24"/>
        </w:rPr>
        <w:t>they</w:t>
      </w:r>
      <w:r w:rsidRPr="00A703B2">
        <w:rPr>
          <w:rFonts w:ascii="Arial" w:eastAsia="Arial" w:hAnsi="Arial" w:cs="Arial"/>
          <w:sz w:val="24"/>
          <w:szCs w:val="24"/>
        </w:rPr>
        <w:t xml:space="preserve"> consider necessary to enable that voter to vote.</w:t>
      </w:r>
      <w:r w:rsidR="008450F5" w:rsidRPr="00A703B2">
        <w:rPr>
          <w:rFonts w:ascii="Arial" w:eastAsia="Arial" w:hAnsi="Arial" w:cs="Arial"/>
          <w:sz w:val="24"/>
          <w:szCs w:val="24"/>
        </w:rPr>
        <w:br/>
      </w:r>
    </w:p>
    <w:p w:rsidR="006A1FDE" w:rsidRPr="00A703B2" w:rsidRDefault="00FC166C" w:rsidP="00163BAD">
      <w:pPr>
        <w:pStyle w:val="Heading3"/>
        <w:rPr>
          <w:szCs w:val="24"/>
        </w:rPr>
      </w:pPr>
      <w:r w:rsidRPr="00A703B2">
        <w:rPr>
          <w:rFonts w:eastAsia="Calibri"/>
          <w:szCs w:val="24"/>
        </w:rPr>
        <w:tab/>
      </w:r>
      <w:r w:rsidRPr="00A703B2">
        <w:rPr>
          <w:szCs w:val="24"/>
        </w:rPr>
        <w:t xml:space="preserve">29 </w:t>
      </w:r>
      <w:r w:rsidRPr="00A703B2">
        <w:rPr>
          <w:szCs w:val="24"/>
        </w:rPr>
        <w:tab/>
        <w:t>Spoilt ballot papers and spoilt text message votes</w:t>
      </w:r>
      <w:r w:rsidR="008450F5" w:rsidRPr="00A703B2">
        <w:rPr>
          <w:szCs w:val="24"/>
        </w:rPr>
        <w:br/>
      </w:r>
    </w:p>
    <w:p w:rsidR="006A1FDE" w:rsidRPr="00A703B2" w:rsidRDefault="00FC166C" w:rsidP="008450F5">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29.1 </w:t>
      </w:r>
      <w:r w:rsidRPr="00A703B2">
        <w:rPr>
          <w:rFonts w:ascii="Arial" w:eastAsia="Arial" w:hAnsi="Arial" w:cs="Arial"/>
          <w:sz w:val="24"/>
          <w:szCs w:val="24"/>
        </w:rPr>
        <w:tab/>
        <w:t xml:space="preserve">If a voter has dealt with </w:t>
      </w:r>
      <w:r w:rsidR="004E4DB3" w:rsidRPr="00A703B2">
        <w:rPr>
          <w:rFonts w:ascii="Arial" w:eastAsia="Arial" w:hAnsi="Arial" w:cs="Arial"/>
          <w:sz w:val="24"/>
          <w:szCs w:val="24"/>
        </w:rPr>
        <w:t>their</w:t>
      </w:r>
      <w:r w:rsidRPr="00A703B2">
        <w:rPr>
          <w:rFonts w:ascii="Arial" w:eastAsia="Arial" w:hAnsi="Arial" w:cs="Arial"/>
          <w:sz w:val="24"/>
          <w:szCs w:val="24"/>
        </w:rPr>
        <w:t xml:space="preserve"> ballot paper in such a manner that it cannot be accepted as a ballot paper (referred to as a “spoilt ballot paper”), that voter may apply to the returning officer for a replacement ballot paper.</w:t>
      </w:r>
      <w:r w:rsidR="008450F5" w:rsidRPr="00A703B2">
        <w:rPr>
          <w:rFonts w:ascii="Arial" w:eastAsia="Arial" w:hAnsi="Arial" w:cs="Arial"/>
          <w:sz w:val="24"/>
          <w:szCs w:val="24"/>
        </w:rPr>
        <w:br/>
      </w:r>
    </w:p>
    <w:p w:rsidR="006A1FDE" w:rsidRPr="00A703B2" w:rsidRDefault="00FC166C" w:rsidP="008450F5">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29.2 </w:t>
      </w:r>
      <w:r w:rsidRPr="00A703B2">
        <w:rPr>
          <w:rFonts w:ascii="Arial" w:eastAsia="Arial" w:hAnsi="Arial" w:cs="Arial"/>
          <w:sz w:val="24"/>
          <w:szCs w:val="24"/>
        </w:rPr>
        <w:tab/>
        <w:t xml:space="preserve">On receiving an application, the returning officer is to obtain the details of the unique identifier on the spoilt ballot paper, if </w:t>
      </w:r>
      <w:r w:rsidR="004E4DB3" w:rsidRPr="00A703B2">
        <w:rPr>
          <w:rFonts w:ascii="Arial" w:eastAsia="Arial" w:hAnsi="Arial" w:cs="Arial"/>
          <w:sz w:val="24"/>
          <w:szCs w:val="24"/>
        </w:rPr>
        <w:t>they</w:t>
      </w:r>
      <w:r w:rsidRPr="00A703B2">
        <w:rPr>
          <w:rFonts w:ascii="Arial" w:eastAsia="Arial" w:hAnsi="Arial" w:cs="Arial"/>
          <w:sz w:val="24"/>
          <w:szCs w:val="24"/>
        </w:rPr>
        <w:t xml:space="preserve"> can obtain it.</w:t>
      </w:r>
      <w:r w:rsidR="008450F5" w:rsidRPr="00A703B2">
        <w:rPr>
          <w:rFonts w:ascii="Arial" w:eastAsia="Arial" w:hAnsi="Arial" w:cs="Arial"/>
          <w:sz w:val="24"/>
          <w:szCs w:val="24"/>
        </w:rPr>
        <w:br/>
      </w:r>
    </w:p>
    <w:p w:rsidR="006A1FDE" w:rsidRPr="00A703B2" w:rsidRDefault="00FC166C" w:rsidP="008450F5">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29.3 </w:t>
      </w:r>
      <w:r w:rsidRPr="00A703B2">
        <w:rPr>
          <w:rFonts w:ascii="Arial" w:eastAsia="Arial" w:hAnsi="Arial" w:cs="Arial"/>
          <w:sz w:val="24"/>
          <w:szCs w:val="24"/>
        </w:rPr>
        <w:tab/>
        <w:t xml:space="preserve">The returning officer may not issue a replacement ballot paper for a spoilt ballot paper unless </w:t>
      </w:r>
      <w:r w:rsidR="004E4DB3" w:rsidRPr="00A703B2">
        <w:rPr>
          <w:rFonts w:ascii="Arial" w:eastAsia="Arial" w:hAnsi="Arial" w:cs="Arial"/>
          <w:sz w:val="24"/>
          <w:szCs w:val="24"/>
        </w:rPr>
        <w:t>they</w:t>
      </w:r>
      <w:r w:rsidRPr="00A703B2">
        <w:rPr>
          <w:rFonts w:ascii="Arial" w:eastAsia="Arial" w:hAnsi="Arial" w:cs="Arial"/>
          <w:sz w:val="24"/>
          <w:szCs w:val="24"/>
        </w:rPr>
        <w:t>:</w:t>
      </w:r>
      <w:r w:rsidR="008450F5" w:rsidRPr="00A703B2">
        <w:rPr>
          <w:rFonts w:ascii="Arial" w:eastAsia="Arial" w:hAnsi="Arial" w:cs="Arial"/>
          <w:sz w:val="24"/>
          <w:szCs w:val="24"/>
        </w:rPr>
        <w:br/>
      </w:r>
    </w:p>
    <w:p w:rsidR="006A1FDE" w:rsidRPr="00A703B2" w:rsidRDefault="004E4DB3" w:rsidP="008450F5">
      <w:pPr>
        <w:numPr>
          <w:ilvl w:val="0"/>
          <w:numId w:val="40"/>
        </w:numPr>
        <w:spacing w:after="5" w:line="248" w:lineRule="auto"/>
        <w:ind w:right="802" w:hanging="720"/>
        <w:rPr>
          <w:rFonts w:ascii="Arial" w:hAnsi="Arial" w:cs="Arial"/>
          <w:sz w:val="24"/>
          <w:szCs w:val="24"/>
        </w:rPr>
      </w:pPr>
      <w:r w:rsidRPr="00A703B2">
        <w:rPr>
          <w:rFonts w:ascii="Arial" w:eastAsia="Arial" w:hAnsi="Arial" w:cs="Arial"/>
          <w:sz w:val="24"/>
          <w:szCs w:val="24"/>
        </w:rPr>
        <w:t>are</w:t>
      </w:r>
      <w:r w:rsidR="00FC166C" w:rsidRPr="00A703B2">
        <w:rPr>
          <w:rFonts w:ascii="Arial" w:eastAsia="Arial" w:hAnsi="Arial" w:cs="Arial"/>
          <w:sz w:val="24"/>
          <w:szCs w:val="24"/>
        </w:rPr>
        <w:t xml:space="preserve"> satisfied as to the voter’s identity; and</w:t>
      </w:r>
    </w:p>
    <w:p w:rsidR="006A1FDE" w:rsidRPr="00A703B2" w:rsidRDefault="00FC166C" w:rsidP="008450F5">
      <w:pPr>
        <w:numPr>
          <w:ilvl w:val="0"/>
          <w:numId w:val="40"/>
        </w:numPr>
        <w:spacing w:after="5" w:line="248" w:lineRule="auto"/>
        <w:ind w:right="802" w:hanging="720"/>
        <w:rPr>
          <w:rFonts w:ascii="Arial" w:hAnsi="Arial" w:cs="Arial"/>
          <w:sz w:val="24"/>
          <w:szCs w:val="24"/>
        </w:rPr>
      </w:pPr>
      <w:r w:rsidRPr="00A703B2">
        <w:rPr>
          <w:rFonts w:ascii="Arial" w:eastAsia="Arial" w:hAnsi="Arial" w:cs="Arial"/>
          <w:sz w:val="24"/>
          <w:szCs w:val="24"/>
        </w:rPr>
        <w:t>ha</w:t>
      </w:r>
      <w:r w:rsidR="004E4DB3" w:rsidRPr="00A703B2">
        <w:rPr>
          <w:rFonts w:ascii="Arial" w:eastAsia="Arial" w:hAnsi="Arial" w:cs="Arial"/>
          <w:sz w:val="24"/>
          <w:szCs w:val="24"/>
        </w:rPr>
        <w:t>ve</w:t>
      </w:r>
      <w:r w:rsidRPr="00A703B2">
        <w:rPr>
          <w:rFonts w:ascii="Arial" w:eastAsia="Arial" w:hAnsi="Arial" w:cs="Arial"/>
          <w:sz w:val="24"/>
          <w:szCs w:val="24"/>
        </w:rPr>
        <w:t xml:space="preserve"> ensured that the completed ID declaration form, if required, has not been returned.</w:t>
      </w:r>
      <w:r w:rsidR="008450F5" w:rsidRPr="00A703B2">
        <w:rPr>
          <w:rFonts w:ascii="Arial" w:eastAsia="Arial" w:hAnsi="Arial" w:cs="Arial"/>
          <w:sz w:val="24"/>
          <w:szCs w:val="24"/>
        </w:rPr>
        <w:br/>
      </w:r>
    </w:p>
    <w:p w:rsidR="006A1FDE" w:rsidRPr="00A703B2" w:rsidRDefault="00FC166C" w:rsidP="008450F5">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29.4 </w:t>
      </w:r>
      <w:r w:rsidRPr="00A703B2">
        <w:rPr>
          <w:rFonts w:ascii="Arial" w:eastAsia="Arial" w:hAnsi="Arial" w:cs="Arial"/>
          <w:sz w:val="24"/>
          <w:szCs w:val="24"/>
        </w:rPr>
        <w:tab/>
        <w:t>After issuing a replacement ballot paper for a spoilt ballot paper, the returning officer shall enter in a list (“the list of spoilt ballot papers”):</w:t>
      </w:r>
      <w:r w:rsidR="008450F5" w:rsidRPr="00A703B2">
        <w:rPr>
          <w:rFonts w:ascii="Arial" w:eastAsia="Arial" w:hAnsi="Arial" w:cs="Arial"/>
          <w:sz w:val="24"/>
          <w:szCs w:val="24"/>
        </w:rPr>
        <w:br/>
      </w:r>
    </w:p>
    <w:p w:rsidR="006A1FDE" w:rsidRPr="00A703B2" w:rsidRDefault="00FC166C" w:rsidP="008450F5">
      <w:pPr>
        <w:numPr>
          <w:ilvl w:val="0"/>
          <w:numId w:val="41"/>
        </w:numPr>
        <w:spacing w:after="5" w:line="248" w:lineRule="auto"/>
        <w:ind w:right="802" w:hanging="720"/>
        <w:rPr>
          <w:rFonts w:ascii="Arial" w:hAnsi="Arial" w:cs="Arial"/>
          <w:sz w:val="24"/>
          <w:szCs w:val="24"/>
        </w:rPr>
      </w:pPr>
      <w:r w:rsidRPr="00A703B2">
        <w:rPr>
          <w:rFonts w:ascii="Arial" w:eastAsia="Arial" w:hAnsi="Arial" w:cs="Arial"/>
          <w:sz w:val="24"/>
          <w:szCs w:val="24"/>
        </w:rPr>
        <w:t>the name of the voter, and</w:t>
      </w:r>
    </w:p>
    <w:p w:rsidR="006A1FDE" w:rsidRPr="00A703B2" w:rsidRDefault="00FC166C" w:rsidP="008450F5">
      <w:pPr>
        <w:numPr>
          <w:ilvl w:val="0"/>
          <w:numId w:val="41"/>
        </w:numPr>
        <w:spacing w:after="5" w:line="248" w:lineRule="auto"/>
        <w:ind w:right="802" w:hanging="720"/>
        <w:rPr>
          <w:rFonts w:ascii="Arial" w:hAnsi="Arial" w:cs="Arial"/>
          <w:sz w:val="24"/>
          <w:szCs w:val="24"/>
        </w:rPr>
      </w:pPr>
      <w:r w:rsidRPr="00A703B2">
        <w:rPr>
          <w:rFonts w:ascii="Arial" w:eastAsia="Arial" w:hAnsi="Arial" w:cs="Arial"/>
          <w:sz w:val="24"/>
          <w:szCs w:val="24"/>
        </w:rPr>
        <w:t>the details of the unique identifier of the spoilt ballot paper (if that officer was able to obtain it), and</w:t>
      </w:r>
    </w:p>
    <w:p w:rsidR="006A1FDE" w:rsidRPr="00A703B2" w:rsidRDefault="00FC166C" w:rsidP="008450F5">
      <w:pPr>
        <w:numPr>
          <w:ilvl w:val="0"/>
          <w:numId w:val="41"/>
        </w:numPr>
        <w:spacing w:after="5" w:line="248" w:lineRule="auto"/>
        <w:ind w:right="802" w:hanging="720"/>
        <w:rPr>
          <w:rFonts w:ascii="Arial" w:hAnsi="Arial" w:cs="Arial"/>
          <w:sz w:val="24"/>
          <w:szCs w:val="24"/>
        </w:rPr>
      </w:pPr>
      <w:r w:rsidRPr="00A703B2">
        <w:rPr>
          <w:rFonts w:ascii="Arial" w:eastAsia="Arial" w:hAnsi="Arial" w:cs="Arial"/>
          <w:sz w:val="24"/>
          <w:szCs w:val="24"/>
        </w:rPr>
        <w:t>the details of the unique identifier of the replacement ballot paper.</w:t>
      </w:r>
      <w:r w:rsidR="008450F5" w:rsidRPr="00A703B2">
        <w:rPr>
          <w:rFonts w:ascii="Arial" w:eastAsia="Arial" w:hAnsi="Arial" w:cs="Arial"/>
          <w:sz w:val="24"/>
          <w:szCs w:val="24"/>
        </w:rPr>
        <w:br/>
      </w:r>
    </w:p>
    <w:p w:rsidR="006A1FDE" w:rsidRPr="00A703B2" w:rsidRDefault="00FC166C" w:rsidP="008450F5">
      <w:pPr>
        <w:numPr>
          <w:ilvl w:val="1"/>
          <w:numId w:val="42"/>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If a voter has dealt with </w:t>
      </w:r>
      <w:r w:rsidR="004E4DB3" w:rsidRPr="00A703B2">
        <w:rPr>
          <w:rFonts w:ascii="Arial" w:eastAsia="Arial" w:hAnsi="Arial" w:cs="Arial"/>
          <w:sz w:val="24"/>
          <w:szCs w:val="24"/>
        </w:rPr>
        <w:t>their</w:t>
      </w:r>
      <w:r w:rsidRPr="00A703B2">
        <w:rPr>
          <w:rFonts w:ascii="Arial" w:eastAsia="Arial" w:hAnsi="Arial" w:cs="Arial"/>
          <w:sz w:val="24"/>
          <w:szCs w:val="24"/>
        </w:rPr>
        <w:t xml:space="preserve"> text message vote in such a manner that it cannot be accepted as a vote (referred to as a “spoilt text message vote”), that voter may apply to the returning officer for a replacement voter ID number.</w:t>
      </w:r>
      <w:r w:rsidR="008450F5" w:rsidRPr="00A703B2">
        <w:rPr>
          <w:rFonts w:ascii="Arial" w:eastAsia="Arial" w:hAnsi="Arial" w:cs="Arial"/>
          <w:sz w:val="24"/>
          <w:szCs w:val="24"/>
        </w:rPr>
        <w:br/>
      </w:r>
    </w:p>
    <w:p w:rsidR="006A1FDE" w:rsidRPr="00A703B2" w:rsidRDefault="00FC166C" w:rsidP="008450F5">
      <w:pPr>
        <w:numPr>
          <w:ilvl w:val="1"/>
          <w:numId w:val="42"/>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On receiving an application, the returning officer is to obtain the details of the voter ID number on the spoilt text message vote, if </w:t>
      </w:r>
      <w:r w:rsidR="004E4DB3" w:rsidRPr="00A703B2">
        <w:rPr>
          <w:rFonts w:ascii="Arial" w:eastAsia="Arial" w:hAnsi="Arial" w:cs="Arial"/>
          <w:sz w:val="24"/>
          <w:szCs w:val="24"/>
        </w:rPr>
        <w:t>they</w:t>
      </w:r>
      <w:r w:rsidRPr="00A703B2">
        <w:rPr>
          <w:rFonts w:ascii="Arial" w:eastAsia="Arial" w:hAnsi="Arial" w:cs="Arial"/>
          <w:sz w:val="24"/>
          <w:szCs w:val="24"/>
        </w:rPr>
        <w:t xml:space="preserve"> can obtain it.</w:t>
      </w:r>
      <w:r w:rsidR="008450F5" w:rsidRPr="00A703B2">
        <w:rPr>
          <w:rFonts w:ascii="Arial" w:eastAsia="Arial" w:hAnsi="Arial" w:cs="Arial"/>
          <w:sz w:val="24"/>
          <w:szCs w:val="24"/>
        </w:rPr>
        <w:br/>
      </w:r>
    </w:p>
    <w:p w:rsidR="006A1FDE" w:rsidRPr="00A703B2" w:rsidRDefault="00FC166C" w:rsidP="008450F5">
      <w:pPr>
        <w:numPr>
          <w:ilvl w:val="1"/>
          <w:numId w:val="42"/>
        </w:numPr>
        <w:spacing w:after="27" w:line="248" w:lineRule="auto"/>
        <w:ind w:right="802" w:hanging="720"/>
        <w:rPr>
          <w:rFonts w:ascii="Arial" w:hAnsi="Arial" w:cs="Arial"/>
          <w:sz w:val="24"/>
          <w:szCs w:val="24"/>
        </w:rPr>
      </w:pPr>
      <w:r w:rsidRPr="00A703B2">
        <w:rPr>
          <w:rFonts w:ascii="Arial" w:eastAsia="Arial" w:hAnsi="Arial" w:cs="Arial"/>
          <w:sz w:val="24"/>
          <w:szCs w:val="24"/>
        </w:rPr>
        <w:t xml:space="preserve">The returning officer may not issue a replacement voter ID number in respect of a spoilt text message vote unless </w:t>
      </w:r>
      <w:r w:rsidR="00D26DF5" w:rsidRPr="00A703B2">
        <w:rPr>
          <w:rFonts w:ascii="Arial" w:eastAsia="Arial" w:hAnsi="Arial" w:cs="Arial"/>
          <w:sz w:val="24"/>
          <w:szCs w:val="24"/>
        </w:rPr>
        <w:t>they are</w:t>
      </w:r>
      <w:r w:rsidRPr="00A703B2">
        <w:rPr>
          <w:rFonts w:ascii="Arial" w:eastAsia="Arial" w:hAnsi="Arial" w:cs="Arial"/>
          <w:sz w:val="24"/>
          <w:szCs w:val="24"/>
        </w:rPr>
        <w:t xml:space="preserve"> satisfied as to the voter’s identity.</w:t>
      </w:r>
      <w:r w:rsidR="008450F5" w:rsidRPr="00A703B2">
        <w:rPr>
          <w:rFonts w:ascii="Arial" w:eastAsia="Arial" w:hAnsi="Arial" w:cs="Arial"/>
          <w:sz w:val="24"/>
          <w:szCs w:val="24"/>
        </w:rPr>
        <w:br/>
      </w:r>
    </w:p>
    <w:p w:rsidR="006A1FDE" w:rsidRPr="00A703B2" w:rsidRDefault="00FC166C" w:rsidP="008450F5">
      <w:pPr>
        <w:numPr>
          <w:ilvl w:val="1"/>
          <w:numId w:val="42"/>
        </w:numPr>
        <w:spacing w:after="28" w:line="248" w:lineRule="auto"/>
        <w:ind w:right="802" w:hanging="720"/>
        <w:rPr>
          <w:rFonts w:ascii="Arial" w:hAnsi="Arial" w:cs="Arial"/>
          <w:sz w:val="24"/>
          <w:szCs w:val="24"/>
        </w:rPr>
      </w:pPr>
      <w:r w:rsidRPr="00A703B2">
        <w:rPr>
          <w:rFonts w:ascii="Arial" w:eastAsia="Arial" w:hAnsi="Arial" w:cs="Arial"/>
          <w:sz w:val="24"/>
          <w:szCs w:val="24"/>
        </w:rPr>
        <w:t>After issuing a replacement voter ID number in respect of a spoilt text message vote, the returning officer shall enter in a list (“the list of spoilt text message votes”):</w:t>
      </w:r>
      <w:r w:rsidR="008450F5" w:rsidRPr="00A703B2">
        <w:rPr>
          <w:rFonts w:ascii="Arial" w:eastAsia="Arial" w:hAnsi="Arial" w:cs="Arial"/>
          <w:sz w:val="24"/>
          <w:szCs w:val="24"/>
        </w:rPr>
        <w:br/>
      </w:r>
    </w:p>
    <w:p w:rsidR="006A1FDE" w:rsidRPr="00A703B2" w:rsidRDefault="00FC166C" w:rsidP="008450F5">
      <w:pPr>
        <w:numPr>
          <w:ilvl w:val="0"/>
          <w:numId w:val="43"/>
        </w:numPr>
        <w:spacing w:after="5" w:line="248" w:lineRule="auto"/>
        <w:ind w:right="802" w:hanging="720"/>
        <w:rPr>
          <w:rFonts w:ascii="Arial" w:hAnsi="Arial" w:cs="Arial"/>
          <w:sz w:val="24"/>
          <w:szCs w:val="24"/>
        </w:rPr>
      </w:pPr>
      <w:r w:rsidRPr="00A703B2">
        <w:rPr>
          <w:rFonts w:ascii="Arial" w:eastAsia="Arial" w:hAnsi="Arial" w:cs="Arial"/>
          <w:sz w:val="24"/>
          <w:szCs w:val="24"/>
        </w:rPr>
        <w:lastRenderedPageBreak/>
        <w:t>the name of the voter, and</w:t>
      </w:r>
    </w:p>
    <w:p w:rsidR="006A1FDE" w:rsidRPr="00A703B2" w:rsidRDefault="00FC166C" w:rsidP="008450F5">
      <w:pPr>
        <w:numPr>
          <w:ilvl w:val="0"/>
          <w:numId w:val="43"/>
        </w:numPr>
        <w:spacing w:after="5" w:line="248" w:lineRule="auto"/>
        <w:ind w:right="802" w:hanging="720"/>
        <w:rPr>
          <w:rFonts w:ascii="Arial" w:hAnsi="Arial" w:cs="Arial"/>
          <w:sz w:val="24"/>
          <w:szCs w:val="24"/>
        </w:rPr>
      </w:pPr>
      <w:r w:rsidRPr="00A703B2">
        <w:rPr>
          <w:rFonts w:ascii="Arial" w:eastAsia="Arial" w:hAnsi="Arial" w:cs="Arial"/>
          <w:sz w:val="24"/>
          <w:szCs w:val="24"/>
        </w:rPr>
        <w:t>the details of the voter ID number on the spoilt text message vote (if that officer was able to obtain it), and</w:t>
      </w:r>
    </w:p>
    <w:p w:rsidR="006A1FDE" w:rsidRPr="00A703B2" w:rsidRDefault="00FC166C" w:rsidP="008450F5">
      <w:pPr>
        <w:numPr>
          <w:ilvl w:val="0"/>
          <w:numId w:val="43"/>
        </w:numPr>
        <w:spacing w:after="5" w:line="248" w:lineRule="auto"/>
        <w:ind w:right="802" w:hanging="720"/>
        <w:rPr>
          <w:rFonts w:ascii="Arial" w:hAnsi="Arial" w:cs="Arial"/>
          <w:sz w:val="24"/>
          <w:szCs w:val="24"/>
        </w:rPr>
      </w:pPr>
      <w:r w:rsidRPr="00A703B2">
        <w:rPr>
          <w:rFonts w:ascii="Arial" w:eastAsia="Arial" w:hAnsi="Arial" w:cs="Arial"/>
          <w:sz w:val="24"/>
          <w:szCs w:val="24"/>
        </w:rPr>
        <w:t>the details of the replacement voter ID number issued to the voter.</w:t>
      </w:r>
      <w:r w:rsidR="008450F5" w:rsidRPr="00A703B2">
        <w:rPr>
          <w:rFonts w:ascii="Arial" w:eastAsia="Arial" w:hAnsi="Arial" w:cs="Arial"/>
          <w:sz w:val="24"/>
          <w:szCs w:val="24"/>
        </w:rPr>
        <w:br/>
      </w:r>
    </w:p>
    <w:p w:rsidR="006A1FDE" w:rsidRPr="00A703B2" w:rsidRDefault="00FC166C" w:rsidP="00163BAD">
      <w:pPr>
        <w:pStyle w:val="Heading3"/>
        <w:rPr>
          <w:szCs w:val="24"/>
        </w:rPr>
      </w:pPr>
      <w:r w:rsidRPr="00A703B2">
        <w:rPr>
          <w:rFonts w:eastAsia="Calibri"/>
          <w:szCs w:val="24"/>
        </w:rPr>
        <w:tab/>
      </w:r>
      <w:r w:rsidRPr="00A703B2">
        <w:rPr>
          <w:szCs w:val="24"/>
        </w:rPr>
        <w:t xml:space="preserve">30 </w:t>
      </w:r>
      <w:r w:rsidRPr="00A703B2">
        <w:rPr>
          <w:szCs w:val="24"/>
        </w:rPr>
        <w:tab/>
        <w:t>Lost voting information</w:t>
      </w:r>
      <w:r w:rsidR="008450F5" w:rsidRPr="00A703B2">
        <w:rPr>
          <w:szCs w:val="24"/>
        </w:rPr>
        <w:br/>
      </w:r>
    </w:p>
    <w:p w:rsidR="006A1FDE" w:rsidRPr="00A703B2" w:rsidRDefault="00FC166C" w:rsidP="008450F5">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30.1 </w:t>
      </w:r>
      <w:r w:rsidRPr="00A703B2">
        <w:rPr>
          <w:rFonts w:ascii="Arial" w:eastAsia="Arial" w:hAnsi="Arial" w:cs="Arial"/>
          <w:sz w:val="24"/>
          <w:szCs w:val="24"/>
        </w:rPr>
        <w:tab/>
        <w:t xml:space="preserve">Where a voter has not received </w:t>
      </w:r>
      <w:r w:rsidR="004E4DB3" w:rsidRPr="00A703B2">
        <w:rPr>
          <w:rFonts w:ascii="Arial" w:eastAsia="Arial" w:hAnsi="Arial" w:cs="Arial"/>
          <w:sz w:val="24"/>
          <w:szCs w:val="24"/>
        </w:rPr>
        <w:t>their</w:t>
      </w:r>
      <w:r w:rsidRPr="00A703B2">
        <w:rPr>
          <w:rFonts w:ascii="Arial" w:eastAsia="Arial" w:hAnsi="Arial" w:cs="Arial"/>
          <w:sz w:val="24"/>
          <w:szCs w:val="24"/>
        </w:rPr>
        <w:t xml:space="preserve"> voting information by the tenth day before the close of the poll, that voter may apply to the returning officer for replacement voting information.</w:t>
      </w:r>
      <w:r w:rsidR="008450F5" w:rsidRPr="00A703B2">
        <w:rPr>
          <w:rFonts w:ascii="Arial" w:eastAsia="Arial" w:hAnsi="Arial" w:cs="Arial"/>
          <w:sz w:val="24"/>
          <w:szCs w:val="24"/>
        </w:rPr>
        <w:br/>
      </w:r>
    </w:p>
    <w:p w:rsidR="006A1FDE" w:rsidRPr="00A703B2" w:rsidRDefault="00FC166C" w:rsidP="008450F5">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30.2 </w:t>
      </w:r>
      <w:r w:rsidRPr="00A703B2">
        <w:rPr>
          <w:rFonts w:ascii="Arial" w:eastAsia="Arial" w:hAnsi="Arial" w:cs="Arial"/>
          <w:sz w:val="24"/>
          <w:szCs w:val="24"/>
        </w:rPr>
        <w:tab/>
        <w:t xml:space="preserve">The returning officer may not issue replacement voting information in respect of lost voting information unless </w:t>
      </w:r>
      <w:r w:rsidR="004E4DB3" w:rsidRPr="00A703B2">
        <w:rPr>
          <w:rFonts w:ascii="Arial" w:eastAsia="Arial" w:hAnsi="Arial" w:cs="Arial"/>
          <w:sz w:val="24"/>
          <w:szCs w:val="24"/>
        </w:rPr>
        <w:t>they</w:t>
      </w:r>
      <w:r w:rsidRPr="00A703B2">
        <w:rPr>
          <w:rFonts w:ascii="Arial" w:eastAsia="Arial" w:hAnsi="Arial" w:cs="Arial"/>
          <w:sz w:val="24"/>
          <w:szCs w:val="24"/>
        </w:rPr>
        <w:t>:</w:t>
      </w:r>
      <w:r w:rsidR="008450F5" w:rsidRPr="00A703B2">
        <w:rPr>
          <w:rFonts w:ascii="Arial" w:eastAsia="Arial" w:hAnsi="Arial" w:cs="Arial"/>
          <w:sz w:val="24"/>
          <w:szCs w:val="24"/>
        </w:rPr>
        <w:br/>
      </w:r>
    </w:p>
    <w:p w:rsidR="006A1FDE" w:rsidRPr="00A703B2" w:rsidRDefault="004E4DB3" w:rsidP="008450F5">
      <w:pPr>
        <w:numPr>
          <w:ilvl w:val="0"/>
          <w:numId w:val="44"/>
        </w:numPr>
        <w:spacing w:after="5" w:line="248" w:lineRule="auto"/>
        <w:ind w:right="802" w:hanging="720"/>
        <w:rPr>
          <w:rFonts w:ascii="Arial" w:hAnsi="Arial" w:cs="Arial"/>
          <w:sz w:val="24"/>
          <w:szCs w:val="24"/>
        </w:rPr>
      </w:pPr>
      <w:r w:rsidRPr="00A703B2">
        <w:rPr>
          <w:rFonts w:ascii="Arial" w:eastAsia="Arial" w:hAnsi="Arial" w:cs="Arial"/>
          <w:sz w:val="24"/>
          <w:szCs w:val="24"/>
        </w:rPr>
        <w:t>are</w:t>
      </w:r>
      <w:r w:rsidR="00FC166C" w:rsidRPr="00A703B2">
        <w:rPr>
          <w:rFonts w:ascii="Arial" w:eastAsia="Arial" w:hAnsi="Arial" w:cs="Arial"/>
          <w:sz w:val="24"/>
          <w:szCs w:val="24"/>
        </w:rPr>
        <w:t xml:space="preserve"> satisfied as to the voter’s identity,</w:t>
      </w:r>
    </w:p>
    <w:p w:rsidR="006A1FDE" w:rsidRPr="00A703B2" w:rsidRDefault="00FC166C" w:rsidP="008450F5">
      <w:pPr>
        <w:numPr>
          <w:ilvl w:val="0"/>
          <w:numId w:val="44"/>
        </w:numPr>
        <w:spacing w:after="5" w:line="248" w:lineRule="auto"/>
        <w:ind w:right="802" w:hanging="720"/>
        <w:rPr>
          <w:rFonts w:ascii="Arial" w:hAnsi="Arial" w:cs="Arial"/>
          <w:sz w:val="24"/>
          <w:szCs w:val="24"/>
        </w:rPr>
      </w:pPr>
      <w:r w:rsidRPr="00A703B2">
        <w:rPr>
          <w:rFonts w:ascii="Arial" w:eastAsia="Arial" w:hAnsi="Arial" w:cs="Arial"/>
          <w:sz w:val="24"/>
          <w:szCs w:val="24"/>
        </w:rPr>
        <w:t>ha</w:t>
      </w:r>
      <w:r w:rsidR="004E4DB3" w:rsidRPr="00A703B2">
        <w:rPr>
          <w:rFonts w:ascii="Arial" w:eastAsia="Arial" w:hAnsi="Arial" w:cs="Arial"/>
          <w:sz w:val="24"/>
          <w:szCs w:val="24"/>
        </w:rPr>
        <w:t>ve</w:t>
      </w:r>
      <w:r w:rsidRPr="00A703B2">
        <w:rPr>
          <w:rFonts w:ascii="Arial" w:eastAsia="Arial" w:hAnsi="Arial" w:cs="Arial"/>
          <w:sz w:val="24"/>
          <w:szCs w:val="24"/>
        </w:rPr>
        <w:t xml:space="preserve"> no reason to doubt that the voter did not receive the original voting information,</w:t>
      </w:r>
    </w:p>
    <w:p w:rsidR="006A1FDE" w:rsidRPr="00A703B2" w:rsidRDefault="00FC166C" w:rsidP="008450F5">
      <w:pPr>
        <w:numPr>
          <w:ilvl w:val="0"/>
          <w:numId w:val="44"/>
        </w:numPr>
        <w:spacing w:after="5" w:line="248" w:lineRule="auto"/>
        <w:ind w:right="802" w:hanging="720"/>
        <w:rPr>
          <w:rFonts w:ascii="Arial" w:hAnsi="Arial" w:cs="Arial"/>
          <w:sz w:val="24"/>
          <w:szCs w:val="24"/>
        </w:rPr>
      </w:pPr>
      <w:r w:rsidRPr="00A703B2">
        <w:rPr>
          <w:rFonts w:ascii="Arial" w:eastAsia="Arial" w:hAnsi="Arial" w:cs="Arial"/>
          <w:sz w:val="24"/>
          <w:szCs w:val="24"/>
        </w:rPr>
        <w:t>ha</w:t>
      </w:r>
      <w:r w:rsidR="004E4DB3" w:rsidRPr="00A703B2">
        <w:rPr>
          <w:rFonts w:ascii="Arial" w:eastAsia="Arial" w:hAnsi="Arial" w:cs="Arial"/>
          <w:sz w:val="24"/>
          <w:szCs w:val="24"/>
        </w:rPr>
        <w:t>ve</w:t>
      </w:r>
      <w:r w:rsidRPr="00A703B2">
        <w:rPr>
          <w:rFonts w:ascii="Arial" w:eastAsia="Arial" w:hAnsi="Arial" w:cs="Arial"/>
          <w:sz w:val="24"/>
          <w:szCs w:val="24"/>
        </w:rPr>
        <w:t xml:space="preserve"> ensured that no declaration of identity, if required, has been returned.</w:t>
      </w:r>
      <w:r w:rsidR="008450F5" w:rsidRPr="00A703B2">
        <w:rPr>
          <w:rFonts w:ascii="Arial" w:eastAsia="Arial" w:hAnsi="Arial" w:cs="Arial"/>
          <w:sz w:val="24"/>
          <w:szCs w:val="24"/>
        </w:rPr>
        <w:br/>
      </w:r>
    </w:p>
    <w:p w:rsidR="006A1FDE" w:rsidRPr="00A703B2" w:rsidRDefault="00FC166C" w:rsidP="008450F5">
      <w:pPr>
        <w:spacing w:after="5" w:line="248" w:lineRule="auto"/>
        <w:ind w:left="1620" w:right="802" w:hanging="720"/>
        <w:rPr>
          <w:rFonts w:ascii="Arial" w:hAnsi="Arial" w:cs="Arial"/>
          <w:sz w:val="24"/>
          <w:szCs w:val="24"/>
        </w:rPr>
      </w:pPr>
      <w:r w:rsidRPr="00A703B2">
        <w:rPr>
          <w:rFonts w:ascii="Arial" w:eastAsia="Arial" w:hAnsi="Arial" w:cs="Arial"/>
          <w:sz w:val="24"/>
          <w:szCs w:val="24"/>
        </w:rPr>
        <w:t>30.3 After issuing replacement voting information in respect of lost voting information, the returning officer shall enter in a list (“the list of lost ballot documents”):</w:t>
      </w:r>
      <w:r w:rsidR="008450F5" w:rsidRPr="00A703B2">
        <w:rPr>
          <w:rFonts w:ascii="Arial" w:eastAsia="Arial" w:hAnsi="Arial" w:cs="Arial"/>
          <w:sz w:val="24"/>
          <w:szCs w:val="24"/>
        </w:rPr>
        <w:br/>
      </w:r>
    </w:p>
    <w:p w:rsidR="006A1FDE" w:rsidRPr="00A703B2" w:rsidRDefault="00FC166C" w:rsidP="008450F5">
      <w:pPr>
        <w:numPr>
          <w:ilvl w:val="0"/>
          <w:numId w:val="45"/>
        </w:numPr>
        <w:spacing w:after="5" w:line="248" w:lineRule="auto"/>
        <w:ind w:right="802" w:hanging="720"/>
        <w:rPr>
          <w:rFonts w:ascii="Arial" w:hAnsi="Arial" w:cs="Arial"/>
          <w:sz w:val="24"/>
          <w:szCs w:val="24"/>
        </w:rPr>
      </w:pPr>
      <w:r w:rsidRPr="00A703B2">
        <w:rPr>
          <w:rFonts w:ascii="Arial" w:eastAsia="Arial" w:hAnsi="Arial" w:cs="Arial"/>
          <w:sz w:val="24"/>
          <w:szCs w:val="24"/>
        </w:rPr>
        <w:t>the name of the voter</w:t>
      </w:r>
    </w:p>
    <w:p w:rsidR="006A1FDE" w:rsidRPr="00A703B2" w:rsidRDefault="00FC166C" w:rsidP="008450F5">
      <w:pPr>
        <w:numPr>
          <w:ilvl w:val="0"/>
          <w:numId w:val="45"/>
        </w:numPr>
        <w:spacing w:after="5" w:line="248" w:lineRule="auto"/>
        <w:ind w:right="802" w:hanging="720"/>
        <w:rPr>
          <w:rFonts w:ascii="Arial" w:hAnsi="Arial" w:cs="Arial"/>
          <w:sz w:val="24"/>
          <w:szCs w:val="24"/>
        </w:rPr>
      </w:pPr>
      <w:r w:rsidRPr="00A703B2">
        <w:rPr>
          <w:rFonts w:ascii="Arial" w:eastAsia="Arial" w:hAnsi="Arial" w:cs="Arial"/>
          <w:sz w:val="24"/>
          <w:szCs w:val="24"/>
        </w:rPr>
        <w:t>the details of the unique identifier of the replacement ballot paper, if applicable, and</w:t>
      </w:r>
    </w:p>
    <w:p w:rsidR="006A1FDE" w:rsidRPr="00A703B2" w:rsidRDefault="00FC166C" w:rsidP="008450F5">
      <w:pPr>
        <w:numPr>
          <w:ilvl w:val="0"/>
          <w:numId w:val="45"/>
        </w:numPr>
        <w:spacing w:after="5" w:line="248" w:lineRule="auto"/>
        <w:ind w:right="802" w:hanging="720"/>
        <w:rPr>
          <w:rFonts w:ascii="Arial" w:hAnsi="Arial" w:cs="Arial"/>
          <w:sz w:val="24"/>
          <w:szCs w:val="24"/>
        </w:rPr>
      </w:pPr>
      <w:r w:rsidRPr="00A703B2">
        <w:rPr>
          <w:rFonts w:ascii="Arial" w:eastAsia="Arial" w:hAnsi="Arial" w:cs="Arial"/>
          <w:sz w:val="24"/>
          <w:szCs w:val="24"/>
        </w:rPr>
        <w:t>the voter ID number of the voter.</w:t>
      </w:r>
      <w:r w:rsidR="008450F5" w:rsidRPr="00A703B2">
        <w:rPr>
          <w:rFonts w:ascii="Arial" w:eastAsia="Arial" w:hAnsi="Arial" w:cs="Arial"/>
          <w:sz w:val="24"/>
          <w:szCs w:val="24"/>
        </w:rPr>
        <w:br/>
      </w:r>
    </w:p>
    <w:p w:rsidR="006A1FDE" w:rsidRPr="00A703B2" w:rsidRDefault="00FC166C" w:rsidP="00163BAD">
      <w:pPr>
        <w:pStyle w:val="Heading3"/>
        <w:rPr>
          <w:szCs w:val="24"/>
        </w:rPr>
      </w:pPr>
      <w:r w:rsidRPr="00A703B2">
        <w:rPr>
          <w:rFonts w:eastAsia="Calibri"/>
          <w:szCs w:val="24"/>
        </w:rPr>
        <w:tab/>
      </w:r>
      <w:r w:rsidRPr="00A703B2">
        <w:rPr>
          <w:szCs w:val="24"/>
        </w:rPr>
        <w:t xml:space="preserve">31 </w:t>
      </w:r>
      <w:r w:rsidRPr="00A703B2">
        <w:rPr>
          <w:szCs w:val="24"/>
        </w:rPr>
        <w:tab/>
        <w:t>Issue of replacement voting information</w:t>
      </w:r>
      <w:r w:rsidR="008450F5" w:rsidRPr="00A703B2">
        <w:rPr>
          <w:szCs w:val="24"/>
        </w:rPr>
        <w:br/>
      </w:r>
    </w:p>
    <w:p w:rsidR="006A1FDE" w:rsidRPr="00A703B2" w:rsidRDefault="00FC166C" w:rsidP="008450F5">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31.1 </w:t>
      </w:r>
      <w:r w:rsidRPr="00A703B2">
        <w:rPr>
          <w:rFonts w:ascii="Arial" w:eastAsia="Arial" w:hAnsi="Arial" w:cs="Arial"/>
          <w:sz w:val="24"/>
          <w:szCs w:val="24"/>
        </w:rPr>
        <w:tab/>
        <w:t xml:space="preserve">If a person applies for replacement voting information under rule 29 or 30 and a declaration of identity has already been received by the returning officer in the name of that voter, the returning officer may not issue replacement voting information unless, in addition to the requirements imposed by rule 29.3 or 30.2, </w:t>
      </w:r>
      <w:r w:rsidR="004E4DB3" w:rsidRPr="00A703B2">
        <w:rPr>
          <w:rFonts w:ascii="Arial" w:eastAsia="Arial" w:hAnsi="Arial" w:cs="Arial"/>
          <w:sz w:val="24"/>
          <w:szCs w:val="24"/>
        </w:rPr>
        <w:t>they are</w:t>
      </w:r>
      <w:r w:rsidRPr="00A703B2">
        <w:rPr>
          <w:rFonts w:ascii="Arial" w:eastAsia="Arial" w:hAnsi="Arial" w:cs="Arial"/>
          <w:sz w:val="24"/>
          <w:szCs w:val="24"/>
        </w:rPr>
        <w:t xml:space="preserve"> also satisfied that that person has not already voted in the election, notwithstanding the fact that a declaration of identity if required has already been received by the returning officer in the name of that voter.</w:t>
      </w:r>
    </w:p>
    <w:p w:rsidR="006A1FDE" w:rsidRPr="00A703B2" w:rsidRDefault="00FC166C" w:rsidP="008450F5">
      <w:pPr>
        <w:spacing w:after="31" w:line="248" w:lineRule="auto"/>
        <w:ind w:left="1620" w:right="802" w:hanging="720"/>
        <w:rPr>
          <w:rFonts w:ascii="Arial" w:hAnsi="Arial" w:cs="Arial"/>
          <w:sz w:val="24"/>
          <w:szCs w:val="24"/>
        </w:rPr>
      </w:pPr>
      <w:r w:rsidRPr="00A703B2">
        <w:rPr>
          <w:rFonts w:ascii="Arial" w:eastAsia="Arial" w:hAnsi="Arial" w:cs="Arial"/>
          <w:sz w:val="24"/>
          <w:szCs w:val="24"/>
        </w:rPr>
        <w:t xml:space="preserve">31.2 </w:t>
      </w:r>
      <w:r w:rsidRPr="00A703B2">
        <w:rPr>
          <w:rFonts w:ascii="Arial" w:eastAsia="Arial" w:hAnsi="Arial" w:cs="Arial"/>
          <w:sz w:val="24"/>
          <w:szCs w:val="24"/>
        </w:rPr>
        <w:tab/>
        <w:t>After issuing replacement voting information under this rule, the returning officer shall enter in a list (“the list of tendered voting information”):</w:t>
      </w:r>
      <w:r w:rsidR="008450F5" w:rsidRPr="00A703B2">
        <w:rPr>
          <w:rFonts w:ascii="Arial" w:eastAsia="Arial" w:hAnsi="Arial" w:cs="Arial"/>
          <w:sz w:val="24"/>
          <w:szCs w:val="24"/>
        </w:rPr>
        <w:br/>
      </w:r>
    </w:p>
    <w:p w:rsidR="006A1FDE" w:rsidRPr="00A703B2" w:rsidRDefault="00FC166C" w:rsidP="000D5170">
      <w:pPr>
        <w:numPr>
          <w:ilvl w:val="0"/>
          <w:numId w:val="46"/>
        </w:numPr>
        <w:spacing w:after="5" w:line="248" w:lineRule="auto"/>
        <w:ind w:right="802" w:hanging="720"/>
        <w:rPr>
          <w:rFonts w:ascii="Arial" w:hAnsi="Arial" w:cs="Arial"/>
          <w:sz w:val="24"/>
          <w:szCs w:val="24"/>
        </w:rPr>
      </w:pPr>
      <w:r w:rsidRPr="00A703B2">
        <w:rPr>
          <w:rFonts w:ascii="Arial" w:eastAsia="Arial" w:hAnsi="Arial" w:cs="Arial"/>
          <w:sz w:val="24"/>
          <w:szCs w:val="24"/>
        </w:rPr>
        <w:t>the name of the voter,</w:t>
      </w:r>
    </w:p>
    <w:p w:rsidR="006A1FDE" w:rsidRPr="00A703B2" w:rsidRDefault="00FC166C" w:rsidP="000D5170">
      <w:pPr>
        <w:numPr>
          <w:ilvl w:val="0"/>
          <w:numId w:val="46"/>
        </w:numPr>
        <w:spacing w:after="5" w:line="248" w:lineRule="auto"/>
        <w:ind w:right="802" w:hanging="720"/>
        <w:rPr>
          <w:rFonts w:ascii="Arial" w:hAnsi="Arial" w:cs="Arial"/>
          <w:sz w:val="24"/>
          <w:szCs w:val="24"/>
        </w:rPr>
      </w:pPr>
      <w:r w:rsidRPr="00A703B2">
        <w:rPr>
          <w:rFonts w:ascii="Arial" w:eastAsia="Arial" w:hAnsi="Arial" w:cs="Arial"/>
          <w:sz w:val="24"/>
          <w:szCs w:val="24"/>
        </w:rPr>
        <w:t>the unique identifier of any replacement ballot paper issued under this rule;</w:t>
      </w:r>
    </w:p>
    <w:p w:rsidR="006A1FDE" w:rsidRPr="00A703B2" w:rsidRDefault="00FC166C" w:rsidP="000D5170">
      <w:pPr>
        <w:numPr>
          <w:ilvl w:val="0"/>
          <w:numId w:val="46"/>
        </w:numPr>
        <w:spacing w:after="5" w:line="248" w:lineRule="auto"/>
        <w:ind w:right="802" w:hanging="720"/>
        <w:rPr>
          <w:rFonts w:ascii="Arial" w:hAnsi="Arial" w:cs="Arial"/>
          <w:sz w:val="24"/>
          <w:szCs w:val="24"/>
        </w:rPr>
      </w:pPr>
      <w:r w:rsidRPr="00A703B2">
        <w:rPr>
          <w:rFonts w:ascii="Arial" w:eastAsia="Arial" w:hAnsi="Arial" w:cs="Arial"/>
          <w:sz w:val="24"/>
          <w:szCs w:val="24"/>
        </w:rPr>
        <w:t>the voter ID number of the voter.</w:t>
      </w:r>
      <w:r w:rsidR="000D5170" w:rsidRPr="00A703B2">
        <w:rPr>
          <w:rFonts w:ascii="Arial" w:eastAsia="Arial" w:hAnsi="Arial" w:cs="Arial"/>
          <w:sz w:val="24"/>
          <w:szCs w:val="24"/>
        </w:rPr>
        <w:br/>
      </w:r>
    </w:p>
    <w:p w:rsidR="006A1FDE" w:rsidRPr="00A703B2" w:rsidRDefault="00FC166C" w:rsidP="00163BAD">
      <w:pPr>
        <w:pStyle w:val="Heading3"/>
        <w:rPr>
          <w:szCs w:val="24"/>
        </w:rPr>
      </w:pPr>
      <w:r w:rsidRPr="00A703B2">
        <w:rPr>
          <w:szCs w:val="24"/>
        </w:rPr>
        <w:lastRenderedPageBreak/>
        <w:t xml:space="preserve">32 </w:t>
      </w:r>
      <w:r w:rsidRPr="00A703B2">
        <w:rPr>
          <w:szCs w:val="24"/>
        </w:rPr>
        <w:tab/>
        <w:t>ID declaration form for replacement ballot papers (public and patient constituencies)</w:t>
      </w:r>
      <w:r w:rsidR="000D5170" w:rsidRPr="00A703B2">
        <w:rPr>
          <w:szCs w:val="24"/>
        </w:rPr>
        <w:br/>
      </w:r>
    </w:p>
    <w:p w:rsidR="006A1FDE" w:rsidRPr="00A703B2" w:rsidRDefault="00FC166C" w:rsidP="000D5170">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32.1 </w:t>
      </w:r>
      <w:r w:rsidRPr="00A703B2">
        <w:rPr>
          <w:rFonts w:ascii="Arial" w:eastAsia="Arial" w:hAnsi="Arial" w:cs="Arial"/>
          <w:sz w:val="24"/>
          <w:szCs w:val="24"/>
        </w:rPr>
        <w:tab/>
        <w:t>In respect of an election for a public or patient constituency an ID declaration form must be issued with each replacement ballot paper requiring the voter to make a declaration of identity.</w:t>
      </w:r>
      <w:r w:rsidR="000D5170" w:rsidRPr="00A703B2">
        <w:rPr>
          <w:rFonts w:ascii="Arial" w:eastAsia="Arial" w:hAnsi="Arial" w:cs="Arial"/>
          <w:sz w:val="24"/>
          <w:szCs w:val="24"/>
        </w:rPr>
        <w:br/>
      </w:r>
    </w:p>
    <w:p w:rsidR="006A1FDE" w:rsidRPr="00A703B2" w:rsidRDefault="00FC166C" w:rsidP="000D5170">
      <w:pPr>
        <w:pStyle w:val="Heading3"/>
        <w:spacing w:after="4"/>
        <w:ind w:left="895" w:right="576"/>
        <w:rPr>
          <w:szCs w:val="24"/>
        </w:rPr>
      </w:pPr>
      <w:r w:rsidRPr="00A703B2">
        <w:rPr>
          <w:b w:val="0"/>
          <w:i/>
          <w:szCs w:val="24"/>
        </w:rPr>
        <w:t>Polling by internet, telephone or text</w:t>
      </w:r>
      <w:r w:rsidR="000D5170" w:rsidRPr="00A703B2">
        <w:rPr>
          <w:b w:val="0"/>
          <w:i/>
          <w:szCs w:val="24"/>
        </w:rPr>
        <w:br/>
      </w:r>
    </w:p>
    <w:p w:rsidR="006A1FDE" w:rsidRPr="00A703B2" w:rsidRDefault="00FC166C" w:rsidP="00163BAD">
      <w:pPr>
        <w:pStyle w:val="Heading3"/>
        <w:rPr>
          <w:szCs w:val="24"/>
        </w:rPr>
      </w:pPr>
      <w:r w:rsidRPr="00A703B2">
        <w:rPr>
          <w:rFonts w:eastAsia="Calibri"/>
          <w:szCs w:val="24"/>
        </w:rPr>
        <w:tab/>
      </w:r>
      <w:r w:rsidRPr="00A703B2">
        <w:rPr>
          <w:szCs w:val="24"/>
        </w:rPr>
        <w:t xml:space="preserve">33 </w:t>
      </w:r>
      <w:r w:rsidRPr="00A703B2">
        <w:rPr>
          <w:szCs w:val="24"/>
        </w:rPr>
        <w:tab/>
        <w:t>Procedure for remote voting by internet</w:t>
      </w:r>
      <w:r w:rsidR="000D5170" w:rsidRPr="00A703B2">
        <w:rPr>
          <w:szCs w:val="24"/>
        </w:rPr>
        <w:br/>
      </w:r>
    </w:p>
    <w:p w:rsidR="006A1FDE" w:rsidRPr="00A703B2" w:rsidRDefault="00FC166C" w:rsidP="000D5170">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33.1 </w:t>
      </w:r>
      <w:r w:rsidRPr="00A703B2">
        <w:rPr>
          <w:rFonts w:ascii="Arial" w:eastAsia="Arial" w:hAnsi="Arial" w:cs="Arial"/>
          <w:sz w:val="24"/>
          <w:szCs w:val="24"/>
        </w:rPr>
        <w:tab/>
        <w:t xml:space="preserve">To cast </w:t>
      </w:r>
      <w:r w:rsidR="004E4DB3" w:rsidRPr="00A703B2">
        <w:rPr>
          <w:rFonts w:ascii="Arial" w:eastAsia="Arial" w:hAnsi="Arial" w:cs="Arial"/>
          <w:sz w:val="24"/>
          <w:szCs w:val="24"/>
        </w:rPr>
        <w:t>their</w:t>
      </w:r>
      <w:r w:rsidRPr="00A703B2">
        <w:rPr>
          <w:rFonts w:ascii="Arial" w:eastAsia="Arial" w:hAnsi="Arial" w:cs="Arial"/>
          <w:sz w:val="24"/>
          <w:szCs w:val="24"/>
        </w:rPr>
        <w:t xml:space="preserve"> vote using the internet, a voter will need to gain access to the polling website by keying in the </w:t>
      </w:r>
      <w:proofErr w:type="spellStart"/>
      <w:r w:rsidRPr="00A703B2">
        <w:rPr>
          <w:rFonts w:ascii="Arial" w:eastAsia="Arial" w:hAnsi="Arial" w:cs="Arial"/>
          <w:sz w:val="24"/>
          <w:szCs w:val="24"/>
        </w:rPr>
        <w:t>url</w:t>
      </w:r>
      <w:proofErr w:type="spellEnd"/>
      <w:r w:rsidRPr="00A703B2">
        <w:rPr>
          <w:rFonts w:ascii="Arial" w:eastAsia="Arial" w:hAnsi="Arial" w:cs="Arial"/>
          <w:sz w:val="24"/>
          <w:szCs w:val="24"/>
        </w:rPr>
        <w:t xml:space="preserve"> of the polling website provided in the voting information</w:t>
      </w:r>
      <w:r w:rsidR="000D5170" w:rsidRPr="00A703B2">
        <w:rPr>
          <w:rFonts w:ascii="Arial" w:eastAsia="Arial" w:hAnsi="Arial" w:cs="Arial"/>
          <w:sz w:val="24"/>
          <w:szCs w:val="24"/>
        </w:rPr>
        <w:t>.</w:t>
      </w:r>
      <w:r w:rsidR="000D5170" w:rsidRPr="00A703B2">
        <w:rPr>
          <w:rFonts w:ascii="Arial" w:eastAsia="Arial" w:hAnsi="Arial" w:cs="Arial"/>
          <w:sz w:val="24"/>
          <w:szCs w:val="24"/>
        </w:rPr>
        <w:br/>
      </w:r>
    </w:p>
    <w:p w:rsidR="006A1FDE" w:rsidRPr="00A703B2" w:rsidRDefault="00FC166C" w:rsidP="000D5170">
      <w:pPr>
        <w:tabs>
          <w:tab w:val="center" w:pos="1115"/>
          <w:tab w:val="center" w:pos="5513"/>
        </w:tabs>
        <w:spacing w:after="5" w:line="248" w:lineRule="auto"/>
        <w:rPr>
          <w:rFonts w:ascii="Arial" w:hAnsi="Arial" w:cs="Arial"/>
          <w:sz w:val="24"/>
          <w:szCs w:val="24"/>
        </w:rPr>
      </w:pPr>
      <w:r w:rsidRPr="00A703B2">
        <w:rPr>
          <w:rFonts w:ascii="Arial" w:hAnsi="Arial" w:cs="Arial"/>
          <w:sz w:val="24"/>
          <w:szCs w:val="24"/>
        </w:rPr>
        <w:tab/>
      </w:r>
      <w:r w:rsidRPr="00A703B2">
        <w:rPr>
          <w:rFonts w:ascii="Arial" w:eastAsia="Arial" w:hAnsi="Arial" w:cs="Arial"/>
          <w:sz w:val="24"/>
          <w:szCs w:val="24"/>
        </w:rPr>
        <w:t xml:space="preserve">33.2 </w:t>
      </w:r>
      <w:r w:rsidRPr="00A703B2">
        <w:rPr>
          <w:rFonts w:ascii="Arial" w:eastAsia="Arial" w:hAnsi="Arial" w:cs="Arial"/>
          <w:sz w:val="24"/>
          <w:szCs w:val="24"/>
        </w:rPr>
        <w:tab/>
        <w:t xml:space="preserve">When prompted to do so, the voter will need to enter </w:t>
      </w:r>
      <w:r w:rsidR="004E4DB3" w:rsidRPr="00A703B2">
        <w:rPr>
          <w:rFonts w:ascii="Arial" w:eastAsia="Arial" w:hAnsi="Arial" w:cs="Arial"/>
          <w:sz w:val="24"/>
          <w:szCs w:val="24"/>
        </w:rPr>
        <w:t>their</w:t>
      </w:r>
      <w:r w:rsidRPr="00A703B2">
        <w:rPr>
          <w:rFonts w:ascii="Arial" w:eastAsia="Arial" w:hAnsi="Arial" w:cs="Arial"/>
          <w:sz w:val="24"/>
          <w:szCs w:val="24"/>
        </w:rPr>
        <w:t xml:space="preserve"> voter ID number.</w:t>
      </w:r>
      <w:r w:rsidR="000D5170" w:rsidRPr="00A703B2">
        <w:rPr>
          <w:rFonts w:ascii="Arial" w:eastAsia="Arial" w:hAnsi="Arial" w:cs="Arial"/>
          <w:sz w:val="24"/>
          <w:szCs w:val="24"/>
        </w:rPr>
        <w:br/>
      </w:r>
    </w:p>
    <w:p w:rsidR="006A1FDE" w:rsidRPr="00A703B2" w:rsidRDefault="00FC166C" w:rsidP="000D5170">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33.3 </w:t>
      </w:r>
      <w:r w:rsidRPr="00A703B2">
        <w:rPr>
          <w:rFonts w:ascii="Arial" w:eastAsia="Arial" w:hAnsi="Arial" w:cs="Arial"/>
          <w:sz w:val="24"/>
          <w:szCs w:val="24"/>
        </w:rPr>
        <w:tab/>
        <w:t>If the internet voting system authenticates the voter ID number, the system will give the voter access to the polling website for the election in which the voter is eligible to vote.</w:t>
      </w:r>
      <w:r w:rsidR="000D5170" w:rsidRPr="00A703B2">
        <w:rPr>
          <w:rFonts w:ascii="Arial" w:eastAsia="Arial" w:hAnsi="Arial" w:cs="Arial"/>
          <w:sz w:val="24"/>
          <w:szCs w:val="24"/>
        </w:rPr>
        <w:br/>
      </w:r>
    </w:p>
    <w:p w:rsidR="006A1FDE" w:rsidRPr="00A703B2" w:rsidRDefault="00FC166C" w:rsidP="000D5170">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33.4 </w:t>
      </w:r>
      <w:r w:rsidRPr="00A703B2">
        <w:rPr>
          <w:rFonts w:ascii="Arial" w:eastAsia="Arial" w:hAnsi="Arial" w:cs="Arial"/>
          <w:sz w:val="24"/>
          <w:szCs w:val="24"/>
        </w:rPr>
        <w:tab/>
        <w:t xml:space="preserve">To cast </w:t>
      </w:r>
      <w:r w:rsidR="004E4DB3" w:rsidRPr="00A703B2">
        <w:rPr>
          <w:rFonts w:ascii="Arial" w:eastAsia="Arial" w:hAnsi="Arial" w:cs="Arial"/>
          <w:sz w:val="24"/>
          <w:szCs w:val="24"/>
        </w:rPr>
        <w:t>their</w:t>
      </w:r>
      <w:r w:rsidRPr="00A703B2">
        <w:rPr>
          <w:rFonts w:ascii="Arial" w:eastAsia="Arial" w:hAnsi="Arial" w:cs="Arial"/>
          <w:sz w:val="24"/>
          <w:szCs w:val="24"/>
        </w:rPr>
        <w:t xml:space="preserve"> vote, the voter will need to key in a mark on the screen opposite the particulars of the candidate or candidates for whom </w:t>
      </w:r>
      <w:r w:rsidR="00C21ADE" w:rsidRPr="00A703B2">
        <w:rPr>
          <w:rFonts w:ascii="Arial" w:eastAsia="Arial" w:hAnsi="Arial" w:cs="Arial"/>
          <w:sz w:val="24"/>
          <w:szCs w:val="24"/>
        </w:rPr>
        <w:t>they</w:t>
      </w:r>
      <w:r w:rsidRPr="00A703B2">
        <w:rPr>
          <w:rFonts w:ascii="Arial" w:eastAsia="Arial" w:hAnsi="Arial" w:cs="Arial"/>
          <w:sz w:val="24"/>
          <w:szCs w:val="24"/>
        </w:rPr>
        <w:t xml:space="preserve"> wish to cast </w:t>
      </w:r>
      <w:r w:rsidR="004E4DB3" w:rsidRPr="00A703B2">
        <w:rPr>
          <w:rFonts w:ascii="Arial" w:eastAsia="Arial" w:hAnsi="Arial" w:cs="Arial"/>
          <w:sz w:val="24"/>
          <w:szCs w:val="24"/>
        </w:rPr>
        <w:t>their</w:t>
      </w:r>
      <w:r w:rsidRPr="00A703B2">
        <w:rPr>
          <w:rFonts w:ascii="Arial" w:eastAsia="Arial" w:hAnsi="Arial" w:cs="Arial"/>
          <w:sz w:val="24"/>
          <w:szCs w:val="24"/>
        </w:rPr>
        <w:t xml:space="preserve"> vote.</w:t>
      </w:r>
      <w:r w:rsidR="000D5170" w:rsidRPr="00A703B2">
        <w:rPr>
          <w:rFonts w:ascii="Arial" w:eastAsia="Arial" w:hAnsi="Arial" w:cs="Arial"/>
          <w:sz w:val="24"/>
          <w:szCs w:val="24"/>
        </w:rPr>
        <w:br/>
      </w:r>
    </w:p>
    <w:p w:rsidR="006A1FDE" w:rsidRPr="00A703B2" w:rsidRDefault="00FC166C" w:rsidP="000D5170">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33.5 </w:t>
      </w:r>
      <w:r w:rsidRPr="00A703B2">
        <w:rPr>
          <w:rFonts w:ascii="Arial" w:eastAsia="Arial" w:hAnsi="Arial" w:cs="Arial"/>
          <w:sz w:val="24"/>
          <w:szCs w:val="24"/>
        </w:rPr>
        <w:tab/>
        <w:t xml:space="preserve">The voter will not be able to access the internet voting system for an election once </w:t>
      </w:r>
      <w:r w:rsidR="004E4DB3" w:rsidRPr="00A703B2">
        <w:rPr>
          <w:rFonts w:ascii="Arial" w:eastAsia="Arial" w:hAnsi="Arial" w:cs="Arial"/>
          <w:sz w:val="24"/>
          <w:szCs w:val="24"/>
        </w:rPr>
        <w:t>their</w:t>
      </w:r>
      <w:r w:rsidRPr="00A703B2">
        <w:rPr>
          <w:rFonts w:ascii="Arial" w:eastAsia="Arial" w:hAnsi="Arial" w:cs="Arial"/>
          <w:sz w:val="24"/>
          <w:szCs w:val="24"/>
        </w:rPr>
        <w:t xml:space="preserve"> vote at that election has been cast.</w:t>
      </w:r>
      <w:r w:rsidR="000D5170" w:rsidRPr="00A703B2">
        <w:rPr>
          <w:rFonts w:ascii="Arial" w:eastAsia="Arial" w:hAnsi="Arial" w:cs="Arial"/>
          <w:sz w:val="24"/>
          <w:szCs w:val="24"/>
        </w:rPr>
        <w:br/>
      </w:r>
    </w:p>
    <w:p w:rsidR="006A1FDE" w:rsidRPr="00A703B2" w:rsidRDefault="00FC166C" w:rsidP="00163BAD">
      <w:pPr>
        <w:pStyle w:val="Heading3"/>
        <w:rPr>
          <w:szCs w:val="24"/>
        </w:rPr>
      </w:pPr>
      <w:r w:rsidRPr="00A703B2">
        <w:rPr>
          <w:rFonts w:eastAsia="Calibri"/>
          <w:szCs w:val="24"/>
        </w:rPr>
        <w:tab/>
      </w:r>
      <w:r w:rsidRPr="00A703B2">
        <w:rPr>
          <w:szCs w:val="24"/>
        </w:rPr>
        <w:t xml:space="preserve">34 </w:t>
      </w:r>
      <w:r w:rsidRPr="00A703B2">
        <w:rPr>
          <w:szCs w:val="24"/>
        </w:rPr>
        <w:tab/>
        <w:t>Voting procedure for remote voting by telephone</w:t>
      </w:r>
      <w:r w:rsidR="000D5170" w:rsidRPr="00A703B2">
        <w:rPr>
          <w:szCs w:val="24"/>
        </w:rPr>
        <w:br/>
      </w:r>
    </w:p>
    <w:p w:rsidR="006A1FDE" w:rsidRPr="00A703B2" w:rsidRDefault="00FC166C" w:rsidP="000D5170">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34.1 </w:t>
      </w:r>
      <w:r w:rsidRPr="00A703B2">
        <w:rPr>
          <w:rFonts w:ascii="Arial" w:eastAsia="Arial" w:hAnsi="Arial" w:cs="Arial"/>
          <w:sz w:val="24"/>
          <w:szCs w:val="24"/>
        </w:rPr>
        <w:tab/>
        <w:t xml:space="preserve">To cast </w:t>
      </w:r>
      <w:r w:rsidR="004E4DB3" w:rsidRPr="00A703B2">
        <w:rPr>
          <w:rFonts w:ascii="Arial" w:eastAsia="Arial" w:hAnsi="Arial" w:cs="Arial"/>
          <w:sz w:val="24"/>
          <w:szCs w:val="24"/>
        </w:rPr>
        <w:t>their</w:t>
      </w:r>
      <w:r w:rsidRPr="00A703B2">
        <w:rPr>
          <w:rFonts w:ascii="Arial" w:eastAsia="Arial" w:hAnsi="Arial" w:cs="Arial"/>
          <w:sz w:val="24"/>
          <w:szCs w:val="24"/>
        </w:rPr>
        <w:t xml:space="preserve"> vote by telephone, the voter will need to gain access to the telephone voting facility by calling the designated telephone number provided in the voter information using a telephone with a touch-tone keypad.</w:t>
      </w:r>
      <w:r w:rsidR="000D5170" w:rsidRPr="00A703B2">
        <w:rPr>
          <w:rFonts w:ascii="Arial" w:eastAsia="Arial" w:hAnsi="Arial" w:cs="Arial"/>
          <w:sz w:val="24"/>
          <w:szCs w:val="24"/>
        </w:rPr>
        <w:br/>
      </w:r>
    </w:p>
    <w:p w:rsidR="006A1FDE" w:rsidRPr="00A703B2" w:rsidRDefault="00FC166C" w:rsidP="000D5170">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34.2 </w:t>
      </w:r>
      <w:r w:rsidRPr="00A703B2">
        <w:rPr>
          <w:rFonts w:ascii="Arial" w:eastAsia="Arial" w:hAnsi="Arial" w:cs="Arial"/>
          <w:sz w:val="24"/>
          <w:szCs w:val="24"/>
        </w:rPr>
        <w:tab/>
        <w:t xml:space="preserve">When prompted to do so, the voter will need to enter </w:t>
      </w:r>
      <w:r w:rsidR="004E4DB3" w:rsidRPr="00A703B2">
        <w:rPr>
          <w:rFonts w:ascii="Arial" w:eastAsia="Arial" w:hAnsi="Arial" w:cs="Arial"/>
          <w:sz w:val="24"/>
          <w:szCs w:val="24"/>
        </w:rPr>
        <w:t>their</w:t>
      </w:r>
      <w:r w:rsidRPr="00A703B2">
        <w:rPr>
          <w:rFonts w:ascii="Arial" w:eastAsia="Arial" w:hAnsi="Arial" w:cs="Arial"/>
          <w:sz w:val="24"/>
          <w:szCs w:val="24"/>
        </w:rPr>
        <w:t xml:space="preserve"> voter ID number using the keypad.</w:t>
      </w:r>
      <w:r w:rsidR="000D5170" w:rsidRPr="00A703B2">
        <w:rPr>
          <w:rFonts w:ascii="Arial" w:eastAsia="Arial" w:hAnsi="Arial" w:cs="Arial"/>
          <w:sz w:val="24"/>
          <w:szCs w:val="24"/>
        </w:rPr>
        <w:br/>
      </w:r>
    </w:p>
    <w:p w:rsidR="006A1FDE" w:rsidRPr="00A703B2" w:rsidRDefault="00FC166C" w:rsidP="000D5170">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34.3 </w:t>
      </w:r>
      <w:r w:rsidRPr="00A703B2">
        <w:rPr>
          <w:rFonts w:ascii="Arial" w:eastAsia="Arial" w:hAnsi="Arial" w:cs="Arial"/>
          <w:sz w:val="24"/>
          <w:szCs w:val="24"/>
        </w:rPr>
        <w:tab/>
        <w:t>If the telephone voting facility authenticates the voter ID number, the voter will be prompted to vote in the election.</w:t>
      </w:r>
      <w:r w:rsidR="000D5170" w:rsidRPr="00A703B2">
        <w:rPr>
          <w:rFonts w:ascii="Arial" w:eastAsia="Arial" w:hAnsi="Arial" w:cs="Arial"/>
          <w:sz w:val="24"/>
          <w:szCs w:val="24"/>
        </w:rPr>
        <w:br/>
      </w:r>
    </w:p>
    <w:p w:rsidR="006A1FDE" w:rsidRPr="00A703B2" w:rsidRDefault="00FC166C" w:rsidP="000D5170">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34.4 </w:t>
      </w:r>
      <w:r w:rsidRPr="00A703B2">
        <w:rPr>
          <w:rFonts w:ascii="Arial" w:eastAsia="Arial" w:hAnsi="Arial" w:cs="Arial"/>
          <w:sz w:val="24"/>
          <w:szCs w:val="24"/>
        </w:rPr>
        <w:tab/>
        <w:t xml:space="preserve">When prompted to do so the voter may then cast </w:t>
      </w:r>
      <w:r w:rsidR="004E4DB3" w:rsidRPr="00A703B2">
        <w:rPr>
          <w:rFonts w:ascii="Arial" w:eastAsia="Arial" w:hAnsi="Arial" w:cs="Arial"/>
          <w:sz w:val="24"/>
          <w:szCs w:val="24"/>
        </w:rPr>
        <w:t>their</w:t>
      </w:r>
      <w:r w:rsidRPr="00A703B2">
        <w:rPr>
          <w:rFonts w:ascii="Arial" w:eastAsia="Arial" w:hAnsi="Arial" w:cs="Arial"/>
          <w:sz w:val="24"/>
          <w:szCs w:val="24"/>
        </w:rPr>
        <w:t xml:space="preserve"> vote by keying in the numerical voting code of the candidate or candidates, for whom </w:t>
      </w:r>
      <w:r w:rsidR="00C21ADE" w:rsidRPr="00A703B2">
        <w:rPr>
          <w:rFonts w:ascii="Arial" w:eastAsia="Arial" w:hAnsi="Arial" w:cs="Arial"/>
          <w:sz w:val="24"/>
          <w:szCs w:val="24"/>
        </w:rPr>
        <w:t xml:space="preserve">they </w:t>
      </w:r>
      <w:r w:rsidRPr="00A703B2">
        <w:rPr>
          <w:rFonts w:ascii="Arial" w:eastAsia="Arial" w:hAnsi="Arial" w:cs="Arial"/>
          <w:sz w:val="24"/>
          <w:szCs w:val="24"/>
        </w:rPr>
        <w:t>wish to vote.</w:t>
      </w:r>
    </w:p>
    <w:p w:rsidR="006A1FDE" w:rsidRPr="00A703B2" w:rsidRDefault="00FC166C" w:rsidP="00C21ADE">
      <w:pPr>
        <w:spacing w:after="5" w:line="248" w:lineRule="auto"/>
        <w:ind w:left="1605" w:right="796" w:hanging="720"/>
        <w:rPr>
          <w:rFonts w:ascii="Arial" w:hAnsi="Arial" w:cs="Arial"/>
          <w:sz w:val="24"/>
          <w:szCs w:val="24"/>
        </w:rPr>
      </w:pPr>
      <w:r w:rsidRPr="00A703B2">
        <w:rPr>
          <w:rFonts w:ascii="Arial" w:eastAsia="Arial" w:hAnsi="Arial" w:cs="Arial"/>
          <w:sz w:val="24"/>
          <w:szCs w:val="24"/>
        </w:rPr>
        <w:t xml:space="preserve">34.5 The voter will not be able to access the telephone voting facility for an election once </w:t>
      </w:r>
      <w:r w:rsidR="004E4DB3" w:rsidRPr="00A703B2">
        <w:rPr>
          <w:rFonts w:ascii="Arial" w:eastAsia="Arial" w:hAnsi="Arial" w:cs="Arial"/>
          <w:sz w:val="24"/>
          <w:szCs w:val="24"/>
        </w:rPr>
        <w:t>their</w:t>
      </w:r>
      <w:r w:rsidRPr="00A703B2">
        <w:rPr>
          <w:rFonts w:ascii="Arial" w:eastAsia="Arial" w:hAnsi="Arial" w:cs="Arial"/>
          <w:sz w:val="24"/>
          <w:szCs w:val="24"/>
        </w:rPr>
        <w:t xml:space="preserve"> vote at that election has been cast.</w:t>
      </w:r>
      <w:r w:rsidR="000D5170" w:rsidRPr="00A703B2">
        <w:rPr>
          <w:rFonts w:ascii="Arial" w:eastAsia="Arial" w:hAnsi="Arial" w:cs="Arial"/>
          <w:sz w:val="24"/>
          <w:szCs w:val="24"/>
        </w:rPr>
        <w:br/>
      </w:r>
    </w:p>
    <w:p w:rsidR="006A1FDE" w:rsidRPr="00A703B2" w:rsidRDefault="00FC166C" w:rsidP="00163BAD">
      <w:pPr>
        <w:pStyle w:val="Heading3"/>
        <w:rPr>
          <w:szCs w:val="24"/>
        </w:rPr>
      </w:pPr>
      <w:r w:rsidRPr="00A703B2">
        <w:rPr>
          <w:rFonts w:eastAsia="Calibri"/>
          <w:szCs w:val="24"/>
        </w:rPr>
        <w:lastRenderedPageBreak/>
        <w:tab/>
      </w:r>
      <w:r w:rsidRPr="00A703B2">
        <w:rPr>
          <w:szCs w:val="24"/>
        </w:rPr>
        <w:t xml:space="preserve">35 </w:t>
      </w:r>
      <w:r w:rsidRPr="00A703B2">
        <w:rPr>
          <w:szCs w:val="24"/>
        </w:rPr>
        <w:tab/>
        <w:t>Voting procedure for remote voting by text message</w:t>
      </w:r>
      <w:r w:rsidR="000D5170" w:rsidRPr="00A703B2">
        <w:rPr>
          <w:szCs w:val="24"/>
        </w:rPr>
        <w:br/>
      </w:r>
    </w:p>
    <w:p w:rsidR="006A1FDE" w:rsidRPr="00A703B2" w:rsidRDefault="00FC166C" w:rsidP="000D5170">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35.1 </w:t>
      </w:r>
      <w:r w:rsidRPr="00A703B2">
        <w:rPr>
          <w:rFonts w:ascii="Arial" w:eastAsia="Arial" w:hAnsi="Arial" w:cs="Arial"/>
          <w:sz w:val="24"/>
          <w:szCs w:val="24"/>
        </w:rPr>
        <w:tab/>
        <w:t xml:space="preserve">To cast </w:t>
      </w:r>
      <w:r w:rsidR="004E4DB3" w:rsidRPr="00A703B2">
        <w:rPr>
          <w:rFonts w:ascii="Arial" w:eastAsia="Arial" w:hAnsi="Arial" w:cs="Arial"/>
          <w:sz w:val="24"/>
          <w:szCs w:val="24"/>
        </w:rPr>
        <w:t>their</w:t>
      </w:r>
      <w:r w:rsidRPr="00A703B2">
        <w:rPr>
          <w:rFonts w:ascii="Arial" w:eastAsia="Arial" w:hAnsi="Arial" w:cs="Arial"/>
          <w:sz w:val="24"/>
          <w:szCs w:val="24"/>
        </w:rPr>
        <w:t xml:space="preserve"> vote by text message the voter will need to gain access to the text message voting facility by sending a text message to the designated telephone number or telephone short code provided in the voter information.</w:t>
      </w:r>
      <w:r w:rsidR="000D5170" w:rsidRPr="00A703B2">
        <w:rPr>
          <w:rFonts w:ascii="Arial" w:eastAsia="Arial" w:hAnsi="Arial" w:cs="Arial"/>
          <w:sz w:val="24"/>
          <w:szCs w:val="24"/>
        </w:rPr>
        <w:br/>
      </w:r>
    </w:p>
    <w:p w:rsidR="006A1FDE" w:rsidRPr="00A703B2" w:rsidRDefault="00FC166C">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35.2 </w:t>
      </w:r>
      <w:r w:rsidRPr="00A703B2">
        <w:rPr>
          <w:rFonts w:ascii="Arial" w:eastAsia="Arial" w:hAnsi="Arial" w:cs="Arial"/>
          <w:sz w:val="24"/>
          <w:szCs w:val="24"/>
        </w:rPr>
        <w:tab/>
        <w:t xml:space="preserve">The text message sent by the voter must contain </w:t>
      </w:r>
      <w:r w:rsidR="004E4DB3" w:rsidRPr="00A703B2">
        <w:rPr>
          <w:rFonts w:ascii="Arial" w:eastAsia="Arial" w:hAnsi="Arial" w:cs="Arial"/>
          <w:sz w:val="24"/>
          <w:szCs w:val="24"/>
        </w:rPr>
        <w:t>their</w:t>
      </w:r>
      <w:r w:rsidRPr="00A703B2">
        <w:rPr>
          <w:rFonts w:ascii="Arial" w:eastAsia="Arial" w:hAnsi="Arial" w:cs="Arial"/>
          <w:sz w:val="24"/>
          <w:szCs w:val="24"/>
        </w:rPr>
        <w:t xml:space="preserve"> voter ID number and the numerical voting code for the candidate or candidates, for whom </w:t>
      </w:r>
      <w:r w:rsidR="00C21ADE" w:rsidRPr="00A703B2">
        <w:rPr>
          <w:rFonts w:ascii="Arial" w:eastAsia="Arial" w:hAnsi="Arial" w:cs="Arial"/>
          <w:sz w:val="24"/>
          <w:szCs w:val="24"/>
        </w:rPr>
        <w:t xml:space="preserve">they </w:t>
      </w:r>
      <w:r w:rsidRPr="00A703B2">
        <w:rPr>
          <w:rFonts w:ascii="Arial" w:eastAsia="Arial" w:hAnsi="Arial" w:cs="Arial"/>
          <w:sz w:val="24"/>
          <w:szCs w:val="24"/>
        </w:rPr>
        <w:t>wish to vote.</w:t>
      </w:r>
      <w:r w:rsidR="000D5170" w:rsidRPr="00A703B2">
        <w:rPr>
          <w:rFonts w:ascii="Arial" w:eastAsia="Arial" w:hAnsi="Arial" w:cs="Arial"/>
          <w:sz w:val="24"/>
          <w:szCs w:val="24"/>
        </w:rPr>
        <w:br/>
      </w:r>
    </w:p>
    <w:p w:rsidR="006A1FDE" w:rsidRPr="00A703B2" w:rsidRDefault="00FC166C" w:rsidP="000D5170">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35.3 </w:t>
      </w:r>
      <w:r w:rsidRPr="00A703B2">
        <w:rPr>
          <w:rFonts w:ascii="Arial" w:eastAsia="Arial" w:hAnsi="Arial" w:cs="Arial"/>
          <w:sz w:val="24"/>
          <w:szCs w:val="24"/>
        </w:rPr>
        <w:tab/>
        <w:t>The text message sent by the voter will need to be structured in accordance with the instructions on how to vote contained in the voter information, otherwise the vote will not be cast.</w:t>
      </w:r>
      <w:r w:rsidR="000D5170" w:rsidRPr="00A703B2">
        <w:rPr>
          <w:rFonts w:ascii="Arial" w:eastAsia="Arial" w:hAnsi="Arial" w:cs="Arial"/>
          <w:sz w:val="24"/>
          <w:szCs w:val="24"/>
        </w:rPr>
        <w:br/>
      </w:r>
    </w:p>
    <w:p w:rsidR="006A1FDE" w:rsidRPr="00A703B2" w:rsidRDefault="00FC166C" w:rsidP="000D5170">
      <w:pPr>
        <w:pStyle w:val="Heading3"/>
        <w:spacing w:after="4"/>
        <w:ind w:left="895" w:right="576"/>
        <w:rPr>
          <w:szCs w:val="24"/>
        </w:rPr>
      </w:pPr>
      <w:r w:rsidRPr="00A703B2">
        <w:rPr>
          <w:b w:val="0"/>
          <w:i/>
          <w:szCs w:val="24"/>
        </w:rPr>
        <w:t>Procedure for receipt of envelopes, internet votes, telephone votes and text message votes</w:t>
      </w:r>
      <w:r w:rsidR="000D5170" w:rsidRPr="00A703B2">
        <w:rPr>
          <w:b w:val="0"/>
          <w:i/>
          <w:szCs w:val="24"/>
        </w:rPr>
        <w:br/>
      </w:r>
    </w:p>
    <w:p w:rsidR="006A1FDE" w:rsidRPr="00A703B2" w:rsidRDefault="00FC166C" w:rsidP="00163BAD">
      <w:pPr>
        <w:pStyle w:val="Heading3"/>
        <w:rPr>
          <w:szCs w:val="24"/>
        </w:rPr>
      </w:pPr>
      <w:r w:rsidRPr="00A703B2">
        <w:rPr>
          <w:rFonts w:eastAsia="Calibri"/>
          <w:szCs w:val="24"/>
        </w:rPr>
        <w:tab/>
      </w:r>
      <w:r w:rsidRPr="00A703B2">
        <w:rPr>
          <w:szCs w:val="24"/>
        </w:rPr>
        <w:t xml:space="preserve">36 </w:t>
      </w:r>
      <w:r w:rsidRPr="00A703B2">
        <w:rPr>
          <w:szCs w:val="24"/>
        </w:rPr>
        <w:tab/>
        <w:t>Receipt of voting documents</w:t>
      </w:r>
      <w:r w:rsidR="000D5170" w:rsidRPr="00A703B2">
        <w:rPr>
          <w:szCs w:val="24"/>
        </w:rPr>
        <w:br/>
      </w:r>
    </w:p>
    <w:p w:rsidR="006A1FDE" w:rsidRPr="00A703B2" w:rsidRDefault="00FC166C" w:rsidP="000D5170">
      <w:pPr>
        <w:tabs>
          <w:tab w:val="center" w:pos="1115"/>
          <w:tab w:val="center" w:pos="3392"/>
        </w:tabs>
        <w:spacing w:after="5" w:line="248" w:lineRule="auto"/>
        <w:rPr>
          <w:rFonts w:ascii="Arial" w:hAnsi="Arial" w:cs="Arial"/>
          <w:sz w:val="24"/>
          <w:szCs w:val="24"/>
        </w:rPr>
      </w:pPr>
      <w:r w:rsidRPr="00A703B2">
        <w:rPr>
          <w:rFonts w:ascii="Arial" w:hAnsi="Arial" w:cs="Arial"/>
          <w:sz w:val="24"/>
          <w:szCs w:val="24"/>
        </w:rPr>
        <w:tab/>
      </w:r>
      <w:r w:rsidRPr="00A703B2">
        <w:rPr>
          <w:rFonts w:ascii="Arial" w:eastAsia="Arial" w:hAnsi="Arial" w:cs="Arial"/>
          <w:sz w:val="24"/>
          <w:szCs w:val="24"/>
        </w:rPr>
        <w:t xml:space="preserve">36.1 </w:t>
      </w:r>
      <w:r w:rsidRPr="00A703B2">
        <w:rPr>
          <w:rFonts w:ascii="Arial" w:eastAsia="Arial" w:hAnsi="Arial" w:cs="Arial"/>
          <w:sz w:val="24"/>
          <w:szCs w:val="24"/>
        </w:rPr>
        <w:tab/>
        <w:t>Where the returning officer receives:</w:t>
      </w:r>
      <w:r w:rsidR="000D5170" w:rsidRPr="00A703B2">
        <w:rPr>
          <w:rFonts w:ascii="Arial" w:eastAsia="Arial" w:hAnsi="Arial" w:cs="Arial"/>
          <w:sz w:val="24"/>
          <w:szCs w:val="24"/>
        </w:rPr>
        <w:br/>
      </w:r>
    </w:p>
    <w:p w:rsidR="006A1FDE" w:rsidRPr="00A703B2" w:rsidRDefault="00FC166C" w:rsidP="000D5170">
      <w:pPr>
        <w:numPr>
          <w:ilvl w:val="0"/>
          <w:numId w:val="47"/>
        </w:numPr>
        <w:spacing w:after="5" w:line="248" w:lineRule="auto"/>
        <w:ind w:right="802" w:hanging="720"/>
        <w:rPr>
          <w:rFonts w:ascii="Arial" w:hAnsi="Arial" w:cs="Arial"/>
          <w:sz w:val="24"/>
          <w:szCs w:val="24"/>
        </w:rPr>
      </w:pPr>
      <w:r w:rsidRPr="00A703B2">
        <w:rPr>
          <w:rFonts w:ascii="Arial" w:eastAsia="Arial" w:hAnsi="Arial" w:cs="Arial"/>
          <w:sz w:val="24"/>
          <w:szCs w:val="24"/>
        </w:rPr>
        <w:t>a covering envelope, or</w:t>
      </w:r>
    </w:p>
    <w:p w:rsidR="006A1FDE" w:rsidRPr="00A703B2" w:rsidRDefault="00FC166C" w:rsidP="000D5170">
      <w:pPr>
        <w:numPr>
          <w:ilvl w:val="0"/>
          <w:numId w:val="47"/>
        </w:numPr>
        <w:spacing w:after="5" w:line="248" w:lineRule="auto"/>
        <w:ind w:right="802" w:hanging="720"/>
        <w:rPr>
          <w:rFonts w:ascii="Arial" w:hAnsi="Arial" w:cs="Arial"/>
          <w:sz w:val="24"/>
          <w:szCs w:val="24"/>
        </w:rPr>
      </w:pPr>
      <w:r w:rsidRPr="00A703B2">
        <w:rPr>
          <w:rFonts w:ascii="Arial" w:eastAsia="Arial" w:hAnsi="Arial" w:cs="Arial"/>
          <w:sz w:val="24"/>
          <w:szCs w:val="24"/>
        </w:rPr>
        <w:t>any other envelope containing an ID declaration form if required, a ballot paper envelope, or a ballot paper,</w:t>
      </w:r>
      <w:r w:rsidR="000D5170" w:rsidRPr="00A703B2">
        <w:rPr>
          <w:rFonts w:ascii="Arial" w:eastAsia="Arial" w:hAnsi="Arial" w:cs="Arial"/>
          <w:sz w:val="24"/>
          <w:szCs w:val="24"/>
        </w:rPr>
        <w:br/>
      </w:r>
    </w:p>
    <w:p w:rsidR="006A1FDE" w:rsidRPr="00A703B2" w:rsidRDefault="00FC166C" w:rsidP="000D5170">
      <w:pPr>
        <w:spacing w:after="5" w:line="248" w:lineRule="auto"/>
        <w:ind w:left="1615" w:right="802" w:hanging="10"/>
        <w:rPr>
          <w:rFonts w:ascii="Arial" w:hAnsi="Arial" w:cs="Arial"/>
          <w:sz w:val="24"/>
          <w:szCs w:val="24"/>
        </w:rPr>
      </w:pPr>
      <w:r w:rsidRPr="00A703B2">
        <w:rPr>
          <w:rFonts w:ascii="Arial" w:eastAsia="Arial" w:hAnsi="Arial" w:cs="Arial"/>
          <w:sz w:val="24"/>
          <w:szCs w:val="24"/>
        </w:rPr>
        <w:t>before the close of the poll, that officer is to open it as soon as is practicable; and rules 37 and 38 are to apply.</w:t>
      </w:r>
      <w:r w:rsidR="000D5170" w:rsidRPr="00A703B2">
        <w:rPr>
          <w:rFonts w:ascii="Arial" w:eastAsia="Arial" w:hAnsi="Arial" w:cs="Arial"/>
          <w:sz w:val="24"/>
          <w:szCs w:val="24"/>
        </w:rPr>
        <w:br/>
      </w:r>
    </w:p>
    <w:p w:rsidR="006A1FDE" w:rsidRPr="00A703B2" w:rsidRDefault="00FC166C" w:rsidP="000D5170">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36.2 </w:t>
      </w:r>
      <w:r w:rsidRPr="00A703B2">
        <w:rPr>
          <w:rFonts w:ascii="Arial" w:eastAsia="Arial" w:hAnsi="Arial" w:cs="Arial"/>
          <w:sz w:val="24"/>
          <w:szCs w:val="24"/>
        </w:rPr>
        <w:tab/>
        <w:t xml:space="preserve">The returning officer may open any covering envelope or any ballot paper envelope for the purposes of rules 37 and 38, but must </w:t>
      </w:r>
      <w:proofErr w:type="gramStart"/>
      <w:r w:rsidRPr="00A703B2">
        <w:rPr>
          <w:rFonts w:ascii="Arial" w:eastAsia="Arial" w:hAnsi="Arial" w:cs="Arial"/>
          <w:sz w:val="24"/>
          <w:szCs w:val="24"/>
        </w:rPr>
        <w:t>make arrangements</w:t>
      </w:r>
      <w:proofErr w:type="gramEnd"/>
      <w:r w:rsidRPr="00A703B2">
        <w:rPr>
          <w:rFonts w:ascii="Arial" w:eastAsia="Arial" w:hAnsi="Arial" w:cs="Arial"/>
          <w:sz w:val="24"/>
          <w:szCs w:val="24"/>
        </w:rPr>
        <w:t xml:space="preserve"> to ensure that no person obtains or communicates information as to:</w:t>
      </w:r>
      <w:r w:rsidR="000D5170" w:rsidRPr="00A703B2">
        <w:rPr>
          <w:rFonts w:ascii="Arial" w:eastAsia="Arial" w:hAnsi="Arial" w:cs="Arial"/>
          <w:sz w:val="24"/>
          <w:szCs w:val="24"/>
        </w:rPr>
        <w:br/>
      </w:r>
    </w:p>
    <w:p w:rsidR="006A1FDE" w:rsidRPr="00A703B2" w:rsidRDefault="00FC166C" w:rsidP="000D5170">
      <w:pPr>
        <w:numPr>
          <w:ilvl w:val="0"/>
          <w:numId w:val="48"/>
        </w:numPr>
        <w:spacing w:after="5" w:line="248" w:lineRule="auto"/>
        <w:ind w:right="802" w:hanging="720"/>
        <w:rPr>
          <w:rFonts w:ascii="Arial" w:hAnsi="Arial" w:cs="Arial"/>
          <w:sz w:val="24"/>
          <w:szCs w:val="24"/>
        </w:rPr>
      </w:pPr>
      <w:r w:rsidRPr="00A703B2">
        <w:rPr>
          <w:rFonts w:ascii="Arial" w:eastAsia="Arial" w:hAnsi="Arial" w:cs="Arial"/>
          <w:sz w:val="24"/>
          <w:szCs w:val="24"/>
        </w:rPr>
        <w:t>the candidate for whom a voter has voted, or</w:t>
      </w:r>
    </w:p>
    <w:p w:rsidR="006A1FDE" w:rsidRPr="00A703B2" w:rsidRDefault="00FC166C" w:rsidP="000D5170">
      <w:pPr>
        <w:numPr>
          <w:ilvl w:val="0"/>
          <w:numId w:val="48"/>
        </w:numPr>
        <w:spacing w:after="5" w:line="248" w:lineRule="auto"/>
        <w:ind w:right="802" w:hanging="720"/>
        <w:rPr>
          <w:rFonts w:ascii="Arial" w:hAnsi="Arial" w:cs="Arial"/>
          <w:sz w:val="24"/>
          <w:szCs w:val="24"/>
        </w:rPr>
      </w:pPr>
      <w:r w:rsidRPr="00A703B2">
        <w:rPr>
          <w:rFonts w:ascii="Arial" w:eastAsia="Arial" w:hAnsi="Arial" w:cs="Arial"/>
          <w:sz w:val="24"/>
          <w:szCs w:val="24"/>
        </w:rPr>
        <w:t>the unique identifier on a ballot paper.</w:t>
      </w:r>
      <w:r w:rsidR="000D5170" w:rsidRPr="00A703B2">
        <w:rPr>
          <w:rFonts w:ascii="Arial" w:eastAsia="Arial" w:hAnsi="Arial" w:cs="Arial"/>
          <w:sz w:val="24"/>
          <w:szCs w:val="24"/>
        </w:rPr>
        <w:br/>
      </w:r>
    </w:p>
    <w:p w:rsidR="006A1FDE" w:rsidRPr="00A703B2" w:rsidRDefault="00FC166C" w:rsidP="000D5170">
      <w:pPr>
        <w:spacing w:after="5" w:line="248" w:lineRule="auto"/>
        <w:ind w:left="1620" w:right="802" w:hanging="720"/>
        <w:rPr>
          <w:rFonts w:ascii="Arial" w:hAnsi="Arial" w:cs="Arial"/>
          <w:sz w:val="24"/>
          <w:szCs w:val="24"/>
        </w:rPr>
      </w:pPr>
      <w:proofErr w:type="gramStart"/>
      <w:r w:rsidRPr="00A703B2">
        <w:rPr>
          <w:rFonts w:ascii="Arial" w:eastAsia="Arial" w:hAnsi="Arial" w:cs="Arial"/>
          <w:sz w:val="24"/>
          <w:szCs w:val="24"/>
        </w:rPr>
        <w:t>36.3  The</w:t>
      </w:r>
      <w:proofErr w:type="gramEnd"/>
      <w:r w:rsidRPr="00A703B2">
        <w:rPr>
          <w:rFonts w:ascii="Arial" w:eastAsia="Arial" w:hAnsi="Arial" w:cs="Arial"/>
          <w:sz w:val="24"/>
          <w:szCs w:val="24"/>
        </w:rPr>
        <w:t xml:space="preserve"> returning officer must make arrangements to ensure the safety and security of the ballot papers and other documents.</w:t>
      </w:r>
      <w:r w:rsidR="000D5170" w:rsidRPr="00A703B2">
        <w:rPr>
          <w:rFonts w:ascii="Arial" w:eastAsia="Arial" w:hAnsi="Arial" w:cs="Arial"/>
          <w:sz w:val="24"/>
          <w:szCs w:val="24"/>
        </w:rPr>
        <w:br/>
      </w:r>
    </w:p>
    <w:p w:rsidR="006A1FDE" w:rsidRPr="00A703B2" w:rsidRDefault="00FC166C" w:rsidP="00163BAD">
      <w:pPr>
        <w:pStyle w:val="Heading3"/>
        <w:rPr>
          <w:szCs w:val="24"/>
        </w:rPr>
      </w:pPr>
      <w:r w:rsidRPr="00A703B2">
        <w:rPr>
          <w:rFonts w:eastAsia="Calibri"/>
          <w:szCs w:val="24"/>
        </w:rPr>
        <w:tab/>
      </w:r>
      <w:r w:rsidRPr="00A703B2">
        <w:rPr>
          <w:szCs w:val="24"/>
        </w:rPr>
        <w:t xml:space="preserve">37 </w:t>
      </w:r>
      <w:r w:rsidRPr="00A703B2">
        <w:rPr>
          <w:szCs w:val="24"/>
        </w:rPr>
        <w:tab/>
        <w:t>Validity of votes</w:t>
      </w:r>
      <w:r w:rsidR="000D5170" w:rsidRPr="00A703B2">
        <w:rPr>
          <w:szCs w:val="24"/>
        </w:rPr>
        <w:br/>
      </w:r>
    </w:p>
    <w:p w:rsidR="006A1FDE" w:rsidRPr="00A703B2" w:rsidRDefault="00FC166C" w:rsidP="000D5170">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37.1 </w:t>
      </w:r>
      <w:r w:rsidRPr="00A703B2">
        <w:rPr>
          <w:rFonts w:ascii="Arial" w:eastAsia="Arial" w:hAnsi="Arial" w:cs="Arial"/>
          <w:sz w:val="24"/>
          <w:szCs w:val="24"/>
        </w:rPr>
        <w:tab/>
        <w:t>A ballot paper shall not be taken to be duly returned unless the returning officer is satisfied that it has been received by the returning officer before the close of the poll, with an ID declaration form if required that has been correctly completed, signed and dated.</w:t>
      </w:r>
      <w:r w:rsidR="000D5170" w:rsidRPr="00A703B2">
        <w:rPr>
          <w:rFonts w:ascii="Arial" w:eastAsia="Arial" w:hAnsi="Arial" w:cs="Arial"/>
          <w:sz w:val="24"/>
          <w:szCs w:val="24"/>
        </w:rPr>
        <w:br/>
      </w:r>
    </w:p>
    <w:p w:rsidR="006A1FDE" w:rsidRPr="00A703B2" w:rsidRDefault="00FC166C" w:rsidP="00BD5C5A">
      <w:pPr>
        <w:spacing w:after="5" w:line="248" w:lineRule="auto"/>
        <w:ind w:left="1605" w:right="796" w:hanging="720"/>
        <w:rPr>
          <w:rFonts w:ascii="Arial" w:hAnsi="Arial" w:cs="Arial"/>
          <w:sz w:val="24"/>
          <w:szCs w:val="24"/>
        </w:rPr>
      </w:pPr>
      <w:r w:rsidRPr="00A703B2">
        <w:rPr>
          <w:rFonts w:ascii="Arial" w:eastAsia="Arial" w:hAnsi="Arial" w:cs="Arial"/>
          <w:sz w:val="24"/>
          <w:szCs w:val="24"/>
        </w:rPr>
        <w:lastRenderedPageBreak/>
        <w:t xml:space="preserve">37.2 Where the returning officer is satisfied that rule 37.1 has been fulfilled, </w:t>
      </w:r>
      <w:r w:rsidR="00BD5C5A" w:rsidRPr="00A703B2">
        <w:rPr>
          <w:rFonts w:ascii="Arial" w:eastAsia="Arial" w:hAnsi="Arial" w:cs="Arial"/>
          <w:sz w:val="24"/>
          <w:szCs w:val="24"/>
        </w:rPr>
        <w:t>they are</w:t>
      </w:r>
      <w:r w:rsidRPr="00A703B2">
        <w:rPr>
          <w:rFonts w:ascii="Arial" w:eastAsia="Arial" w:hAnsi="Arial" w:cs="Arial"/>
          <w:sz w:val="24"/>
          <w:szCs w:val="24"/>
        </w:rPr>
        <w:t xml:space="preserve"> to:</w:t>
      </w:r>
      <w:r w:rsidR="000D5170" w:rsidRPr="00A703B2">
        <w:rPr>
          <w:rFonts w:ascii="Arial" w:eastAsia="Arial" w:hAnsi="Arial" w:cs="Arial"/>
          <w:sz w:val="24"/>
          <w:szCs w:val="24"/>
        </w:rPr>
        <w:br/>
      </w:r>
    </w:p>
    <w:p w:rsidR="006A1FDE" w:rsidRPr="00A703B2" w:rsidRDefault="00FC166C" w:rsidP="000D5170">
      <w:pPr>
        <w:numPr>
          <w:ilvl w:val="0"/>
          <w:numId w:val="49"/>
        </w:numPr>
        <w:spacing w:after="5" w:line="248" w:lineRule="auto"/>
        <w:ind w:right="802" w:hanging="720"/>
        <w:rPr>
          <w:rFonts w:ascii="Arial" w:hAnsi="Arial" w:cs="Arial"/>
          <w:sz w:val="24"/>
          <w:szCs w:val="24"/>
        </w:rPr>
      </w:pPr>
      <w:r w:rsidRPr="00A703B2">
        <w:rPr>
          <w:rFonts w:ascii="Arial" w:eastAsia="Arial" w:hAnsi="Arial" w:cs="Arial"/>
          <w:sz w:val="24"/>
          <w:szCs w:val="24"/>
        </w:rPr>
        <w:t>put the ID declaration form if required in a separate packet, and</w:t>
      </w:r>
    </w:p>
    <w:p w:rsidR="006A1FDE" w:rsidRPr="00A703B2" w:rsidRDefault="00FC166C" w:rsidP="000D5170">
      <w:pPr>
        <w:numPr>
          <w:ilvl w:val="0"/>
          <w:numId w:val="49"/>
        </w:numPr>
        <w:spacing w:after="5" w:line="248" w:lineRule="auto"/>
        <w:ind w:right="802" w:hanging="720"/>
        <w:rPr>
          <w:rFonts w:ascii="Arial" w:hAnsi="Arial" w:cs="Arial"/>
          <w:sz w:val="24"/>
          <w:szCs w:val="24"/>
        </w:rPr>
      </w:pPr>
      <w:r w:rsidRPr="00A703B2">
        <w:rPr>
          <w:rFonts w:ascii="Arial" w:eastAsia="Arial" w:hAnsi="Arial" w:cs="Arial"/>
          <w:sz w:val="24"/>
          <w:szCs w:val="24"/>
        </w:rPr>
        <w:t>put the ballot paper aside for counting after the close of the poll.</w:t>
      </w:r>
      <w:r w:rsidR="000D5170" w:rsidRPr="00A703B2">
        <w:rPr>
          <w:rFonts w:ascii="Arial" w:eastAsia="Arial" w:hAnsi="Arial" w:cs="Arial"/>
          <w:sz w:val="24"/>
          <w:szCs w:val="24"/>
        </w:rPr>
        <w:br/>
      </w:r>
    </w:p>
    <w:p w:rsidR="006A1FDE" w:rsidRPr="00A703B2" w:rsidRDefault="00FC166C" w:rsidP="000D5170">
      <w:pPr>
        <w:spacing w:after="5" w:line="248" w:lineRule="auto"/>
        <w:ind w:left="1620" w:right="802" w:hanging="720"/>
        <w:rPr>
          <w:rFonts w:ascii="Arial" w:hAnsi="Arial" w:cs="Arial"/>
          <w:sz w:val="24"/>
          <w:szCs w:val="24"/>
        </w:rPr>
      </w:pPr>
      <w:r w:rsidRPr="00A703B2">
        <w:rPr>
          <w:rFonts w:ascii="Arial" w:eastAsia="Arial" w:hAnsi="Arial" w:cs="Arial"/>
          <w:sz w:val="24"/>
          <w:szCs w:val="24"/>
        </w:rPr>
        <w:t>37.3</w:t>
      </w:r>
      <w:r w:rsidR="000D5170" w:rsidRPr="00A703B2">
        <w:rPr>
          <w:rFonts w:ascii="Arial" w:eastAsia="Arial" w:hAnsi="Arial" w:cs="Arial"/>
          <w:sz w:val="24"/>
          <w:szCs w:val="24"/>
        </w:rPr>
        <w:tab/>
      </w:r>
      <w:r w:rsidRPr="00A703B2">
        <w:rPr>
          <w:rFonts w:ascii="Arial" w:eastAsia="Arial" w:hAnsi="Arial" w:cs="Arial"/>
          <w:sz w:val="24"/>
          <w:szCs w:val="24"/>
        </w:rPr>
        <w:t xml:space="preserve">Where the returning officer is not satisfied that rule 37.1 has been fulfilled, </w:t>
      </w:r>
      <w:r w:rsidR="00D26DF5" w:rsidRPr="00A703B2">
        <w:rPr>
          <w:rFonts w:ascii="Arial" w:eastAsia="Arial" w:hAnsi="Arial" w:cs="Arial"/>
          <w:sz w:val="24"/>
          <w:szCs w:val="24"/>
        </w:rPr>
        <w:t>they are</w:t>
      </w:r>
      <w:r w:rsidRPr="00A703B2">
        <w:rPr>
          <w:rFonts w:ascii="Arial" w:eastAsia="Arial" w:hAnsi="Arial" w:cs="Arial"/>
          <w:sz w:val="24"/>
          <w:szCs w:val="24"/>
        </w:rPr>
        <w:t xml:space="preserve"> to:</w:t>
      </w:r>
      <w:r w:rsidR="000D5170" w:rsidRPr="00A703B2">
        <w:rPr>
          <w:rFonts w:ascii="Arial" w:eastAsia="Arial" w:hAnsi="Arial" w:cs="Arial"/>
          <w:sz w:val="24"/>
          <w:szCs w:val="24"/>
        </w:rPr>
        <w:br/>
      </w:r>
    </w:p>
    <w:p w:rsidR="006A1FDE" w:rsidRPr="00A703B2" w:rsidRDefault="00FC166C" w:rsidP="000D5170">
      <w:pPr>
        <w:numPr>
          <w:ilvl w:val="0"/>
          <w:numId w:val="50"/>
        </w:numPr>
        <w:spacing w:after="5" w:line="248" w:lineRule="auto"/>
        <w:ind w:right="802" w:hanging="720"/>
        <w:rPr>
          <w:rFonts w:ascii="Arial" w:hAnsi="Arial" w:cs="Arial"/>
          <w:sz w:val="24"/>
          <w:szCs w:val="24"/>
        </w:rPr>
      </w:pPr>
      <w:r w:rsidRPr="00A703B2">
        <w:rPr>
          <w:rFonts w:ascii="Arial" w:eastAsia="Arial" w:hAnsi="Arial" w:cs="Arial"/>
          <w:sz w:val="24"/>
          <w:szCs w:val="24"/>
        </w:rPr>
        <w:t>mark the ballot paper “disqualified”,</w:t>
      </w:r>
    </w:p>
    <w:p w:rsidR="006A1FDE" w:rsidRPr="00A703B2" w:rsidRDefault="00FC166C">
      <w:pPr>
        <w:numPr>
          <w:ilvl w:val="0"/>
          <w:numId w:val="50"/>
        </w:numPr>
        <w:spacing w:after="34" w:line="248" w:lineRule="auto"/>
        <w:ind w:right="802" w:hanging="720"/>
        <w:rPr>
          <w:rFonts w:ascii="Arial" w:hAnsi="Arial" w:cs="Arial"/>
          <w:sz w:val="24"/>
          <w:szCs w:val="24"/>
        </w:rPr>
      </w:pPr>
      <w:r w:rsidRPr="00A703B2">
        <w:rPr>
          <w:rFonts w:ascii="Arial" w:eastAsia="Arial" w:hAnsi="Arial" w:cs="Arial"/>
          <w:sz w:val="24"/>
          <w:szCs w:val="24"/>
        </w:rPr>
        <w:t xml:space="preserve">if there is an ID declaration form accompanying the ballot paper, mark it </w:t>
      </w:r>
    </w:p>
    <w:p w:rsidR="006A1FDE" w:rsidRPr="00A703B2" w:rsidRDefault="00FC166C" w:rsidP="000D5170">
      <w:pPr>
        <w:spacing w:after="5" w:line="248" w:lineRule="auto"/>
        <w:ind w:left="2350" w:right="802" w:hanging="10"/>
        <w:rPr>
          <w:rFonts w:ascii="Arial" w:hAnsi="Arial" w:cs="Arial"/>
          <w:sz w:val="24"/>
          <w:szCs w:val="24"/>
        </w:rPr>
      </w:pPr>
      <w:r w:rsidRPr="00A703B2">
        <w:rPr>
          <w:rFonts w:ascii="Arial" w:eastAsia="Arial" w:hAnsi="Arial" w:cs="Arial"/>
          <w:sz w:val="24"/>
          <w:szCs w:val="24"/>
        </w:rPr>
        <w:t>“disqualified” and attach it to the ballot paper,</w:t>
      </w:r>
    </w:p>
    <w:p w:rsidR="006A1FDE" w:rsidRPr="00A703B2" w:rsidRDefault="00FC166C" w:rsidP="000D5170">
      <w:pPr>
        <w:numPr>
          <w:ilvl w:val="0"/>
          <w:numId w:val="50"/>
        </w:numPr>
        <w:spacing w:after="31" w:line="248" w:lineRule="auto"/>
        <w:ind w:right="802" w:hanging="720"/>
        <w:rPr>
          <w:rFonts w:ascii="Arial" w:hAnsi="Arial" w:cs="Arial"/>
          <w:sz w:val="24"/>
          <w:szCs w:val="24"/>
        </w:rPr>
      </w:pPr>
      <w:r w:rsidRPr="00A703B2">
        <w:rPr>
          <w:rFonts w:ascii="Arial" w:eastAsia="Arial" w:hAnsi="Arial" w:cs="Arial"/>
          <w:sz w:val="24"/>
          <w:szCs w:val="24"/>
        </w:rPr>
        <w:t>record the unique identifier on the ballot paper in a list of disqualified documents (the “list of disqualified documents”); and</w:t>
      </w:r>
    </w:p>
    <w:p w:rsidR="006A1FDE" w:rsidRPr="00A703B2" w:rsidRDefault="00FC166C" w:rsidP="000D5170">
      <w:pPr>
        <w:numPr>
          <w:ilvl w:val="0"/>
          <w:numId w:val="50"/>
        </w:numPr>
        <w:spacing w:after="5" w:line="248" w:lineRule="auto"/>
        <w:ind w:right="802" w:hanging="720"/>
        <w:rPr>
          <w:rFonts w:ascii="Arial" w:hAnsi="Arial" w:cs="Arial"/>
          <w:sz w:val="24"/>
          <w:szCs w:val="24"/>
        </w:rPr>
      </w:pPr>
      <w:r w:rsidRPr="00A703B2">
        <w:rPr>
          <w:rFonts w:ascii="Arial" w:eastAsia="Arial" w:hAnsi="Arial" w:cs="Arial"/>
          <w:sz w:val="24"/>
          <w:szCs w:val="24"/>
        </w:rPr>
        <w:t>place the document or documents in a separate packet.</w:t>
      </w:r>
      <w:r w:rsidR="000D5170" w:rsidRPr="00A703B2">
        <w:rPr>
          <w:rFonts w:ascii="Arial" w:eastAsia="Arial" w:hAnsi="Arial" w:cs="Arial"/>
          <w:sz w:val="24"/>
          <w:szCs w:val="24"/>
        </w:rPr>
        <w:br/>
      </w:r>
    </w:p>
    <w:p w:rsidR="006A1FDE" w:rsidRPr="00A703B2" w:rsidRDefault="00FC166C" w:rsidP="000D5170">
      <w:pPr>
        <w:numPr>
          <w:ilvl w:val="1"/>
          <w:numId w:val="51"/>
        </w:numPr>
        <w:spacing w:after="5" w:line="248" w:lineRule="auto"/>
        <w:ind w:right="802" w:hanging="720"/>
        <w:rPr>
          <w:rFonts w:ascii="Arial" w:hAnsi="Arial" w:cs="Arial"/>
          <w:sz w:val="24"/>
          <w:szCs w:val="24"/>
        </w:rPr>
      </w:pPr>
      <w:r w:rsidRPr="00A703B2">
        <w:rPr>
          <w:rFonts w:ascii="Arial" w:eastAsia="Arial" w:hAnsi="Arial" w:cs="Arial"/>
          <w:sz w:val="24"/>
          <w:szCs w:val="24"/>
        </w:rPr>
        <w:t>An internet, telephone or text message vote shall not be taken to be duly returned unless the returning officer is satisfied that the internet voting record, telephone voting record or text voting record (as applicable) has been received by the returning officer before the close of the poll, with a declaration of identity if required that has been correctly made.</w:t>
      </w:r>
      <w:r w:rsidR="000D5170" w:rsidRPr="00A703B2">
        <w:rPr>
          <w:rFonts w:ascii="Arial" w:eastAsia="Arial" w:hAnsi="Arial" w:cs="Arial"/>
          <w:sz w:val="24"/>
          <w:szCs w:val="24"/>
        </w:rPr>
        <w:br/>
      </w:r>
    </w:p>
    <w:p w:rsidR="006A1FDE" w:rsidRPr="00A703B2" w:rsidRDefault="00FC166C" w:rsidP="000D5170">
      <w:pPr>
        <w:numPr>
          <w:ilvl w:val="1"/>
          <w:numId w:val="51"/>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Where the returning officer is satisfied that rule 37.4 has been fulfilled, </w:t>
      </w:r>
      <w:r w:rsidR="00D26DF5" w:rsidRPr="00A703B2">
        <w:rPr>
          <w:rFonts w:ascii="Arial" w:eastAsia="Arial" w:hAnsi="Arial" w:cs="Arial"/>
          <w:sz w:val="24"/>
          <w:szCs w:val="24"/>
        </w:rPr>
        <w:t>they are</w:t>
      </w:r>
      <w:r w:rsidRPr="00A703B2">
        <w:rPr>
          <w:rFonts w:ascii="Arial" w:eastAsia="Arial" w:hAnsi="Arial" w:cs="Arial"/>
          <w:sz w:val="24"/>
          <w:szCs w:val="24"/>
        </w:rPr>
        <w:t xml:space="preserve"> to put the internet voting record, telephone voting record or text voting record (as applicable) aside for counting after the close of the poll.</w:t>
      </w:r>
      <w:r w:rsidR="000D5170" w:rsidRPr="00A703B2">
        <w:rPr>
          <w:rFonts w:ascii="Arial" w:eastAsia="Arial" w:hAnsi="Arial" w:cs="Arial"/>
          <w:sz w:val="24"/>
          <w:szCs w:val="24"/>
        </w:rPr>
        <w:br/>
      </w:r>
    </w:p>
    <w:p w:rsidR="006A1FDE" w:rsidRPr="00A703B2" w:rsidRDefault="00FC166C" w:rsidP="000D5170">
      <w:pPr>
        <w:numPr>
          <w:ilvl w:val="1"/>
          <w:numId w:val="51"/>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Where the returning officer is not satisfied that rule 37.4 has been fulfilled, </w:t>
      </w:r>
      <w:r w:rsidR="00D26DF5" w:rsidRPr="00A703B2">
        <w:rPr>
          <w:rFonts w:ascii="Arial" w:eastAsia="Arial" w:hAnsi="Arial" w:cs="Arial"/>
          <w:sz w:val="24"/>
          <w:szCs w:val="24"/>
        </w:rPr>
        <w:t>they are</w:t>
      </w:r>
      <w:r w:rsidRPr="00A703B2">
        <w:rPr>
          <w:rFonts w:ascii="Arial" w:eastAsia="Arial" w:hAnsi="Arial" w:cs="Arial"/>
          <w:sz w:val="24"/>
          <w:szCs w:val="24"/>
        </w:rPr>
        <w:t xml:space="preserve"> to</w:t>
      </w:r>
      <w:r w:rsidR="000D5170" w:rsidRPr="00A703B2">
        <w:rPr>
          <w:rFonts w:ascii="Arial" w:eastAsia="Arial" w:hAnsi="Arial" w:cs="Arial"/>
          <w:sz w:val="24"/>
          <w:szCs w:val="24"/>
        </w:rPr>
        <w:t>:</w:t>
      </w:r>
      <w:r w:rsidR="000D5170" w:rsidRPr="00A703B2">
        <w:rPr>
          <w:rFonts w:ascii="Arial" w:eastAsia="Arial" w:hAnsi="Arial" w:cs="Arial"/>
          <w:sz w:val="24"/>
          <w:szCs w:val="24"/>
        </w:rPr>
        <w:br/>
      </w:r>
    </w:p>
    <w:p w:rsidR="006A1FDE" w:rsidRPr="00A703B2" w:rsidRDefault="00FC166C">
      <w:pPr>
        <w:numPr>
          <w:ilvl w:val="0"/>
          <w:numId w:val="52"/>
        </w:numPr>
        <w:spacing w:after="33" w:line="248" w:lineRule="auto"/>
        <w:ind w:right="802" w:hanging="720"/>
        <w:rPr>
          <w:rFonts w:ascii="Arial" w:hAnsi="Arial" w:cs="Arial"/>
          <w:sz w:val="24"/>
          <w:szCs w:val="24"/>
        </w:rPr>
      </w:pPr>
      <w:r w:rsidRPr="00A703B2">
        <w:rPr>
          <w:rFonts w:ascii="Arial" w:eastAsia="Arial" w:hAnsi="Arial" w:cs="Arial"/>
          <w:sz w:val="24"/>
          <w:szCs w:val="24"/>
        </w:rPr>
        <w:t xml:space="preserve">mark the internet voting record, telephone voting record or text voting record (as applicable) “disqualified”,  </w:t>
      </w:r>
    </w:p>
    <w:p w:rsidR="006A1FDE" w:rsidRPr="00A703B2" w:rsidRDefault="00FC166C">
      <w:pPr>
        <w:numPr>
          <w:ilvl w:val="0"/>
          <w:numId w:val="52"/>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record the voter ID number on the internet voting record, telephone voting record or text voting record (as applicable) in the list of disqualified documents; and  </w:t>
      </w:r>
    </w:p>
    <w:p w:rsidR="006A1FDE" w:rsidRPr="00A703B2" w:rsidRDefault="00FC166C" w:rsidP="000D5170">
      <w:pPr>
        <w:numPr>
          <w:ilvl w:val="0"/>
          <w:numId w:val="52"/>
        </w:numPr>
        <w:spacing w:after="5" w:line="248" w:lineRule="auto"/>
        <w:ind w:right="802" w:hanging="720"/>
        <w:rPr>
          <w:rFonts w:ascii="Arial" w:hAnsi="Arial" w:cs="Arial"/>
          <w:sz w:val="24"/>
          <w:szCs w:val="24"/>
        </w:rPr>
      </w:pPr>
      <w:r w:rsidRPr="00A703B2">
        <w:rPr>
          <w:rFonts w:ascii="Arial" w:eastAsia="Arial" w:hAnsi="Arial" w:cs="Arial"/>
          <w:sz w:val="24"/>
          <w:szCs w:val="24"/>
        </w:rPr>
        <w:t>place the document or documents in a separate packet.</w:t>
      </w:r>
      <w:r w:rsidR="000D5170" w:rsidRPr="00A703B2">
        <w:rPr>
          <w:rFonts w:ascii="Arial" w:eastAsia="Arial" w:hAnsi="Arial" w:cs="Arial"/>
          <w:sz w:val="24"/>
          <w:szCs w:val="24"/>
        </w:rPr>
        <w:br/>
      </w:r>
    </w:p>
    <w:p w:rsidR="006A1FDE" w:rsidRPr="00A703B2" w:rsidRDefault="00FC166C" w:rsidP="00163BAD">
      <w:pPr>
        <w:pStyle w:val="Heading3"/>
        <w:rPr>
          <w:szCs w:val="24"/>
        </w:rPr>
      </w:pPr>
      <w:r w:rsidRPr="00A703B2">
        <w:rPr>
          <w:szCs w:val="24"/>
        </w:rPr>
        <w:t xml:space="preserve">38 </w:t>
      </w:r>
      <w:r w:rsidR="000D5170" w:rsidRPr="00A703B2">
        <w:rPr>
          <w:szCs w:val="24"/>
        </w:rPr>
        <w:tab/>
      </w:r>
      <w:r w:rsidRPr="00A703B2">
        <w:rPr>
          <w:szCs w:val="24"/>
        </w:rPr>
        <w:t>Declaration of identity but no ballot paper (public and patient constituency)</w:t>
      </w:r>
      <w:r w:rsidRPr="00A703B2">
        <w:rPr>
          <w:szCs w:val="24"/>
          <w:vertAlign w:val="superscript"/>
        </w:rPr>
        <w:t>1</w:t>
      </w:r>
      <w:r w:rsidR="000D5170" w:rsidRPr="00A703B2">
        <w:rPr>
          <w:szCs w:val="24"/>
        </w:rPr>
        <w:br/>
      </w:r>
    </w:p>
    <w:p w:rsidR="006A1FDE" w:rsidRPr="00A703B2" w:rsidRDefault="00FC166C" w:rsidP="000D5170">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38.1 </w:t>
      </w:r>
      <w:r w:rsidRPr="00A703B2">
        <w:rPr>
          <w:rFonts w:ascii="Arial" w:eastAsia="Arial" w:hAnsi="Arial" w:cs="Arial"/>
          <w:sz w:val="24"/>
          <w:szCs w:val="24"/>
        </w:rPr>
        <w:tab/>
        <w:t>Where the returning officer receives an ID declaration form if required but no ballot paper, the returning officer is to:</w:t>
      </w:r>
    </w:p>
    <w:p w:rsidR="006A1FDE" w:rsidRPr="00A703B2" w:rsidRDefault="00FC166C" w:rsidP="000D5170">
      <w:pPr>
        <w:numPr>
          <w:ilvl w:val="0"/>
          <w:numId w:val="53"/>
        </w:numPr>
        <w:spacing w:after="5" w:line="248" w:lineRule="auto"/>
        <w:ind w:right="802" w:hanging="720"/>
        <w:rPr>
          <w:rFonts w:ascii="Arial" w:hAnsi="Arial" w:cs="Arial"/>
          <w:sz w:val="24"/>
          <w:szCs w:val="24"/>
        </w:rPr>
      </w:pPr>
      <w:r w:rsidRPr="00A703B2">
        <w:rPr>
          <w:rFonts w:ascii="Arial" w:eastAsia="Arial" w:hAnsi="Arial" w:cs="Arial"/>
          <w:sz w:val="24"/>
          <w:szCs w:val="24"/>
        </w:rPr>
        <w:t>mark the ID declaration form “disqualified”,</w:t>
      </w:r>
    </w:p>
    <w:p w:rsidR="006A1FDE" w:rsidRPr="00A703B2" w:rsidRDefault="00FC166C" w:rsidP="000D5170">
      <w:pPr>
        <w:numPr>
          <w:ilvl w:val="0"/>
          <w:numId w:val="53"/>
        </w:numPr>
        <w:spacing w:after="5" w:line="248" w:lineRule="auto"/>
        <w:ind w:right="802" w:hanging="720"/>
        <w:rPr>
          <w:rFonts w:ascii="Arial" w:hAnsi="Arial" w:cs="Arial"/>
          <w:sz w:val="24"/>
          <w:szCs w:val="24"/>
        </w:rPr>
      </w:pPr>
      <w:r w:rsidRPr="00A703B2">
        <w:rPr>
          <w:rFonts w:ascii="Arial" w:eastAsia="Arial" w:hAnsi="Arial" w:cs="Arial"/>
          <w:sz w:val="24"/>
          <w:szCs w:val="24"/>
        </w:rPr>
        <w:t>record the name of the voter in the list of disqualified documents, indicating that a declaration of identity was received from the voter without a ballot paper, and</w:t>
      </w:r>
    </w:p>
    <w:p w:rsidR="006A1FDE" w:rsidRPr="00A703B2" w:rsidRDefault="00FC166C" w:rsidP="000D5170">
      <w:pPr>
        <w:numPr>
          <w:ilvl w:val="0"/>
          <w:numId w:val="53"/>
        </w:numPr>
        <w:spacing w:after="5" w:line="248" w:lineRule="auto"/>
        <w:ind w:right="802" w:hanging="720"/>
        <w:rPr>
          <w:rFonts w:ascii="Arial" w:hAnsi="Arial" w:cs="Arial"/>
          <w:sz w:val="24"/>
          <w:szCs w:val="24"/>
        </w:rPr>
      </w:pPr>
      <w:r w:rsidRPr="00A703B2">
        <w:rPr>
          <w:rFonts w:ascii="Arial" w:eastAsia="Arial" w:hAnsi="Arial" w:cs="Arial"/>
          <w:sz w:val="24"/>
          <w:szCs w:val="24"/>
        </w:rPr>
        <w:t>place the ID declaration form in a separate packet.</w:t>
      </w:r>
      <w:r w:rsidR="000D5170" w:rsidRPr="00A703B2">
        <w:rPr>
          <w:rFonts w:ascii="Arial" w:eastAsia="Arial" w:hAnsi="Arial" w:cs="Arial"/>
          <w:sz w:val="24"/>
          <w:szCs w:val="24"/>
        </w:rPr>
        <w:br/>
      </w:r>
    </w:p>
    <w:p w:rsidR="006A1FDE" w:rsidRPr="00A703B2" w:rsidRDefault="00FC166C" w:rsidP="00163BAD">
      <w:pPr>
        <w:pStyle w:val="Heading3"/>
        <w:rPr>
          <w:szCs w:val="24"/>
        </w:rPr>
      </w:pPr>
      <w:r w:rsidRPr="00A703B2">
        <w:rPr>
          <w:rFonts w:eastAsia="Calibri"/>
          <w:szCs w:val="24"/>
        </w:rPr>
        <w:lastRenderedPageBreak/>
        <w:tab/>
      </w:r>
      <w:r w:rsidRPr="00A703B2">
        <w:rPr>
          <w:szCs w:val="24"/>
        </w:rPr>
        <w:t xml:space="preserve">39 </w:t>
      </w:r>
      <w:r w:rsidRPr="00A703B2">
        <w:rPr>
          <w:szCs w:val="24"/>
        </w:rPr>
        <w:tab/>
        <w:t>De-duplication of votes</w:t>
      </w:r>
      <w:r w:rsidR="000D5170" w:rsidRPr="00A703B2">
        <w:rPr>
          <w:szCs w:val="24"/>
        </w:rPr>
        <w:br/>
      </w:r>
    </w:p>
    <w:p w:rsidR="006A1FDE" w:rsidRPr="00A703B2" w:rsidRDefault="00FC166C" w:rsidP="000D5170">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39.1 </w:t>
      </w:r>
      <w:r w:rsidRPr="00A703B2">
        <w:rPr>
          <w:rFonts w:ascii="Arial" w:eastAsia="Arial" w:hAnsi="Arial" w:cs="Arial"/>
          <w:sz w:val="24"/>
          <w:szCs w:val="24"/>
        </w:rPr>
        <w:tab/>
        <w:t>Where different methods of polling are being used in an election, the returning officer shall examine all votes cast to ascertain if a voter ID number has been used more than once to cast a vote in the election.</w:t>
      </w:r>
      <w:r w:rsidR="000D5170" w:rsidRPr="00A703B2">
        <w:rPr>
          <w:rFonts w:ascii="Arial" w:eastAsia="Arial" w:hAnsi="Arial" w:cs="Arial"/>
          <w:sz w:val="24"/>
          <w:szCs w:val="24"/>
        </w:rPr>
        <w:br/>
      </w:r>
    </w:p>
    <w:p w:rsidR="006A1FDE" w:rsidRPr="00A703B2" w:rsidRDefault="00FC166C" w:rsidP="000D5170">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39.2 </w:t>
      </w:r>
      <w:r w:rsidRPr="00A703B2">
        <w:rPr>
          <w:rFonts w:ascii="Arial" w:eastAsia="Arial" w:hAnsi="Arial" w:cs="Arial"/>
          <w:sz w:val="24"/>
          <w:szCs w:val="24"/>
        </w:rPr>
        <w:tab/>
        <w:t xml:space="preserve">If the returning officer ascertains that a voter ID number has been used more than once to cast a vote in the election </w:t>
      </w:r>
      <w:r w:rsidR="008926A0" w:rsidRPr="00A703B2">
        <w:rPr>
          <w:rFonts w:ascii="Arial" w:eastAsia="Arial" w:hAnsi="Arial" w:cs="Arial"/>
          <w:sz w:val="24"/>
          <w:szCs w:val="24"/>
        </w:rPr>
        <w:t xml:space="preserve">they </w:t>
      </w:r>
      <w:r w:rsidRPr="00A703B2">
        <w:rPr>
          <w:rFonts w:ascii="Arial" w:eastAsia="Arial" w:hAnsi="Arial" w:cs="Arial"/>
          <w:sz w:val="24"/>
          <w:szCs w:val="24"/>
        </w:rPr>
        <w:t>shall:</w:t>
      </w:r>
      <w:r w:rsidR="000D5170" w:rsidRPr="00A703B2">
        <w:rPr>
          <w:rFonts w:ascii="Arial" w:eastAsia="Arial" w:hAnsi="Arial" w:cs="Arial"/>
          <w:sz w:val="24"/>
          <w:szCs w:val="24"/>
        </w:rPr>
        <w:br/>
      </w:r>
    </w:p>
    <w:p w:rsidR="006A1FDE" w:rsidRPr="00A703B2" w:rsidRDefault="00FC166C" w:rsidP="000D5170">
      <w:pPr>
        <w:numPr>
          <w:ilvl w:val="0"/>
          <w:numId w:val="54"/>
        </w:numPr>
        <w:spacing w:after="5" w:line="248" w:lineRule="auto"/>
        <w:ind w:right="802" w:hanging="720"/>
        <w:rPr>
          <w:rFonts w:ascii="Arial" w:hAnsi="Arial" w:cs="Arial"/>
          <w:sz w:val="24"/>
          <w:szCs w:val="24"/>
        </w:rPr>
      </w:pPr>
      <w:r w:rsidRPr="00A703B2">
        <w:rPr>
          <w:rFonts w:ascii="Arial" w:eastAsia="Arial" w:hAnsi="Arial" w:cs="Arial"/>
          <w:sz w:val="24"/>
          <w:szCs w:val="24"/>
        </w:rPr>
        <w:t>only accept as duly returned the first vote received that was cast using the relevant voter ID number; and</w:t>
      </w:r>
    </w:p>
    <w:p w:rsidR="006A1FDE" w:rsidRPr="00A703B2" w:rsidRDefault="00FC166C" w:rsidP="000D5170">
      <w:pPr>
        <w:numPr>
          <w:ilvl w:val="0"/>
          <w:numId w:val="54"/>
        </w:numPr>
        <w:spacing w:after="5" w:line="248" w:lineRule="auto"/>
        <w:ind w:right="802" w:hanging="720"/>
        <w:rPr>
          <w:rFonts w:ascii="Arial" w:hAnsi="Arial" w:cs="Arial"/>
          <w:sz w:val="24"/>
          <w:szCs w:val="24"/>
        </w:rPr>
      </w:pPr>
      <w:r w:rsidRPr="00A703B2">
        <w:rPr>
          <w:rFonts w:ascii="Arial" w:eastAsia="Arial" w:hAnsi="Arial" w:cs="Arial"/>
          <w:sz w:val="24"/>
          <w:szCs w:val="24"/>
        </w:rPr>
        <w:t>mark as “disqualified” all other votes that were cast using the relevant voter ID number</w:t>
      </w:r>
      <w:r w:rsidR="000D5170" w:rsidRPr="00A703B2">
        <w:rPr>
          <w:rFonts w:ascii="Arial" w:eastAsia="Arial" w:hAnsi="Arial" w:cs="Arial"/>
          <w:sz w:val="24"/>
          <w:szCs w:val="24"/>
        </w:rPr>
        <w:br/>
      </w:r>
    </w:p>
    <w:p w:rsidR="006A1FDE" w:rsidRPr="00A703B2" w:rsidRDefault="00FC166C" w:rsidP="000D5170">
      <w:pPr>
        <w:spacing w:after="5" w:line="248" w:lineRule="auto"/>
        <w:ind w:left="910" w:right="802" w:hanging="10"/>
        <w:rPr>
          <w:rFonts w:ascii="Arial" w:hAnsi="Arial" w:cs="Arial"/>
          <w:sz w:val="24"/>
          <w:szCs w:val="24"/>
        </w:rPr>
      </w:pPr>
      <w:r w:rsidRPr="00A703B2">
        <w:rPr>
          <w:rFonts w:ascii="Arial" w:eastAsia="Arial" w:hAnsi="Arial" w:cs="Arial"/>
          <w:sz w:val="24"/>
          <w:szCs w:val="24"/>
        </w:rPr>
        <w:t>39.3</w:t>
      </w:r>
      <w:r w:rsidR="000D5170" w:rsidRPr="00A703B2">
        <w:rPr>
          <w:rFonts w:ascii="Arial" w:eastAsia="Arial" w:hAnsi="Arial" w:cs="Arial"/>
          <w:sz w:val="24"/>
          <w:szCs w:val="24"/>
        </w:rPr>
        <w:tab/>
      </w:r>
      <w:r w:rsidRPr="00A703B2">
        <w:rPr>
          <w:rFonts w:ascii="Arial" w:eastAsia="Arial" w:hAnsi="Arial" w:cs="Arial"/>
          <w:sz w:val="24"/>
          <w:szCs w:val="24"/>
        </w:rPr>
        <w:t>Where a ballot paper is disqualified under this rule the returning officer shall:</w:t>
      </w:r>
      <w:r w:rsidR="000D5170" w:rsidRPr="00A703B2">
        <w:rPr>
          <w:rFonts w:ascii="Arial" w:eastAsia="Arial" w:hAnsi="Arial" w:cs="Arial"/>
          <w:sz w:val="24"/>
          <w:szCs w:val="24"/>
        </w:rPr>
        <w:br/>
      </w:r>
    </w:p>
    <w:p w:rsidR="006A1FDE" w:rsidRPr="00A703B2" w:rsidRDefault="00FC166C" w:rsidP="000D5170">
      <w:pPr>
        <w:numPr>
          <w:ilvl w:val="0"/>
          <w:numId w:val="55"/>
        </w:numPr>
        <w:spacing w:after="5" w:line="248" w:lineRule="auto"/>
        <w:ind w:right="802" w:hanging="720"/>
        <w:rPr>
          <w:rFonts w:ascii="Arial" w:hAnsi="Arial" w:cs="Arial"/>
          <w:sz w:val="24"/>
          <w:szCs w:val="24"/>
        </w:rPr>
      </w:pPr>
      <w:r w:rsidRPr="00A703B2">
        <w:rPr>
          <w:rFonts w:ascii="Arial" w:eastAsia="Arial" w:hAnsi="Arial" w:cs="Arial"/>
          <w:sz w:val="24"/>
          <w:szCs w:val="24"/>
        </w:rPr>
        <w:t>mark the ballot paper “disqualified”,</w:t>
      </w:r>
    </w:p>
    <w:p w:rsidR="006A1FDE" w:rsidRPr="00A703B2" w:rsidRDefault="00FC166C">
      <w:pPr>
        <w:numPr>
          <w:ilvl w:val="0"/>
          <w:numId w:val="55"/>
        </w:numPr>
        <w:spacing w:after="34" w:line="248" w:lineRule="auto"/>
        <w:ind w:right="802" w:hanging="720"/>
        <w:rPr>
          <w:rFonts w:ascii="Arial" w:hAnsi="Arial" w:cs="Arial"/>
          <w:sz w:val="24"/>
          <w:szCs w:val="24"/>
        </w:rPr>
      </w:pPr>
      <w:r w:rsidRPr="00A703B2">
        <w:rPr>
          <w:rFonts w:ascii="Arial" w:eastAsia="Arial" w:hAnsi="Arial" w:cs="Arial"/>
          <w:sz w:val="24"/>
          <w:szCs w:val="24"/>
        </w:rPr>
        <w:t xml:space="preserve">if there is an ID declaration form accompanying the ballot paper, mark it </w:t>
      </w:r>
    </w:p>
    <w:p w:rsidR="006A1FDE" w:rsidRPr="00A703B2" w:rsidRDefault="00FC166C" w:rsidP="000D5170">
      <w:pPr>
        <w:spacing w:after="5" w:line="248" w:lineRule="auto"/>
        <w:ind w:left="2350" w:right="802" w:hanging="10"/>
        <w:rPr>
          <w:rFonts w:ascii="Arial" w:hAnsi="Arial" w:cs="Arial"/>
          <w:sz w:val="24"/>
          <w:szCs w:val="24"/>
        </w:rPr>
      </w:pPr>
      <w:r w:rsidRPr="00A703B2">
        <w:rPr>
          <w:rFonts w:ascii="Arial" w:eastAsia="Arial" w:hAnsi="Arial" w:cs="Arial"/>
          <w:sz w:val="24"/>
          <w:szCs w:val="24"/>
        </w:rPr>
        <w:t>“disqualified” and attach it to the ballot paper,</w:t>
      </w:r>
    </w:p>
    <w:p w:rsidR="006A1FDE" w:rsidRPr="00A703B2" w:rsidRDefault="00FC166C" w:rsidP="000D5170">
      <w:pPr>
        <w:numPr>
          <w:ilvl w:val="0"/>
          <w:numId w:val="55"/>
        </w:numPr>
        <w:spacing w:after="5" w:line="248" w:lineRule="auto"/>
        <w:ind w:right="802" w:hanging="720"/>
        <w:rPr>
          <w:rFonts w:ascii="Arial" w:hAnsi="Arial" w:cs="Arial"/>
          <w:sz w:val="24"/>
          <w:szCs w:val="24"/>
        </w:rPr>
      </w:pPr>
      <w:r w:rsidRPr="00A703B2">
        <w:rPr>
          <w:rFonts w:ascii="Arial" w:eastAsia="Arial" w:hAnsi="Arial" w:cs="Arial"/>
          <w:sz w:val="24"/>
          <w:szCs w:val="24"/>
        </w:rPr>
        <w:t>record the unique identifier and the voter ID number on the ballot paper in the list of disqualified documents;</w:t>
      </w:r>
    </w:p>
    <w:p w:rsidR="006A1FDE" w:rsidRPr="00A703B2" w:rsidRDefault="00FC166C" w:rsidP="000D5170">
      <w:pPr>
        <w:numPr>
          <w:ilvl w:val="0"/>
          <w:numId w:val="55"/>
        </w:numPr>
        <w:spacing w:after="5" w:line="248" w:lineRule="auto"/>
        <w:ind w:right="802" w:hanging="720"/>
        <w:rPr>
          <w:rFonts w:ascii="Arial" w:hAnsi="Arial" w:cs="Arial"/>
          <w:sz w:val="24"/>
          <w:szCs w:val="24"/>
        </w:rPr>
      </w:pPr>
      <w:r w:rsidRPr="00A703B2">
        <w:rPr>
          <w:rFonts w:ascii="Arial" w:eastAsia="Arial" w:hAnsi="Arial" w:cs="Arial"/>
          <w:sz w:val="24"/>
          <w:szCs w:val="24"/>
        </w:rPr>
        <w:t>place the document or documents in a separate packet; and</w:t>
      </w:r>
    </w:p>
    <w:p w:rsidR="006A1FDE" w:rsidRPr="00A703B2" w:rsidRDefault="00FC166C" w:rsidP="000D5170">
      <w:pPr>
        <w:numPr>
          <w:ilvl w:val="0"/>
          <w:numId w:val="55"/>
        </w:numPr>
        <w:spacing w:after="5" w:line="248" w:lineRule="auto"/>
        <w:ind w:right="802" w:hanging="720"/>
        <w:rPr>
          <w:rFonts w:ascii="Arial" w:hAnsi="Arial" w:cs="Arial"/>
          <w:sz w:val="24"/>
          <w:szCs w:val="24"/>
        </w:rPr>
      </w:pPr>
      <w:r w:rsidRPr="00A703B2">
        <w:rPr>
          <w:rFonts w:ascii="Arial" w:eastAsia="Arial" w:hAnsi="Arial" w:cs="Arial"/>
          <w:sz w:val="24"/>
          <w:szCs w:val="24"/>
        </w:rPr>
        <w:t>disregard the ballot paper when counting the votes in accordance with these rules.</w:t>
      </w:r>
      <w:r w:rsidR="000D5170" w:rsidRPr="00A703B2">
        <w:rPr>
          <w:rFonts w:ascii="Arial" w:eastAsia="Arial" w:hAnsi="Arial" w:cs="Arial"/>
          <w:sz w:val="24"/>
          <w:szCs w:val="24"/>
        </w:rPr>
        <w:br/>
      </w:r>
    </w:p>
    <w:p w:rsidR="006A1FDE" w:rsidRPr="00A703B2" w:rsidRDefault="00FC166C" w:rsidP="000D5170">
      <w:pPr>
        <w:spacing w:after="5" w:line="248" w:lineRule="auto"/>
        <w:ind w:left="1620" w:right="802" w:hanging="720"/>
        <w:rPr>
          <w:rFonts w:ascii="Arial" w:hAnsi="Arial" w:cs="Arial"/>
          <w:sz w:val="24"/>
          <w:szCs w:val="24"/>
        </w:rPr>
      </w:pPr>
      <w:r w:rsidRPr="00A703B2">
        <w:rPr>
          <w:rFonts w:ascii="Arial" w:eastAsia="Arial" w:hAnsi="Arial" w:cs="Arial"/>
          <w:sz w:val="24"/>
          <w:szCs w:val="24"/>
        </w:rPr>
        <w:t>39.4</w:t>
      </w:r>
      <w:r w:rsidR="000D5170" w:rsidRPr="00A703B2">
        <w:rPr>
          <w:rFonts w:ascii="Arial" w:eastAsia="Arial" w:hAnsi="Arial" w:cs="Arial"/>
          <w:sz w:val="24"/>
          <w:szCs w:val="24"/>
        </w:rPr>
        <w:tab/>
      </w:r>
      <w:r w:rsidRPr="00A703B2">
        <w:rPr>
          <w:rFonts w:ascii="Arial" w:eastAsia="Arial" w:hAnsi="Arial" w:cs="Arial"/>
          <w:sz w:val="24"/>
          <w:szCs w:val="24"/>
        </w:rPr>
        <w:t>Where an internet voting record, telephone voting record or text voting record is disqualified under this rule the returning officer shall:</w:t>
      </w:r>
      <w:r w:rsidR="000D5170" w:rsidRPr="00A703B2">
        <w:rPr>
          <w:rFonts w:ascii="Arial" w:eastAsia="Arial" w:hAnsi="Arial" w:cs="Arial"/>
          <w:sz w:val="24"/>
          <w:szCs w:val="24"/>
        </w:rPr>
        <w:br/>
      </w:r>
    </w:p>
    <w:p w:rsidR="006A1FDE" w:rsidRPr="00A703B2" w:rsidRDefault="00FC166C" w:rsidP="000D5170">
      <w:pPr>
        <w:numPr>
          <w:ilvl w:val="0"/>
          <w:numId w:val="56"/>
        </w:numPr>
        <w:spacing w:after="33" w:line="248" w:lineRule="auto"/>
        <w:ind w:right="802" w:hanging="720"/>
        <w:rPr>
          <w:rFonts w:ascii="Arial" w:hAnsi="Arial" w:cs="Arial"/>
          <w:sz w:val="24"/>
          <w:szCs w:val="24"/>
        </w:rPr>
      </w:pPr>
      <w:r w:rsidRPr="00A703B2">
        <w:rPr>
          <w:rFonts w:ascii="Arial" w:eastAsia="Arial" w:hAnsi="Arial" w:cs="Arial"/>
          <w:sz w:val="24"/>
          <w:szCs w:val="24"/>
        </w:rPr>
        <w:t>mark the internet voting record, telephone voting record or text voting record (as applicable) “disqualified”,</w:t>
      </w:r>
    </w:p>
    <w:p w:rsidR="006A1FDE" w:rsidRPr="00A703B2" w:rsidRDefault="00FC166C" w:rsidP="000D5170">
      <w:pPr>
        <w:numPr>
          <w:ilvl w:val="0"/>
          <w:numId w:val="56"/>
        </w:numPr>
        <w:spacing w:after="5" w:line="248" w:lineRule="auto"/>
        <w:ind w:right="802" w:hanging="720"/>
        <w:rPr>
          <w:rFonts w:ascii="Arial" w:hAnsi="Arial" w:cs="Arial"/>
          <w:sz w:val="24"/>
          <w:szCs w:val="24"/>
        </w:rPr>
      </w:pPr>
      <w:r w:rsidRPr="00A703B2">
        <w:rPr>
          <w:rFonts w:ascii="Arial" w:eastAsia="Arial" w:hAnsi="Arial" w:cs="Arial"/>
          <w:sz w:val="24"/>
          <w:szCs w:val="24"/>
        </w:rPr>
        <w:t>record the voter ID number on the internet voting record, telephone voting record or text voting record (as applicable) in the list of disqualified documents;</w:t>
      </w:r>
    </w:p>
    <w:p w:rsidR="006A1FDE" w:rsidRPr="00A703B2" w:rsidRDefault="00FC166C" w:rsidP="000D5170">
      <w:pPr>
        <w:numPr>
          <w:ilvl w:val="0"/>
          <w:numId w:val="56"/>
        </w:numPr>
        <w:spacing w:after="5" w:line="248" w:lineRule="auto"/>
        <w:ind w:right="802" w:hanging="720"/>
        <w:rPr>
          <w:rFonts w:ascii="Arial" w:hAnsi="Arial" w:cs="Arial"/>
          <w:sz w:val="24"/>
          <w:szCs w:val="24"/>
        </w:rPr>
      </w:pPr>
      <w:r w:rsidRPr="00A703B2">
        <w:rPr>
          <w:rFonts w:ascii="Arial" w:eastAsia="Arial" w:hAnsi="Arial" w:cs="Arial"/>
          <w:sz w:val="24"/>
          <w:szCs w:val="24"/>
        </w:rPr>
        <w:t>place the internet voting record, telephone voting record or text voting record (as applicable) in a separate packet, and</w:t>
      </w:r>
    </w:p>
    <w:p w:rsidR="006A1FDE" w:rsidRPr="00A703B2" w:rsidRDefault="00FC166C" w:rsidP="000D5170">
      <w:pPr>
        <w:numPr>
          <w:ilvl w:val="0"/>
          <w:numId w:val="56"/>
        </w:numPr>
        <w:spacing w:after="5" w:line="248" w:lineRule="auto"/>
        <w:ind w:right="802" w:hanging="720"/>
        <w:rPr>
          <w:rFonts w:ascii="Arial" w:hAnsi="Arial" w:cs="Arial"/>
          <w:sz w:val="24"/>
          <w:szCs w:val="24"/>
        </w:rPr>
      </w:pPr>
      <w:r w:rsidRPr="00A703B2">
        <w:rPr>
          <w:rFonts w:ascii="Arial" w:eastAsia="Arial" w:hAnsi="Arial" w:cs="Arial"/>
          <w:sz w:val="24"/>
          <w:szCs w:val="24"/>
        </w:rPr>
        <w:t>disregard the internet voting record, telephone voting record or text voting record (as applicable) when counting the votes in accordance with these rules.</w:t>
      </w:r>
      <w:r w:rsidR="006C67EE" w:rsidRPr="00A703B2">
        <w:rPr>
          <w:rFonts w:ascii="Arial" w:eastAsia="Arial" w:hAnsi="Arial" w:cs="Arial"/>
          <w:sz w:val="24"/>
          <w:szCs w:val="24"/>
        </w:rPr>
        <w:br/>
      </w:r>
    </w:p>
    <w:p w:rsidR="006A1FDE" w:rsidRPr="00A703B2" w:rsidRDefault="00FC166C" w:rsidP="00163BAD">
      <w:pPr>
        <w:pStyle w:val="Heading3"/>
        <w:rPr>
          <w:szCs w:val="24"/>
        </w:rPr>
      </w:pPr>
      <w:r w:rsidRPr="00A703B2">
        <w:rPr>
          <w:rFonts w:eastAsia="Calibri"/>
          <w:szCs w:val="24"/>
        </w:rPr>
        <w:tab/>
      </w:r>
      <w:r w:rsidRPr="00A703B2">
        <w:rPr>
          <w:szCs w:val="24"/>
        </w:rPr>
        <w:t>40</w:t>
      </w:r>
      <w:r w:rsidR="006C67EE" w:rsidRPr="00A703B2">
        <w:rPr>
          <w:szCs w:val="24"/>
        </w:rPr>
        <w:tab/>
        <w:t>S</w:t>
      </w:r>
      <w:r w:rsidRPr="00A703B2">
        <w:rPr>
          <w:szCs w:val="24"/>
        </w:rPr>
        <w:t>ealing of packets</w:t>
      </w:r>
      <w:r w:rsidR="006C67EE" w:rsidRPr="00A703B2">
        <w:rPr>
          <w:szCs w:val="24"/>
        </w:rPr>
        <w:br/>
      </w:r>
    </w:p>
    <w:p w:rsidR="006A1FDE" w:rsidRPr="00A703B2" w:rsidRDefault="00FC166C" w:rsidP="006C67EE">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40.1 </w:t>
      </w:r>
      <w:r w:rsidRPr="00A703B2">
        <w:rPr>
          <w:rFonts w:ascii="Arial" w:eastAsia="Arial" w:hAnsi="Arial" w:cs="Arial"/>
          <w:sz w:val="24"/>
          <w:szCs w:val="24"/>
        </w:rPr>
        <w:tab/>
        <w:t>As soon as is possible after the close of the poll and after the completion of the procedure under rules 37 and 38, the returning officer is to seal the packets containing:</w:t>
      </w:r>
      <w:r w:rsidR="006C67EE" w:rsidRPr="00A703B2">
        <w:rPr>
          <w:rFonts w:ascii="Arial" w:eastAsia="Arial" w:hAnsi="Arial" w:cs="Arial"/>
          <w:sz w:val="24"/>
          <w:szCs w:val="24"/>
        </w:rPr>
        <w:br/>
      </w:r>
    </w:p>
    <w:p w:rsidR="006A1FDE" w:rsidRPr="00A703B2" w:rsidRDefault="00FC166C" w:rsidP="006C67EE">
      <w:pPr>
        <w:numPr>
          <w:ilvl w:val="0"/>
          <w:numId w:val="57"/>
        </w:numPr>
        <w:spacing w:after="5" w:line="248" w:lineRule="auto"/>
        <w:ind w:right="802" w:hanging="720"/>
        <w:rPr>
          <w:rFonts w:ascii="Arial" w:hAnsi="Arial" w:cs="Arial"/>
          <w:sz w:val="24"/>
          <w:szCs w:val="24"/>
        </w:rPr>
      </w:pPr>
      <w:r w:rsidRPr="00A703B2">
        <w:rPr>
          <w:rFonts w:ascii="Arial" w:eastAsia="Arial" w:hAnsi="Arial" w:cs="Arial"/>
          <w:sz w:val="24"/>
          <w:szCs w:val="24"/>
        </w:rPr>
        <w:t>the disqualified documents, together with the list of disqualified documents inside it,</w:t>
      </w:r>
    </w:p>
    <w:p w:rsidR="006A1FDE" w:rsidRPr="00A703B2" w:rsidRDefault="00FC166C" w:rsidP="006C67EE">
      <w:pPr>
        <w:numPr>
          <w:ilvl w:val="0"/>
          <w:numId w:val="57"/>
        </w:numPr>
        <w:spacing w:after="5" w:line="248" w:lineRule="auto"/>
        <w:ind w:right="802" w:hanging="720"/>
        <w:rPr>
          <w:rFonts w:ascii="Arial" w:hAnsi="Arial" w:cs="Arial"/>
          <w:sz w:val="24"/>
          <w:szCs w:val="24"/>
        </w:rPr>
      </w:pPr>
      <w:r w:rsidRPr="00A703B2">
        <w:rPr>
          <w:rFonts w:ascii="Arial" w:eastAsia="Arial" w:hAnsi="Arial" w:cs="Arial"/>
          <w:sz w:val="24"/>
          <w:szCs w:val="24"/>
        </w:rPr>
        <w:lastRenderedPageBreak/>
        <w:t>the ID declaration forms, if required,</w:t>
      </w:r>
    </w:p>
    <w:p w:rsidR="006A1FDE" w:rsidRPr="00A703B2" w:rsidRDefault="00FC166C" w:rsidP="006C67EE">
      <w:pPr>
        <w:numPr>
          <w:ilvl w:val="0"/>
          <w:numId w:val="57"/>
        </w:numPr>
        <w:spacing w:after="5" w:line="248" w:lineRule="auto"/>
        <w:ind w:right="802" w:hanging="720"/>
        <w:rPr>
          <w:rFonts w:ascii="Arial" w:hAnsi="Arial" w:cs="Arial"/>
          <w:sz w:val="24"/>
          <w:szCs w:val="24"/>
        </w:rPr>
      </w:pPr>
      <w:r w:rsidRPr="00A703B2">
        <w:rPr>
          <w:rFonts w:ascii="Arial" w:eastAsia="Arial" w:hAnsi="Arial" w:cs="Arial"/>
          <w:sz w:val="24"/>
          <w:szCs w:val="24"/>
        </w:rPr>
        <w:t>the list of spoilt ballot papers and the list of spoilt text message votes,</w:t>
      </w:r>
    </w:p>
    <w:p w:rsidR="006A1FDE" w:rsidRPr="00A703B2" w:rsidRDefault="00FC166C" w:rsidP="006C67EE">
      <w:pPr>
        <w:numPr>
          <w:ilvl w:val="0"/>
          <w:numId w:val="57"/>
        </w:numPr>
        <w:spacing w:after="5" w:line="248" w:lineRule="auto"/>
        <w:ind w:right="802" w:hanging="720"/>
        <w:rPr>
          <w:rFonts w:ascii="Arial" w:hAnsi="Arial" w:cs="Arial"/>
          <w:sz w:val="24"/>
          <w:szCs w:val="24"/>
        </w:rPr>
      </w:pPr>
      <w:r w:rsidRPr="00A703B2">
        <w:rPr>
          <w:rFonts w:ascii="Arial" w:eastAsia="Arial" w:hAnsi="Arial" w:cs="Arial"/>
          <w:sz w:val="24"/>
          <w:szCs w:val="24"/>
        </w:rPr>
        <w:t>the list of lost ballot documents,</w:t>
      </w:r>
    </w:p>
    <w:p w:rsidR="006A1FDE" w:rsidRPr="00A703B2" w:rsidRDefault="00FC166C" w:rsidP="006C67EE">
      <w:pPr>
        <w:numPr>
          <w:ilvl w:val="0"/>
          <w:numId w:val="57"/>
        </w:numPr>
        <w:spacing w:after="5" w:line="248" w:lineRule="auto"/>
        <w:ind w:right="802" w:hanging="720"/>
        <w:rPr>
          <w:rFonts w:ascii="Arial" w:hAnsi="Arial" w:cs="Arial"/>
          <w:sz w:val="24"/>
          <w:szCs w:val="24"/>
        </w:rPr>
      </w:pPr>
      <w:r w:rsidRPr="00A703B2">
        <w:rPr>
          <w:rFonts w:ascii="Arial" w:eastAsia="Arial" w:hAnsi="Arial" w:cs="Arial"/>
          <w:sz w:val="24"/>
          <w:szCs w:val="24"/>
        </w:rPr>
        <w:t>the list of eligible voters, and</w:t>
      </w:r>
    </w:p>
    <w:p w:rsidR="006A1FDE" w:rsidRPr="00A703B2" w:rsidRDefault="00FC166C" w:rsidP="006C67EE">
      <w:pPr>
        <w:numPr>
          <w:ilvl w:val="0"/>
          <w:numId w:val="57"/>
        </w:numPr>
        <w:spacing w:after="5" w:line="248" w:lineRule="auto"/>
        <w:ind w:right="802" w:hanging="720"/>
        <w:rPr>
          <w:rFonts w:ascii="Arial" w:hAnsi="Arial" w:cs="Arial"/>
          <w:sz w:val="24"/>
          <w:szCs w:val="24"/>
        </w:rPr>
      </w:pPr>
      <w:r w:rsidRPr="00A703B2">
        <w:rPr>
          <w:rFonts w:ascii="Arial" w:eastAsia="Arial" w:hAnsi="Arial" w:cs="Arial"/>
          <w:sz w:val="24"/>
          <w:szCs w:val="24"/>
        </w:rPr>
        <w:t>the list of tendered voting information</w:t>
      </w:r>
      <w:r w:rsidR="006C67EE" w:rsidRPr="00A703B2">
        <w:rPr>
          <w:rFonts w:ascii="Arial" w:eastAsia="Arial" w:hAnsi="Arial" w:cs="Arial"/>
          <w:sz w:val="24"/>
          <w:szCs w:val="24"/>
        </w:rPr>
        <w:br/>
      </w:r>
    </w:p>
    <w:p w:rsidR="006A1FDE" w:rsidRPr="00A703B2" w:rsidRDefault="00FC166C" w:rsidP="002E5663">
      <w:pPr>
        <w:spacing w:after="5" w:line="248" w:lineRule="auto"/>
        <w:ind w:left="1615" w:right="802" w:hanging="10"/>
        <w:rPr>
          <w:rFonts w:ascii="Arial" w:hAnsi="Arial" w:cs="Arial"/>
          <w:sz w:val="24"/>
          <w:szCs w:val="24"/>
        </w:rPr>
      </w:pPr>
      <w:r w:rsidRPr="00A703B2">
        <w:rPr>
          <w:rFonts w:ascii="Arial" w:eastAsia="Arial" w:hAnsi="Arial" w:cs="Arial"/>
          <w:sz w:val="24"/>
          <w:szCs w:val="24"/>
        </w:rPr>
        <w:t>and ensure that complete electronic copies of the internet voting records, telephone voting records and text voting records created in accordance with rule 26 are held in a device suitable for the purpose of storage.</w:t>
      </w:r>
    </w:p>
    <w:p w:rsidR="002E5663" w:rsidRPr="00A703B2" w:rsidRDefault="002E5663">
      <w:pPr>
        <w:rPr>
          <w:rFonts w:ascii="Arial" w:eastAsia="Arial" w:hAnsi="Arial" w:cs="Arial"/>
          <w:b/>
          <w:sz w:val="24"/>
          <w:szCs w:val="24"/>
        </w:rPr>
      </w:pPr>
      <w:r w:rsidRPr="00A703B2">
        <w:rPr>
          <w:rFonts w:ascii="Arial" w:hAnsi="Arial" w:cs="Arial"/>
          <w:sz w:val="24"/>
          <w:szCs w:val="24"/>
        </w:rPr>
        <w:br w:type="page"/>
      </w:r>
    </w:p>
    <w:p w:rsidR="006A1FDE" w:rsidRPr="00A703B2" w:rsidRDefault="00FC166C" w:rsidP="00163BAD">
      <w:pPr>
        <w:pStyle w:val="Heading1"/>
        <w:rPr>
          <w:szCs w:val="24"/>
        </w:rPr>
      </w:pPr>
      <w:r w:rsidRPr="00A703B2">
        <w:rPr>
          <w:szCs w:val="24"/>
        </w:rPr>
        <w:lastRenderedPageBreak/>
        <w:t>PART 6 – COUNTING THE VOTES</w:t>
      </w:r>
      <w:r w:rsidR="002E5663" w:rsidRPr="00A703B2">
        <w:rPr>
          <w:szCs w:val="24"/>
        </w:rPr>
        <w:br/>
      </w:r>
    </w:p>
    <w:tbl>
      <w:tblPr>
        <w:tblStyle w:val="TableGrid"/>
        <w:tblW w:w="8596" w:type="dxa"/>
        <w:tblInd w:w="900" w:type="dxa"/>
        <w:tblLook w:val="04A0" w:firstRow="1" w:lastRow="0" w:firstColumn="1" w:lastColumn="0" w:noHBand="0" w:noVBand="1"/>
      </w:tblPr>
      <w:tblGrid>
        <w:gridCol w:w="1440"/>
        <w:gridCol w:w="7156"/>
      </w:tblGrid>
      <w:tr w:rsidR="006A1FDE" w:rsidRPr="00A703B2" w:rsidTr="002E5663">
        <w:trPr>
          <w:trHeight w:val="502"/>
        </w:trPr>
        <w:tc>
          <w:tcPr>
            <w:tcW w:w="1440" w:type="dxa"/>
          </w:tcPr>
          <w:p w:rsidR="002E5663" w:rsidRPr="00A703B2" w:rsidRDefault="00FC166C" w:rsidP="002E5663">
            <w:pPr>
              <w:rPr>
                <w:rFonts w:ascii="Arial" w:eastAsia="Arial" w:hAnsi="Arial" w:cs="Arial"/>
                <w:sz w:val="24"/>
                <w:szCs w:val="24"/>
              </w:rPr>
            </w:pPr>
            <w:r w:rsidRPr="00A703B2">
              <w:rPr>
                <w:rFonts w:ascii="Arial" w:eastAsia="Arial" w:hAnsi="Arial" w:cs="Arial"/>
                <w:b/>
                <w:sz w:val="24"/>
                <w:szCs w:val="24"/>
              </w:rPr>
              <w:t>STV41</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156" w:type="dxa"/>
          </w:tcPr>
          <w:p w:rsidR="006A1FDE" w:rsidRPr="00A703B2" w:rsidRDefault="00FC166C">
            <w:pPr>
              <w:rPr>
                <w:rFonts w:ascii="Arial" w:hAnsi="Arial" w:cs="Arial"/>
                <w:sz w:val="24"/>
                <w:szCs w:val="24"/>
              </w:rPr>
            </w:pPr>
            <w:r w:rsidRPr="00A703B2">
              <w:rPr>
                <w:rFonts w:ascii="Arial" w:eastAsia="Arial" w:hAnsi="Arial" w:cs="Arial"/>
                <w:b/>
                <w:sz w:val="24"/>
                <w:szCs w:val="24"/>
              </w:rPr>
              <w:t xml:space="preserve">Interpretation of Part 6  </w:t>
            </w:r>
          </w:p>
        </w:tc>
      </w:tr>
      <w:tr w:rsidR="006A1FDE" w:rsidRPr="00A703B2" w:rsidTr="002E5663">
        <w:trPr>
          <w:trHeight w:val="757"/>
        </w:trPr>
        <w:tc>
          <w:tcPr>
            <w:tcW w:w="1440" w:type="dxa"/>
          </w:tcPr>
          <w:p w:rsidR="006A1FDE" w:rsidRPr="00A703B2" w:rsidRDefault="00FC166C">
            <w:pPr>
              <w:rPr>
                <w:rFonts w:ascii="Arial" w:hAnsi="Arial" w:cs="Arial"/>
                <w:sz w:val="24"/>
                <w:szCs w:val="24"/>
              </w:rPr>
            </w:pPr>
            <w:r w:rsidRPr="00A703B2">
              <w:rPr>
                <w:rFonts w:ascii="Arial" w:eastAsia="Arial" w:hAnsi="Arial" w:cs="Arial"/>
                <w:sz w:val="24"/>
                <w:szCs w:val="24"/>
              </w:rPr>
              <w:t xml:space="preserve">STV41.1  </w:t>
            </w:r>
          </w:p>
        </w:tc>
        <w:tc>
          <w:tcPr>
            <w:tcW w:w="7156" w:type="dxa"/>
          </w:tcPr>
          <w:p w:rsidR="006A1FDE" w:rsidRPr="00A703B2" w:rsidRDefault="00FC166C">
            <w:pPr>
              <w:rPr>
                <w:rFonts w:ascii="Arial" w:hAnsi="Arial" w:cs="Arial"/>
                <w:sz w:val="24"/>
                <w:szCs w:val="24"/>
              </w:rPr>
            </w:pPr>
            <w:r w:rsidRPr="00A703B2">
              <w:rPr>
                <w:rFonts w:ascii="Arial" w:eastAsia="Arial" w:hAnsi="Arial" w:cs="Arial"/>
                <w:sz w:val="24"/>
                <w:szCs w:val="24"/>
              </w:rPr>
              <w:t xml:space="preserve">In Part 6 of these rules:  </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“ballot document” means a ballot paper, internet voting record, telephone voting record or text voting record.  </w:t>
            </w:r>
          </w:p>
        </w:tc>
      </w:tr>
    </w:tbl>
    <w:p w:rsidR="006A1FDE" w:rsidRPr="00A703B2" w:rsidRDefault="00FC166C">
      <w:pPr>
        <w:spacing w:after="0"/>
        <w:ind w:left="2340"/>
        <w:rPr>
          <w:rFonts w:ascii="Arial" w:hAnsi="Arial" w:cs="Arial"/>
          <w:sz w:val="24"/>
          <w:szCs w:val="24"/>
        </w:rPr>
      </w:pPr>
      <w:r w:rsidRPr="00A703B2">
        <w:rPr>
          <w:rFonts w:ascii="Arial" w:eastAsia="Arial" w:hAnsi="Arial" w:cs="Arial"/>
          <w:sz w:val="24"/>
          <w:szCs w:val="24"/>
        </w:rPr>
        <w:t xml:space="preserve"> </w:t>
      </w:r>
    </w:p>
    <w:p w:rsidR="002E5663" w:rsidRPr="00A703B2" w:rsidRDefault="00FC166C" w:rsidP="002E5663">
      <w:pPr>
        <w:spacing w:after="5" w:line="248" w:lineRule="auto"/>
        <w:ind w:left="2350" w:right="802" w:hanging="10"/>
        <w:rPr>
          <w:rFonts w:ascii="Arial" w:eastAsia="Arial" w:hAnsi="Arial" w:cs="Arial"/>
          <w:sz w:val="24"/>
          <w:szCs w:val="24"/>
        </w:rPr>
      </w:pPr>
      <w:r w:rsidRPr="00A703B2">
        <w:rPr>
          <w:rFonts w:ascii="Arial" w:eastAsia="Arial" w:hAnsi="Arial" w:cs="Arial"/>
          <w:sz w:val="24"/>
          <w:szCs w:val="24"/>
        </w:rPr>
        <w:t>“continuing candidate” means any candidate not deemed to be elected, and not excluded,</w:t>
      </w:r>
    </w:p>
    <w:p w:rsidR="006A1FDE" w:rsidRPr="00A703B2" w:rsidRDefault="00FC166C" w:rsidP="002E5663">
      <w:pPr>
        <w:spacing w:after="5" w:line="248" w:lineRule="auto"/>
        <w:ind w:left="2350" w:right="802" w:hanging="10"/>
        <w:rPr>
          <w:rFonts w:ascii="Arial" w:hAnsi="Arial" w:cs="Arial"/>
          <w:sz w:val="24"/>
          <w:szCs w:val="24"/>
        </w:rPr>
      </w:pPr>
      <w:r w:rsidRPr="00A703B2">
        <w:rPr>
          <w:rFonts w:ascii="Arial" w:eastAsia="Arial" w:hAnsi="Arial" w:cs="Arial"/>
          <w:sz w:val="24"/>
          <w:szCs w:val="24"/>
        </w:rPr>
        <w:t xml:space="preserve"> </w:t>
      </w:r>
    </w:p>
    <w:p w:rsidR="002E5663" w:rsidRPr="00A703B2" w:rsidRDefault="00FC166C" w:rsidP="002E5663">
      <w:pPr>
        <w:spacing w:after="5" w:line="248" w:lineRule="auto"/>
        <w:ind w:left="2350" w:right="802" w:hanging="10"/>
        <w:rPr>
          <w:rFonts w:ascii="Arial" w:eastAsia="Arial" w:hAnsi="Arial" w:cs="Arial"/>
          <w:sz w:val="24"/>
          <w:szCs w:val="24"/>
        </w:rPr>
      </w:pPr>
      <w:r w:rsidRPr="00A703B2">
        <w:rPr>
          <w:rFonts w:ascii="Arial" w:eastAsia="Arial" w:hAnsi="Arial" w:cs="Arial"/>
          <w:sz w:val="24"/>
          <w:szCs w:val="24"/>
        </w:rPr>
        <w:t>“count” means all the operations involved in counting of the first preferences recorded for candidates, the transfer of the surpluses of elected candidates, and the transfer of the votes of the excluded candidates,</w:t>
      </w:r>
    </w:p>
    <w:p w:rsidR="006A1FDE" w:rsidRPr="00A703B2" w:rsidRDefault="00FC166C" w:rsidP="002E5663">
      <w:pPr>
        <w:spacing w:after="5" w:line="248" w:lineRule="auto"/>
        <w:ind w:left="2350" w:right="802" w:hanging="10"/>
        <w:rPr>
          <w:rFonts w:ascii="Arial" w:hAnsi="Arial" w:cs="Arial"/>
          <w:sz w:val="24"/>
          <w:szCs w:val="24"/>
        </w:rPr>
      </w:pPr>
      <w:r w:rsidRPr="00A703B2">
        <w:rPr>
          <w:rFonts w:ascii="Arial" w:eastAsia="Arial" w:hAnsi="Arial" w:cs="Arial"/>
          <w:sz w:val="24"/>
          <w:szCs w:val="24"/>
        </w:rPr>
        <w:t xml:space="preserve"> </w:t>
      </w:r>
    </w:p>
    <w:p w:rsidR="002E5663" w:rsidRPr="00A703B2" w:rsidRDefault="00FC166C" w:rsidP="002E5663">
      <w:pPr>
        <w:spacing w:after="5" w:line="248" w:lineRule="auto"/>
        <w:ind w:left="2350" w:right="802" w:hanging="10"/>
        <w:rPr>
          <w:rFonts w:ascii="Arial" w:eastAsia="Arial" w:hAnsi="Arial" w:cs="Arial"/>
          <w:sz w:val="24"/>
          <w:szCs w:val="24"/>
        </w:rPr>
      </w:pPr>
      <w:r w:rsidRPr="00A703B2">
        <w:rPr>
          <w:rFonts w:ascii="Arial" w:eastAsia="Arial" w:hAnsi="Arial" w:cs="Arial"/>
          <w:sz w:val="24"/>
          <w:szCs w:val="24"/>
        </w:rPr>
        <w:t>“deemed to be elected” means deemed to be elected for the purposes of counting of votes but without prejudice to the declaration of the result of the poll,</w:t>
      </w:r>
    </w:p>
    <w:p w:rsidR="006A1FDE" w:rsidRPr="00A703B2" w:rsidRDefault="00FC166C" w:rsidP="002E5663">
      <w:pPr>
        <w:spacing w:after="5" w:line="248" w:lineRule="auto"/>
        <w:ind w:left="2350" w:right="802" w:hanging="10"/>
        <w:rPr>
          <w:rFonts w:ascii="Arial" w:hAnsi="Arial" w:cs="Arial"/>
          <w:sz w:val="24"/>
          <w:szCs w:val="24"/>
        </w:rPr>
      </w:pPr>
      <w:r w:rsidRPr="00A703B2">
        <w:rPr>
          <w:rFonts w:ascii="Arial" w:eastAsia="Arial" w:hAnsi="Arial" w:cs="Arial"/>
          <w:sz w:val="24"/>
          <w:szCs w:val="24"/>
        </w:rPr>
        <w:t xml:space="preserve"> </w:t>
      </w:r>
    </w:p>
    <w:p w:rsidR="002E5663" w:rsidRPr="00A703B2" w:rsidRDefault="00FC166C" w:rsidP="002E5663">
      <w:pPr>
        <w:spacing w:after="5" w:line="248" w:lineRule="auto"/>
        <w:ind w:left="2350" w:right="802" w:hanging="10"/>
        <w:rPr>
          <w:rFonts w:ascii="Arial" w:eastAsia="Arial" w:hAnsi="Arial" w:cs="Arial"/>
          <w:sz w:val="24"/>
          <w:szCs w:val="24"/>
        </w:rPr>
      </w:pPr>
      <w:r w:rsidRPr="00A703B2">
        <w:rPr>
          <w:rFonts w:ascii="Arial" w:eastAsia="Arial" w:hAnsi="Arial" w:cs="Arial"/>
          <w:sz w:val="24"/>
          <w:szCs w:val="24"/>
        </w:rPr>
        <w:t>“mark” means a figure, an identifiable written word, or a mark such as “X”,</w:t>
      </w:r>
    </w:p>
    <w:p w:rsidR="006A1FDE" w:rsidRPr="00A703B2" w:rsidRDefault="00FC166C" w:rsidP="002E5663">
      <w:pPr>
        <w:spacing w:after="5" w:line="248" w:lineRule="auto"/>
        <w:ind w:left="2350" w:right="802" w:hanging="10"/>
        <w:rPr>
          <w:rFonts w:ascii="Arial" w:hAnsi="Arial" w:cs="Arial"/>
          <w:sz w:val="24"/>
          <w:szCs w:val="24"/>
        </w:rPr>
      </w:pPr>
      <w:r w:rsidRPr="00A703B2">
        <w:rPr>
          <w:rFonts w:ascii="Arial" w:eastAsia="Arial" w:hAnsi="Arial" w:cs="Arial"/>
          <w:sz w:val="24"/>
          <w:szCs w:val="24"/>
        </w:rPr>
        <w:t xml:space="preserve"> </w:t>
      </w:r>
    </w:p>
    <w:p w:rsidR="006A1FDE" w:rsidRPr="00A703B2" w:rsidRDefault="00FC166C" w:rsidP="002E5663">
      <w:pPr>
        <w:spacing w:after="5" w:line="248" w:lineRule="auto"/>
        <w:ind w:left="2350" w:right="802" w:hanging="10"/>
        <w:rPr>
          <w:rFonts w:ascii="Arial" w:hAnsi="Arial" w:cs="Arial"/>
          <w:sz w:val="24"/>
          <w:szCs w:val="24"/>
        </w:rPr>
      </w:pPr>
      <w:r w:rsidRPr="00A703B2">
        <w:rPr>
          <w:rFonts w:ascii="Arial" w:eastAsia="Arial" w:hAnsi="Arial" w:cs="Arial"/>
          <w:sz w:val="24"/>
          <w:szCs w:val="24"/>
        </w:rPr>
        <w:t>“non-transferable vote” means a ballot document:</w:t>
      </w:r>
      <w:r w:rsidR="002E5663" w:rsidRPr="00A703B2">
        <w:rPr>
          <w:rFonts w:ascii="Arial" w:eastAsia="Arial" w:hAnsi="Arial" w:cs="Arial"/>
          <w:sz w:val="24"/>
          <w:szCs w:val="24"/>
        </w:rPr>
        <w:br/>
      </w:r>
    </w:p>
    <w:p w:rsidR="006A1FDE" w:rsidRPr="00A703B2" w:rsidRDefault="00FC166C">
      <w:pPr>
        <w:numPr>
          <w:ilvl w:val="0"/>
          <w:numId w:val="58"/>
        </w:numPr>
        <w:spacing w:after="5" w:line="248" w:lineRule="auto"/>
        <w:ind w:right="802" w:hanging="720"/>
        <w:rPr>
          <w:rFonts w:ascii="Arial" w:hAnsi="Arial" w:cs="Arial"/>
          <w:sz w:val="24"/>
          <w:szCs w:val="24"/>
        </w:rPr>
      </w:pPr>
      <w:r w:rsidRPr="00A703B2">
        <w:rPr>
          <w:rFonts w:ascii="Arial" w:eastAsia="Arial" w:hAnsi="Arial" w:cs="Arial"/>
          <w:sz w:val="24"/>
          <w:szCs w:val="24"/>
        </w:rPr>
        <w:t>on which no second or subsequent preference is recorded for a continuing candidate,</w:t>
      </w:r>
    </w:p>
    <w:p w:rsidR="006A1FDE" w:rsidRPr="00A703B2" w:rsidRDefault="00FC166C" w:rsidP="002E5663">
      <w:pPr>
        <w:spacing w:after="5" w:line="248" w:lineRule="auto"/>
        <w:ind w:right="7806" w:firstLine="720"/>
        <w:rPr>
          <w:rFonts w:ascii="Arial" w:hAnsi="Arial" w:cs="Arial"/>
          <w:sz w:val="24"/>
          <w:szCs w:val="24"/>
        </w:rPr>
      </w:pPr>
      <w:r w:rsidRPr="00A703B2">
        <w:rPr>
          <w:rFonts w:ascii="Arial" w:eastAsia="Arial" w:hAnsi="Arial" w:cs="Arial"/>
          <w:sz w:val="24"/>
          <w:szCs w:val="24"/>
        </w:rPr>
        <w:t>or</w:t>
      </w:r>
    </w:p>
    <w:p w:rsidR="006A1FDE" w:rsidRPr="00A703B2" w:rsidRDefault="00FC166C" w:rsidP="002E5663">
      <w:pPr>
        <w:numPr>
          <w:ilvl w:val="0"/>
          <w:numId w:val="58"/>
        </w:numPr>
        <w:spacing w:after="5" w:line="248" w:lineRule="auto"/>
        <w:ind w:right="802" w:hanging="720"/>
        <w:rPr>
          <w:rFonts w:ascii="Arial" w:hAnsi="Arial" w:cs="Arial"/>
          <w:sz w:val="24"/>
          <w:szCs w:val="24"/>
        </w:rPr>
      </w:pPr>
      <w:r w:rsidRPr="00A703B2">
        <w:rPr>
          <w:rFonts w:ascii="Arial" w:eastAsia="Arial" w:hAnsi="Arial" w:cs="Arial"/>
          <w:sz w:val="24"/>
          <w:szCs w:val="24"/>
        </w:rPr>
        <w:t>which is excluded by the returning officer under rule STV49,</w:t>
      </w:r>
      <w:r w:rsidR="002E5663" w:rsidRPr="00A703B2">
        <w:rPr>
          <w:rFonts w:ascii="Arial" w:eastAsia="Arial" w:hAnsi="Arial" w:cs="Arial"/>
          <w:sz w:val="24"/>
          <w:szCs w:val="24"/>
        </w:rPr>
        <w:br/>
      </w:r>
      <w:r w:rsidR="002E5663" w:rsidRPr="00A703B2">
        <w:rPr>
          <w:rFonts w:ascii="Arial" w:eastAsia="Arial" w:hAnsi="Arial" w:cs="Arial"/>
          <w:sz w:val="24"/>
          <w:szCs w:val="24"/>
        </w:rPr>
        <w:br/>
      </w:r>
      <w:r w:rsidRPr="00A703B2">
        <w:rPr>
          <w:rFonts w:ascii="Arial" w:eastAsia="Arial" w:hAnsi="Arial" w:cs="Arial"/>
          <w:sz w:val="24"/>
          <w:szCs w:val="24"/>
        </w:rPr>
        <w:t>“preference” as used in the following contexts has the meaning assigned below:</w:t>
      </w:r>
      <w:r w:rsidR="002E5663" w:rsidRPr="00A703B2">
        <w:rPr>
          <w:rFonts w:ascii="Arial" w:eastAsia="Arial" w:hAnsi="Arial" w:cs="Arial"/>
          <w:sz w:val="24"/>
          <w:szCs w:val="24"/>
        </w:rPr>
        <w:br/>
      </w:r>
    </w:p>
    <w:p w:rsidR="006A1FDE" w:rsidRPr="00A703B2" w:rsidRDefault="00FC166C" w:rsidP="002E5663">
      <w:pPr>
        <w:numPr>
          <w:ilvl w:val="0"/>
          <w:numId w:val="59"/>
        </w:numPr>
        <w:spacing w:after="5" w:line="248" w:lineRule="auto"/>
        <w:ind w:right="802" w:hanging="720"/>
        <w:rPr>
          <w:rFonts w:ascii="Arial" w:hAnsi="Arial" w:cs="Arial"/>
          <w:sz w:val="24"/>
          <w:szCs w:val="24"/>
        </w:rPr>
      </w:pPr>
      <w:r w:rsidRPr="00A703B2">
        <w:rPr>
          <w:rFonts w:ascii="Arial" w:eastAsia="Arial" w:hAnsi="Arial" w:cs="Arial"/>
          <w:sz w:val="24"/>
          <w:szCs w:val="24"/>
        </w:rPr>
        <w:t>“first preference” means the figure “1” or any mark or word which clearly indicates a first (or only) preference,</w:t>
      </w:r>
      <w:r w:rsidR="002E5663"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2E5663">
      <w:pPr>
        <w:numPr>
          <w:ilvl w:val="0"/>
          <w:numId w:val="59"/>
        </w:numPr>
        <w:spacing w:after="5" w:line="248" w:lineRule="auto"/>
        <w:ind w:right="802" w:hanging="720"/>
        <w:rPr>
          <w:rFonts w:ascii="Arial" w:hAnsi="Arial" w:cs="Arial"/>
          <w:sz w:val="24"/>
          <w:szCs w:val="24"/>
        </w:rPr>
      </w:pPr>
      <w:r w:rsidRPr="00A703B2">
        <w:rPr>
          <w:rFonts w:ascii="Arial" w:eastAsia="Arial" w:hAnsi="Arial" w:cs="Arial"/>
          <w:sz w:val="24"/>
          <w:szCs w:val="24"/>
        </w:rPr>
        <w:t>“next available preference” means a preference which is the second, or as the case may be, subsequent preference recorded in consecutive order for a continuing candidate (any candidate who is deemed to be elected or is excluded thereby being ignored); and</w:t>
      </w:r>
      <w:r w:rsidR="002E5663"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2E5663">
      <w:pPr>
        <w:numPr>
          <w:ilvl w:val="0"/>
          <w:numId w:val="59"/>
        </w:numPr>
        <w:spacing w:after="5" w:line="248" w:lineRule="auto"/>
        <w:ind w:right="802" w:hanging="720"/>
        <w:rPr>
          <w:rFonts w:ascii="Arial" w:hAnsi="Arial" w:cs="Arial"/>
          <w:sz w:val="24"/>
          <w:szCs w:val="24"/>
        </w:rPr>
      </w:pPr>
      <w:r w:rsidRPr="00A703B2">
        <w:rPr>
          <w:rFonts w:ascii="Arial" w:eastAsia="Arial" w:hAnsi="Arial" w:cs="Arial"/>
          <w:sz w:val="24"/>
          <w:szCs w:val="24"/>
        </w:rPr>
        <w:t>in this context, a “second preference” is shown by the figure “2” or any mark or word which clearly indicates a second preference, and a third preference by the figure “3” or any mark or word which clearly indicates a third preference, and so on,</w:t>
      </w:r>
      <w:r w:rsidR="002E5663" w:rsidRPr="00A703B2">
        <w:rPr>
          <w:rFonts w:ascii="Arial" w:eastAsia="Arial" w:hAnsi="Arial" w:cs="Arial"/>
          <w:sz w:val="24"/>
          <w:szCs w:val="24"/>
        </w:rPr>
        <w:br/>
      </w:r>
    </w:p>
    <w:p w:rsidR="006A1FDE" w:rsidRPr="00A703B2" w:rsidRDefault="00FC166C" w:rsidP="002E5663">
      <w:pPr>
        <w:spacing w:after="5" w:line="248" w:lineRule="auto"/>
        <w:ind w:left="2350" w:right="802" w:hanging="10"/>
        <w:rPr>
          <w:rFonts w:ascii="Arial" w:hAnsi="Arial" w:cs="Arial"/>
          <w:sz w:val="24"/>
          <w:szCs w:val="24"/>
        </w:rPr>
      </w:pPr>
      <w:r w:rsidRPr="00A703B2">
        <w:rPr>
          <w:rFonts w:ascii="Arial" w:eastAsia="Arial" w:hAnsi="Arial" w:cs="Arial"/>
          <w:sz w:val="24"/>
          <w:szCs w:val="24"/>
        </w:rPr>
        <w:lastRenderedPageBreak/>
        <w:t>“quota” means the number calculated in accordance with rule STV46,</w:t>
      </w:r>
      <w:r w:rsidR="002E5663"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2E5663">
      <w:pPr>
        <w:spacing w:after="5" w:line="248" w:lineRule="auto"/>
        <w:ind w:left="2350" w:right="802" w:hanging="10"/>
        <w:rPr>
          <w:rFonts w:ascii="Arial" w:hAnsi="Arial" w:cs="Arial"/>
          <w:sz w:val="24"/>
          <w:szCs w:val="24"/>
        </w:rPr>
      </w:pPr>
      <w:r w:rsidRPr="00A703B2">
        <w:rPr>
          <w:rFonts w:ascii="Arial" w:eastAsia="Arial" w:hAnsi="Arial" w:cs="Arial"/>
          <w:sz w:val="24"/>
          <w:szCs w:val="24"/>
        </w:rPr>
        <w:t>“surplus” means the number of votes by which the total number of votes for any candidate (whether first preference or transferred votes, or a combination of both) exceeds the quota; but references in these rules to the transfer of the surplus means the transfer (at a transfer value) of all transferable ballot documents from the candidate who has the surplus,</w:t>
      </w:r>
      <w:r w:rsidR="002E5663"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2E5663">
      <w:pPr>
        <w:spacing w:after="5" w:line="248" w:lineRule="auto"/>
        <w:ind w:left="2350" w:right="802" w:hanging="10"/>
        <w:rPr>
          <w:rFonts w:ascii="Arial" w:hAnsi="Arial" w:cs="Arial"/>
          <w:sz w:val="24"/>
          <w:szCs w:val="24"/>
        </w:rPr>
      </w:pPr>
      <w:r w:rsidRPr="00A703B2">
        <w:rPr>
          <w:rFonts w:ascii="Arial" w:eastAsia="Arial" w:hAnsi="Arial" w:cs="Arial"/>
          <w:sz w:val="24"/>
          <w:szCs w:val="24"/>
        </w:rPr>
        <w:t>“stage of the count” means:</w:t>
      </w:r>
      <w:r w:rsidR="002E5663" w:rsidRPr="00A703B2">
        <w:rPr>
          <w:rFonts w:ascii="Arial" w:eastAsia="Arial" w:hAnsi="Arial" w:cs="Arial"/>
          <w:sz w:val="24"/>
          <w:szCs w:val="24"/>
        </w:rPr>
        <w:br/>
      </w:r>
    </w:p>
    <w:p w:rsidR="006A1FDE" w:rsidRPr="00A703B2" w:rsidRDefault="00FC166C" w:rsidP="002E5663">
      <w:pPr>
        <w:numPr>
          <w:ilvl w:val="0"/>
          <w:numId w:val="60"/>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determination of the first preference vote of each candidate, </w:t>
      </w:r>
    </w:p>
    <w:p w:rsidR="006A1FDE" w:rsidRPr="00A703B2" w:rsidRDefault="00FC166C" w:rsidP="002E5663">
      <w:pPr>
        <w:numPr>
          <w:ilvl w:val="0"/>
          <w:numId w:val="60"/>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transfer of a surplus of a candidate deemed to be elected, or </w:t>
      </w:r>
    </w:p>
    <w:p w:rsidR="006A1FDE" w:rsidRPr="00A703B2" w:rsidRDefault="00FC166C" w:rsidP="002E5663">
      <w:pPr>
        <w:numPr>
          <w:ilvl w:val="0"/>
          <w:numId w:val="60"/>
        </w:numPr>
        <w:spacing w:after="5" w:line="248" w:lineRule="auto"/>
        <w:ind w:right="802" w:hanging="720"/>
        <w:rPr>
          <w:rFonts w:ascii="Arial" w:hAnsi="Arial" w:cs="Arial"/>
          <w:sz w:val="24"/>
          <w:szCs w:val="24"/>
        </w:rPr>
      </w:pPr>
      <w:r w:rsidRPr="00A703B2">
        <w:rPr>
          <w:rFonts w:ascii="Arial" w:eastAsia="Arial" w:hAnsi="Arial" w:cs="Arial"/>
          <w:sz w:val="24"/>
          <w:szCs w:val="24"/>
        </w:rPr>
        <w:t>the exclusion of one or more candidates at any given time,</w:t>
      </w:r>
      <w:r w:rsidR="002E5663" w:rsidRPr="00A703B2">
        <w:rPr>
          <w:rFonts w:ascii="Arial" w:eastAsia="Arial" w:hAnsi="Arial" w:cs="Arial"/>
          <w:sz w:val="24"/>
          <w:szCs w:val="24"/>
        </w:rPr>
        <w:br/>
      </w:r>
    </w:p>
    <w:p w:rsidR="006A1FDE" w:rsidRPr="00A703B2" w:rsidRDefault="00FC166C" w:rsidP="002E5663">
      <w:pPr>
        <w:spacing w:after="5" w:line="248" w:lineRule="auto"/>
        <w:ind w:left="2350" w:right="802" w:hanging="10"/>
        <w:rPr>
          <w:rFonts w:ascii="Arial" w:hAnsi="Arial" w:cs="Arial"/>
          <w:sz w:val="24"/>
          <w:szCs w:val="24"/>
        </w:rPr>
      </w:pPr>
      <w:r w:rsidRPr="00A703B2">
        <w:rPr>
          <w:rFonts w:ascii="Arial" w:eastAsia="Arial" w:hAnsi="Arial" w:cs="Arial"/>
          <w:sz w:val="24"/>
          <w:szCs w:val="24"/>
        </w:rPr>
        <w:t>“transferable vote” means a ballot document on which, following a first preference, a second or subsequent preference is recorded in consecutive numerical order for a continuing candidate,</w:t>
      </w:r>
      <w:r w:rsidR="002E5663" w:rsidRPr="00A703B2">
        <w:rPr>
          <w:rFonts w:ascii="Arial" w:eastAsia="Arial" w:hAnsi="Arial" w:cs="Arial"/>
          <w:sz w:val="24"/>
          <w:szCs w:val="24"/>
        </w:rPr>
        <w:br/>
      </w:r>
    </w:p>
    <w:p w:rsidR="006A1FDE" w:rsidRPr="00A703B2" w:rsidRDefault="00FC166C" w:rsidP="002E5663">
      <w:pPr>
        <w:spacing w:after="5" w:line="248" w:lineRule="auto"/>
        <w:ind w:left="2350" w:right="802" w:hanging="10"/>
        <w:rPr>
          <w:rFonts w:ascii="Arial" w:hAnsi="Arial" w:cs="Arial"/>
          <w:sz w:val="24"/>
          <w:szCs w:val="24"/>
        </w:rPr>
      </w:pPr>
      <w:r w:rsidRPr="00A703B2">
        <w:rPr>
          <w:rFonts w:ascii="Arial" w:eastAsia="Arial" w:hAnsi="Arial" w:cs="Arial"/>
          <w:sz w:val="24"/>
          <w:szCs w:val="24"/>
        </w:rPr>
        <w:t>“transferred vote” means a vote derived from a ballot document on which a second or subsequent preference is recorded for the candidate to whom that ballot document has been transferred, and</w:t>
      </w:r>
      <w:r w:rsidR="002E5663" w:rsidRPr="00A703B2">
        <w:rPr>
          <w:rFonts w:ascii="Arial" w:eastAsia="Arial" w:hAnsi="Arial" w:cs="Arial"/>
          <w:sz w:val="24"/>
          <w:szCs w:val="24"/>
        </w:rPr>
        <w:br/>
      </w:r>
    </w:p>
    <w:p w:rsidR="006A1FDE" w:rsidRPr="00A703B2" w:rsidRDefault="00FC166C" w:rsidP="002E5663">
      <w:pPr>
        <w:spacing w:after="5" w:line="248" w:lineRule="auto"/>
        <w:ind w:left="2350" w:right="802" w:hanging="10"/>
        <w:rPr>
          <w:rFonts w:ascii="Arial" w:hAnsi="Arial" w:cs="Arial"/>
          <w:sz w:val="24"/>
          <w:szCs w:val="24"/>
        </w:rPr>
      </w:pPr>
      <w:r w:rsidRPr="00A703B2">
        <w:rPr>
          <w:rFonts w:ascii="Arial" w:eastAsia="Arial" w:hAnsi="Arial" w:cs="Arial"/>
          <w:sz w:val="24"/>
          <w:szCs w:val="24"/>
        </w:rPr>
        <w:t>“transfer value” means the value of a transferred vote calculated in accordance with rules STV47.4 or STV47.7.</w:t>
      </w:r>
      <w:r w:rsidR="002E5663" w:rsidRPr="00A703B2">
        <w:rPr>
          <w:rFonts w:ascii="Arial" w:eastAsia="Arial" w:hAnsi="Arial" w:cs="Arial"/>
          <w:sz w:val="24"/>
          <w:szCs w:val="24"/>
        </w:rPr>
        <w:br/>
      </w:r>
    </w:p>
    <w:p w:rsidR="006A1FDE" w:rsidRPr="00A703B2" w:rsidRDefault="00FC166C" w:rsidP="00F90B60">
      <w:pPr>
        <w:pStyle w:val="Heading2"/>
        <w:rPr>
          <w:szCs w:val="24"/>
        </w:rPr>
      </w:pPr>
      <w:r w:rsidRPr="00A703B2">
        <w:rPr>
          <w:rFonts w:eastAsia="Calibri"/>
          <w:szCs w:val="24"/>
        </w:rPr>
        <w:tab/>
      </w:r>
      <w:r w:rsidRPr="00A703B2">
        <w:rPr>
          <w:szCs w:val="24"/>
        </w:rPr>
        <w:t xml:space="preserve">42 </w:t>
      </w:r>
      <w:r w:rsidRPr="00A703B2">
        <w:rPr>
          <w:szCs w:val="24"/>
        </w:rPr>
        <w:tab/>
        <w:t>Arrangements for counting of the votes</w:t>
      </w:r>
      <w:r w:rsidR="002E5663" w:rsidRPr="00A703B2">
        <w:rPr>
          <w:szCs w:val="24"/>
        </w:rPr>
        <w:br/>
      </w:r>
    </w:p>
    <w:p w:rsidR="006A1FDE" w:rsidRPr="00A703B2" w:rsidRDefault="00FC166C" w:rsidP="002E5663">
      <w:pPr>
        <w:spacing w:after="5" w:line="248" w:lineRule="auto"/>
        <w:ind w:left="1620" w:right="802" w:hanging="720"/>
        <w:rPr>
          <w:rFonts w:ascii="Arial" w:hAnsi="Arial" w:cs="Arial"/>
          <w:sz w:val="24"/>
          <w:szCs w:val="24"/>
        </w:rPr>
      </w:pPr>
      <w:proofErr w:type="gramStart"/>
      <w:r w:rsidRPr="00A703B2">
        <w:rPr>
          <w:rFonts w:ascii="Arial" w:eastAsia="Arial" w:hAnsi="Arial" w:cs="Arial"/>
          <w:sz w:val="24"/>
          <w:szCs w:val="24"/>
        </w:rPr>
        <w:t>42.1  The</w:t>
      </w:r>
      <w:proofErr w:type="gramEnd"/>
      <w:r w:rsidRPr="00A703B2">
        <w:rPr>
          <w:rFonts w:ascii="Arial" w:eastAsia="Arial" w:hAnsi="Arial" w:cs="Arial"/>
          <w:sz w:val="24"/>
          <w:szCs w:val="24"/>
        </w:rPr>
        <w:t xml:space="preserve"> returning officer is to make arrangements for counting the votes as soon as is practicable after the close of the poll.</w:t>
      </w:r>
      <w:r w:rsidR="002E5663" w:rsidRPr="00A703B2">
        <w:rPr>
          <w:rFonts w:ascii="Arial" w:eastAsia="Arial" w:hAnsi="Arial" w:cs="Arial"/>
          <w:sz w:val="24"/>
          <w:szCs w:val="24"/>
        </w:rPr>
        <w:br/>
      </w:r>
    </w:p>
    <w:p w:rsidR="006A1FDE" w:rsidRPr="00A703B2" w:rsidRDefault="00FC166C" w:rsidP="002E5663">
      <w:pPr>
        <w:spacing w:after="5" w:line="248" w:lineRule="auto"/>
        <w:ind w:left="1620" w:right="802" w:hanging="720"/>
        <w:rPr>
          <w:rFonts w:ascii="Arial" w:hAnsi="Arial" w:cs="Arial"/>
          <w:sz w:val="24"/>
          <w:szCs w:val="24"/>
        </w:rPr>
      </w:pPr>
      <w:proofErr w:type="gramStart"/>
      <w:r w:rsidRPr="00A703B2">
        <w:rPr>
          <w:rFonts w:ascii="Arial" w:eastAsia="Arial" w:hAnsi="Arial" w:cs="Arial"/>
          <w:sz w:val="24"/>
          <w:szCs w:val="24"/>
        </w:rPr>
        <w:t>42.2  The</w:t>
      </w:r>
      <w:proofErr w:type="gramEnd"/>
      <w:r w:rsidRPr="00A703B2">
        <w:rPr>
          <w:rFonts w:ascii="Arial" w:eastAsia="Arial" w:hAnsi="Arial" w:cs="Arial"/>
          <w:sz w:val="24"/>
          <w:szCs w:val="24"/>
        </w:rPr>
        <w:t xml:space="preserve"> returning officer may make arrangements for any votes to be counted using vote counting software where:</w:t>
      </w:r>
      <w:r w:rsidR="002E5663" w:rsidRPr="00A703B2">
        <w:rPr>
          <w:rFonts w:ascii="Arial" w:eastAsia="Arial" w:hAnsi="Arial" w:cs="Arial"/>
          <w:sz w:val="24"/>
          <w:szCs w:val="24"/>
        </w:rPr>
        <w:br/>
      </w:r>
    </w:p>
    <w:p w:rsidR="006A1FDE" w:rsidRPr="00A703B2" w:rsidRDefault="00FC166C" w:rsidP="002E5663">
      <w:pPr>
        <w:numPr>
          <w:ilvl w:val="0"/>
          <w:numId w:val="61"/>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board of directors and the council of governors of the </w:t>
      </w:r>
      <w:r w:rsidR="00D26DF5" w:rsidRPr="00A703B2">
        <w:rPr>
          <w:rFonts w:ascii="Arial" w:eastAsia="Arial" w:hAnsi="Arial" w:cs="Arial"/>
          <w:sz w:val="24"/>
          <w:szCs w:val="24"/>
        </w:rPr>
        <w:t>Trust</w:t>
      </w:r>
      <w:r w:rsidRPr="00A703B2">
        <w:rPr>
          <w:rFonts w:ascii="Arial" w:eastAsia="Arial" w:hAnsi="Arial" w:cs="Arial"/>
          <w:sz w:val="24"/>
          <w:szCs w:val="24"/>
        </w:rPr>
        <w:t xml:space="preserve"> have approved:</w:t>
      </w:r>
      <w:r w:rsidR="002E5663" w:rsidRPr="00A703B2">
        <w:rPr>
          <w:rFonts w:ascii="Arial" w:eastAsia="Arial" w:hAnsi="Arial" w:cs="Arial"/>
          <w:sz w:val="24"/>
          <w:szCs w:val="24"/>
        </w:rPr>
        <w:br/>
      </w:r>
    </w:p>
    <w:p w:rsidR="006A1FDE" w:rsidRPr="00A703B2" w:rsidRDefault="00FC166C">
      <w:pPr>
        <w:numPr>
          <w:ilvl w:val="1"/>
          <w:numId w:val="61"/>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use of such software for the purpose of counting votes in the relevant election, and  </w:t>
      </w:r>
    </w:p>
    <w:p w:rsidR="006A1FDE" w:rsidRPr="00A703B2" w:rsidRDefault="00FC166C" w:rsidP="002E5663">
      <w:pPr>
        <w:numPr>
          <w:ilvl w:val="1"/>
          <w:numId w:val="61"/>
        </w:numPr>
        <w:spacing w:after="5" w:line="248" w:lineRule="auto"/>
        <w:ind w:right="802" w:hanging="720"/>
        <w:rPr>
          <w:rFonts w:ascii="Arial" w:hAnsi="Arial" w:cs="Arial"/>
          <w:sz w:val="24"/>
          <w:szCs w:val="24"/>
        </w:rPr>
      </w:pPr>
      <w:r w:rsidRPr="00A703B2">
        <w:rPr>
          <w:rFonts w:ascii="Arial" w:eastAsia="Arial" w:hAnsi="Arial" w:cs="Arial"/>
          <w:sz w:val="24"/>
          <w:szCs w:val="24"/>
        </w:rPr>
        <w:t>a policy governing the use of such software, and</w:t>
      </w:r>
      <w:r w:rsidR="002E5663" w:rsidRPr="00A703B2">
        <w:rPr>
          <w:rFonts w:ascii="Arial" w:eastAsia="Arial" w:hAnsi="Arial" w:cs="Arial"/>
          <w:sz w:val="24"/>
          <w:szCs w:val="24"/>
        </w:rPr>
        <w:br/>
      </w:r>
    </w:p>
    <w:p w:rsidR="006A1FDE" w:rsidRPr="00A703B2" w:rsidRDefault="00FC166C" w:rsidP="002E5663">
      <w:pPr>
        <w:numPr>
          <w:ilvl w:val="0"/>
          <w:numId w:val="61"/>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w:t>
      </w:r>
      <w:r w:rsidR="00D26DF5" w:rsidRPr="00A703B2">
        <w:rPr>
          <w:rFonts w:ascii="Arial" w:eastAsia="Arial" w:hAnsi="Arial" w:cs="Arial"/>
          <w:sz w:val="24"/>
          <w:szCs w:val="24"/>
        </w:rPr>
        <w:t>Trust</w:t>
      </w:r>
      <w:r w:rsidRPr="00A703B2">
        <w:rPr>
          <w:rFonts w:ascii="Arial" w:eastAsia="Arial" w:hAnsi="Arial" w:cs="Arial"/>
          <w:sz w:val="24"/>
          <w:szCs w:val="24"/>
        </w:rPr>
        <w:t xml:space="preserve"> and the returning officer are satisfied that the use of such software will produce an accurate result.</w:t>
      </w:r>
      <w:r w:rsidR="002E5663" w:rsidRPr="00A703B2">
        <w:rPr>
          <w:rFonts w:ascii="Arial" w:eastAsia="Arial" w:hAnsi="Arial" w:cs="Arial"/>
          <w:sz w:val="24"/>
          <w:szCs w:val="24"/>
        </w:rPr>
        <w:br/>
      </w:r>
    </w:p>
    <w:p w:rsidR="006A1FDE" w:rsidRPr="00A703B2" w:rsidRDefault="00FC166C" w:rsidP="00F90B60">
      <w:pPr>
        <w:pStyle w:val="Heading2"/>
        <w:rPr>
          <w:szCs w:val="24"/>
        </w:rPr>
      </w:pPr>
      <w:r w:rsidRPr="00A703B2">
        <w:rPr>
          <w:rFonts w:eastAsia="Calibri"/>
          <w:szCs w:val="24"/>
        </w:rPr>
        <w:lastRenderedPageBreak/>
        <w:tab/>
      </w:r>
      <w:r w:rsidRPr="00A703B2">
        <w:rPr>
          <w:szCs w:val="24"/>
        </w:rPr>
        <w:t xml:space="preserve">43 </w:t>
      </w:r>
      <w:r w:rsidRPr="00A703B2">
        <w:rPr>
          <w:szCs w:val="24"/>
        </w:rPr>
        <w:tab/>
        <w:t>The count</w:t>
      </w:r>
      <w:r w:rsidR="002E5663" w:rsidRPr="00A703B2">
        <w:rPr>
          <w:szCs w:val="24"/>
        </w:rPr>
        <w:br/>
      </w:r>
    </w:p>
    <w:p w:rsidR="006A1FDE" w:rsidRPr="00A703B2" w:rsidRDefault="00FC166C" w:rsidP="002E5663">
      <w:pPr>
        <w:tabs>
          <w:tab w:val="center" w:pos="1115"/>
          <w:tab w:val="center" w:pos="2867"/>
        </w:tabs>
        <w:spacing w:after="5" w:line="248" w:lineRule="auto"/>
        <w:rPr>
          <w:rFonts w:ascii="Arial" w:hAnsi="Arial" w:cs="Arial"/>
          <w:sz w:val="24"/>
          <w:szCs w:val="24"/>
        </w:rPr>
      </w:pPr>
      <w:r w:rsidRPr="00A703B2">
        <w:rPr>
          <w:rFonts w:ascii="Arial" w:hAnsi="Arial" w:cs="Arial"/>
          <w:sz w:val="24"/>
          <w:szCs w:val="24"/>
        </w:rPr>
        <w:tab/>
      </w:r>
      <w:r w:rsidRPr="00A703B2">
        <w:rPr>
          <w:rFonts w:ascii="Arial" w:eastAsia="Arial" w:hAnsi="Arial" w:cs="Arial"/>
          <w:sz w:val="24"/>
          <w:szCs w:val="24"/>
        </w:rPr>
        <w:t xml:space="preserve">43.1 </w:t>
      </w:r>
      <w:r w:rsidRPr="00A703B2">
        <w:rPr>
          <w:rFonts w:ascii="Arial" w:eastAsia="Arial" w:hAnsi="Arial" w:cs="Arial"/>
          <w:sz w:val="24"/>
          <w:szCs w:val="24"/>
        </w:rPr>
        <w:tab/>
        <w:t>The returning officer is to:</w:t>
      </w:r>
      <w:r w:rsidR="002E5663" w:rsidRPr="00A703B2">
        <w:rPr>
          <w:rFonts w:ascii="Arial" w:eastAsia="Arial" w:hAnsi="Arial" w:cs="Arial"/>
          <w:sz w:val="24"/>
          <w:szCs w:val="24"/>
        </w:rPr>
        <w:br/>
      </w:r>
    </w:p>
    <w:p w:rsidR="006A1FDE" w:rsidRPr="00A703B2" w:rsidRDefault="00FC166C" w:rsidP="002E5663">
      <w:pPr>
        <w:numPr>
          <w:ilvl w:val="0"/>
          <w:numId w:val="62"/>
        </w:numPr>
        <w:spacing w:after="5" w:line="248" w:lineRule="auto"/>
        <w:ind w:right="802" w:hanging="720"/>
        <w:rPr>
          <w:rFonts w:ascii="Arial" w:hAnsi="Arial" w:cs="Arial"/>
          <w:sz w:val="24"/>
          <w:szCs w:val="24"/>
        </w:rPr>
      </w:pPr>
      <w:r w:rsidRPr="00A703B2">
        <w:rPr>
          <w:rFonts w:ascii="Arial" w:eastAsia="Arial" w:hAnsi="Arial" w:cs="Arial"/>
          <w:sz w:val="24"/>
          <w:szCs w:val="24"/>
        </w:rPr>
        <w:t>count and record the number of:</w:t>
      </w:r>
      <w:r w:rsidR="002E5663" w:rsidRPr="00A703B2">
        <w:rPr>
          <w:rFonts w:ascii="Arial" w:eastAsia="Arial" w:hAnsi="Arial" w:cs="Arial"/>
          <w:sz w:val="24"/>
          <w:szCs w:val="24"/>
        </w:rPr>
        <w:br/>
      </w:r>
    </w:p>
    <w:p w:rsidR="006A1FDE" w:rsidRPr="00A703B2" w:rsidRDefault="00FC166C">
      <w:pPr>
        <w:numPr>
          <w:ilvl w:val="2"/>
          <w:numId w:val="63"/>
        </w:numPr>
        <w:spacing w:after="5" w:line="248" w:lineRule="auto"/>
        <w:ind w:left="3061" w:right="802" w:hanging="742"/>
        <w:rPr>
          <w:rFonts w:ascii="Arial" w:hAnsi="Arial" w:cs="Arial"/>
          <w:sz w:val="24"/>
          <w:szCs w:val="24"/>
        </w:rPr>
      </w:pPr>
      <w:r w:rsidRPr="00A703B2">
        <w:rPr>
          <w:rFonts w:ascii="Arial" w:eastAsia="Arial" w:hAnsi="Arial" w:cs="Arial"/>
          <w:sz w:val="24"/>
          <w:szCs w:val="24"/>
        </w:rPr>
        <w:t xml:space="preserve">ballot papers that have been returned; and  </w:t>
      </w:r>
    </w:p>
    <w:p w:rsidR="006A1FDE" w:rsidRPr="00A703B2" w:rsidRDefault="00FC166C" w:rsidP="002E5663">
      <w:pPr>
        <w:numPr>
          <w:ilvl w:val="2"/>
          <w:numId w:val="63"/>
        </w:numPr>
        <w:spacing w:after="5" w:line="248" w:lineRule="auto"/>
        <w:ind w:left="3061" w:right="802" w:hanging="742"/>
        <w:rPr>
          <w:rFonts w:ascii="Arial" w:hAnsi="Arial" w:cs="Arial"/>
          <w:sz w:val="24"/>
          <w:szCs w:val="24"/>
        </w:rPr>
      </w:pPr>
      <w:r w:rsidRPr="00A703B2">
        <w:rPr>
          <w:rFonts w:ascii="Arial" w:eastAsia="Arial" w:hAnsi="Arial" w:cs="Arial"/>
          <w:sz w:val="24"/>
          <w:szCs w:val="24"/>
        </w:rPr>
        <w:t>the number of internet voting records, telephone voting records and/or text voting records that have been created, and</w:t>
      </w:r>
      <w:r w:rsidR="002E5663" w:rsidRPr="00A703B2">
        <w:rPr>
          <w:rFonts w:ascii="Arial" w:eastAsia="Arial" w:hAnsi="Arial" w:cs="Arial"/>
          <w:sz w:val="24"/>
          <w:szCs w:val="24"/>
        </w:rPr>
        <w:br/>
      </w:r>
    </w:p>
    <w:p w:rsidR="006A1FDE" w:rsidRPr="00A703B2" w:rsidRDefault="00FC166C" w:rsidP="002E5663">
      <w:pPr>
        <w:numPr>
          <w:ilvl w:val="0"/>
          <w:numId w:val="62"/>
        </w:numPr>
        <w:spacing w:after="5" w:line="248" w:lineRule="auto"/>
        <w:ind w:right="802" w:hanging="720"/>
        <w:rPr>
          <w:rFonts w:ascii="Arial" w:hAnsi="Arial" w:cs="Arial"/>
          <w:sz w:val="24"/>
          <w:szCs w:val="24"/>
        </w:rPr>
      </w:pPr>
      <w:r w:rsidRPr="00A703B2">
        <w:rPr>
          <w:rFonts w:ascii="Arial" w:eastAsia="Arial" w:hAnsi="Arial" w:cs="Arial"/>
          <w:sz w:val="24"/>
          <w:szCs w:val="24"/>
        </w:rPr>
        <w:t>count the votes according to the provisions in this Part of the rules and/or the provisions of any policy approved pursuant to rule 42.2(ii) where vote counting software is being used.</w:t>
      </w:r>
      <w:r w:rsidR="002E5663" w:rsidRPr="00A703B2">
        <w:rPr>
          <w:rFonts w:ascii="Arial" w:eastAsia="Arial" w:hAnsi="Arial" w:cs="Arial"/>
          <w:sz w:val="24"/>
          <w:szCs w:val="24"/>
        </w:rPr>
        <w:br/>
      </w:r>
    </w:p>
    <w:p w:rsidR="006A1FDE" w:rsidRPr="00A703B2" w:rsidRDefault="00FC166C" w:rsidP="002E5663">
      <w:pPr>
        <w:numPr>
          <w:ilvl w:val="1"/>
          <w:numId w:val="64"/>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returning officer, while counting and recording the number of ballot papers, internet voting records, telephone voting records and/or text voting records and counting the votes, must </w:t>
      </w:r>
      <w:proofErr w:type="gramStart"/>
      <w:r w:rsidRPr="00A703B2">
        <w:rPr>
          <w:rFonts w:ascii="Arial" w:eastAsia="Arial" w:hAnsi="Arial" w:cs="Arial"/>
          <w:sz w:val="24"/>
          <w:szCs w:val="24"/>
        </w:rPr>
        <w:t>make arrangements</w:t>
      </w:r>
      <w:proofErr w:type="gramEnd"/>
      <w:r w:rsidRPr="00A703B2">
        <w:rPr>
          <w:rFonts w:ascii="Arial" w:eastAsia="Arial" w:hAnsi="Arial" w:cs="Arial"/>
          <w:sz w:val="24"/>
          <w:szCs w:val="24"/>
        </w:rPr>
        <w:t xml:space="preserve"> to ensure that no person obtains or communicates information as to the unique identifier on a ballot paper or the voter ID number on an internet voting record, telephone voting record or text voting record.</w:t>
      </w:r>
      <w:r w:rsidR="002E5663" w:rsidRPr="00A703B2">
        <w:rPr>
          <w:rFonts w:ascii="Arial" w:eastAsia="Arial" w:hAnsi="Arial" w:cs="Arial"/>
          <w:sz w:val="24"/>
          <w:szCs w:val="24"/>
        </w:rPr>
        <w:br/>
      </w:r>
    </w:p>
    <w:p w:rsidR="006A1FDE" w:rsidRPr="00A703B2" w:rsidRDefault="00FC166C" w:rsidP="002E5663">
      <w:pPr>
        <w:numPr>
          <w:ilvl w:val="1"/>
          <w:numId w:val="64"/>
        </w:numPr>
        <w:spacing w:after="5" w:line="248" w:lineRule="auto"/>
        <w:ind w:right="802" w:hanging="720"/>
        <w:rPr>
          <w:rFonts w:ascii="Arial" w:hAnsi="Arial" w:cs="Arial"/>
          <w:sz w:val="24"/>
          <w:szCs w:val="24"/>
        </w:rPr>
      </w:pPr>
      <w:r w:rsidRPr="00A703B2">
        <w:rPr>
          <w:rFonts w:ascii="Arial" w:eastAsia="Arial" w:hAnsi="Arial" w:cs="Arial"/>
          <w:sz w:val="24"/>
          <w:szCs w:val="24"/>
        </w:rPr>
        <w:t>The returning officer is to proceed continuously with counting the votes as far as is practicable.</w:t>
      </w:r>
      <w:r w:rsidR="002E5663" w:rsidRPr="00A703B2">
        <w:rPr>
          <w:rFonts w:ascii="Arial" w:eastAsia="Arial" w:hAnsi="Arial" w:cs="Arial"/>
          <w:sz w:val="24"/>
          <w:szCs w:val="24"/>
        </w:rPr>
        <w:br/>
      </w:r>
    </w:p>
    <w:p w:rsidR="006A1FDE" w:rsidRPr="00A703B2" w:rsidRDefault="00517D4F">
      <w:pPr>
        <w:spacing w:after="0"/>
        <w:ind w:left="900"/>
        <w:rPr>
          <w:rFonts w:ascii="Arial" w:hAnsi="Arial" w:cs="Arial"/>
          <w:sz w:val="24"/>
          <w:szCs w:val="24"/>
        </w:rPr>
      </w:pPr>
      <w:r>
        <w:rPr>
          <w:rFonts w:ascii="Arial" w:eastAsia="Arial" w:hAnsi="Arial" w:cs="Arial"/>
          <w:b/>
          <w:sz w:val="24"/>
          <w:szCs w:val="24"/>
        </w:rPr>
        <w:t xml:space="preserve"> </w:t>
      </w:r>
      <w:r w:rsidR="00FC166C" w:rsidRPr="00A703B2">
        <w:rPr>
          <w:rFonts w:ascii="Arial" w:eastAsia="Arial" w:hAnsi="Arial" w:cs="Arial"/>
          <w:b/>
          <w:sz w:val="24"/>
          <w:szCs w:val="24"/>
        </w:rPr>
        <w:t xml:space="preserve"> </w:t>
      </w:r>
    </w:p>
    <w:p w:rsidR="006A1FDE" w:rsidRPr="00A703B2" w:rsidRDefault="00FC166C" w:rsidP="00F90B60">
      <w:pPr>
        <w:pStyle w:val="Heading2"/>
        <w:rPr>
          <w:szCs w:val="24"/>
        </w:rPr>
      </w:pPr>
      <w:r w:rsidRPr="00A703B2">
        <w:rPr>
          <w:szCs w:val="24"/>
        </w:rPr>
        <w:t>FPP44 Rejected ballot papers and rejected text voting records</w:t>
      </w:r>
      <w:r w:rsidR="00452289" w:rsidRPr="00A703B2">
        <w:rPr>
          <w:szCs w:val="24"/>
        </w:rPr>
        <w:br/>
      </w:r>
    </w:p>
    <w:p w:rsidR="006A1FDE" w:rsidRPr="00A703B2" w:rsidRDefault="00FC166C" w:rsidP="00452289">
      <w:pPr>
        <w:tabs>
          <w:tab w:val="center" w:pos="1329"/>
          <w:tab w:val="center" w:pos="3166"/>
        </w:tabs>
        <w:spacing w:after="5" w:line="248" w:lineRule="auto"/>
        <w:rPr>
          <w:rFonts w:ascii="Arial" w:hAnsi="Arial" w:cs="Arial"/>
          <w:sz w:val="24"/>
          <w:szCs w:val="24"/>
        </w:rPr>
      </w:pPr>
      <w:r w:rsidRPr="00A703B2">
        <w:rPr>
          <w:rFonts w:ascii="Arial" w:hAnsi="Arial" w:cs="Arial"/>
          <w:sz w:val="24"/>
          <w:szCs w:val="24"/>
        </w:rPr>
        <w:tab/>
      </w:r>
      <w:r w:rsidRPr="00A703B2">
        <w:rPr>
          <w:rFonts w:ascii="Arial" w:eastAsia="Arial" w:hAnsi="Arial" w:cs="Arial"/>
          <w:sz w:val="24"/>
          <w:szCs w:val="24"/>
        </w:rPr>
        <w:t xml:space="preserve">FPP44.1  </w:t>
      </w:r>
      <w:r w:rsidRPr="00A703B2">
        <w:rPr>
          <w:rFonts w:ascii="Arial" w:eastAsia="Arial" w:hAnsi="Arial" w:cs="Arial"/>
          <w:sz w:val="24"/>
          <w:szCs w:val="24"/>
        </w:rPr>
        <w:tab/>
        <w:t>Any ballot paper:</w:t>
      </w:r>
      <w:r w:rsidR="00452289" w:rsidRPr="00A703B2">
        <w:rPr>
          <w:rFonts w:ascii="Arial" w:eastAsia="Arial" w:hAnsi="Arial" w:cs="Arial"/>
          <w:sz w:val="24"/>
          <w:szCs w:val="24"/>
        </w:rPr>
        <w:br/>
      </w:r>
    </w:p>
    <w:p w:rsidR="006A1FDE" w:rsidRPr="00A703B2" w:rsidRDefault="00FC166C" w:rsidP="00452289">
      <w:pPr>
        <w:numPr>
          <w:ilvl w:val="0"/>
          <w:numId w:val="65"/>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which does not bear the features that have been incorporated into the other ballot papers to prevent them from being reproduced, </w:t>
      </w:r>
    </w:p>
    <w:p w:rsidR="006A1FDE" w:rsidRPr="00A703B2" w:rsidRDefault="00FC166C" w:rsidP="00452289">
      <w:pPr>
        <w:numPr>
          <w:ilvl w:val="0"/>
          <w:numId w:val="65"/>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on which votes are given for more candidates than the voter is entitled to vote, </w:t>
      </w:r>
    </w:p>
    <w:p w:rsidR="006A1FDE" w:rsidRPr="00A703B2" w:rsidRDefault="00FC166C" w:rsidP="00452289">
      <w:pPr>
        <w:numPr>
          <w:ilvl w:val="0"/>
          <w:numId w:val="65"/>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on which anything is written or marked by which the voter can be identified except the unique identifier, or </w:t>
      </w:r>
    </w:p>
    <w:p w:rsidR="006A1FDE" w:rsidRPr="00A703B2" w:rsidRDefault="00FC166C">
      <w:pPr>
        <w:numPr>
          <w:ilvl w:val="0"/>
          <w:numId w:val="65"/>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which is unmarked or rejected because of uncertainty,  </w:t>
      </w:r>
    </w:p>
    <w:tbl>
      <w:tblPr>
        <w:tblStyle w:val="TableGrid"/>
        <w:tblW w:w="8620" w:type="dxa"/>
        <w:tblInd w:w="900" w:type="dxa"/>
        <w:tblLook w:val="04A0" w:firstRow="1" w:lastRow="0" w:firstColumn="1" w:lastColumn="0" w:noHBand="0" w:noVBand="1"/>
      </w:tblPr>
      <w:tblGrid>
        <w:gridCol w:w="1440"/>
        <w:gridCol w:w="7180"/>
      </w:tblGrid>
      <w:tr w:rsidR="006A1FDE" w:rsidRPr="00A703B2">
        <w:trPr>
          <w:trHeight w:val="1009"/>
        </w:trPr>
        <w:tc>
          <w:tcPr>
            <w:tcW w:w="1440" w:type="dxa"/>
            <w:tcBorders>
              <w:top w:val="nil"/>
              <w:left w:val="nil"/>
              <w:bottom w:val="nil"/>
              <w:right w:val="nil"/>
            </w:tcBorders>
          </w:tcPr>
          <w:p w:rsidR="006A1FDE" w:rsidRPr="00A703B2" w:rsidRDefault="00FC166C">
            <w:pPr>
              <w:spacing w:after="484"/>
              <w:rPr>
                <w:rFonts w:ascii="Arial" w:hAnsi="Arial" w:cs="Arial"/>
                <w:sz w:val="24"/>
                <w:szCs w:val="24"/>
              </w:rPr>
            </w:pPr>
            <w:r w:rsidRPr="00A703B2">
              <w:rPr>
                <w:rFonts w:ascii="Arial" w:eastAsia="Arial" w:hAnsi="Arial" w:cs="Arial"/>
                <w:sz w:val="24"/>
                <w:szCs w:val="24"/>
              </w:rPr>
              <w:t xml:space="preserve"> </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180" w:type="dxa"/>
            <w:tcBorders>
              <w:top w:val="nil"/>
              <w:left w:val="nil"/>
              <w:bottom w:val="nil"/>
              <w:right w:val="nil"/>
            </w:tcBorders>
            <w:vAlign w:val="center"/>
          </w:tcPr>
          <w:p w:rsidR="006A1FDE" w:rsidRPr="00A703B2" w:rsidRDefault="00FC166C">
            <w:pPr>
              <w:ind w:left="720" w:hanging="720"/>
              <w:rPr>
                <w:rFonts w:ascii="Arial" w:hAnsi="Arial" w:cs="Arial"/>
                <w:sz w:val="24"/>
                <w:szCs w:val="24"/>
              </w:rPr>
            </w:pPr>
            <w:r w:rsidRPr="00A703B2">
              <w:rPr>
                <w:rFonts w:ascii="Arial" w:eastAsia="Arial" w:hAnsi="Arial" w:cs="Arial"/>
                <w:sz w:val="24"/>
                <w:szCs w:val="24"/>
              </w:rPr>
              <w:t xml:space="preserve">shall, subject to rules FPP44.2 and FPP44.3, be rejected and not counted.  </w:t>
            </w:r>
          </w:p>
        </w:tc>
      </w:tr>
      <w:tr w:rsidR="006A1FDE" w:rsidRPr="00A703B2">
        <w:trPr>
          <w:trHeight w:val="1012"/>
        </w:trPr>
        <w:tc>
          <w:tcPr>
            <w:tcW w:w="1440" w:type="dxa"/>
            <w:tcBorders>
              <w:top w:val="nil"/>
              <w:left w:val="nil"/>
              <w:bottom w:val="nil"/>
              <w:right w:val="nil"/>
            </w:tcBorders>
          </w:tcPr>
          <w:p w:rsidR="00452289" w:rsidRPr="00A703B2" w:rsidRDefault="00FC166C" w:rsidP="00452289">
            <w:pPr>
              <w:spacing w:after="484"/>
              <w:rPr>
                <w:rFonts w:ascii="Arial" w:eastAsia="Arial" w:hAnsi="Arial" w:cs="Arial"/>
                <w:sz w:val="24"/>
                <w:szCs w:val="24"/>
              </w:rPr>
            </w:pPr>
            <w:r w:rsidRPr="00A703B2">
              <w:rPr>
                <w:rFonts w:ascii="Arial" w:eastAsia="Arial" w:hAnsi="Arial" w:cs="Arial"/>
                <w:sz w:val="24"/>
                <w:szCs w:val="24"/>
              </w:rPr>
              <w:t>FPP44.2</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180"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Where the voter is entitled to vote for more than one candidate, a ballot paper is not to be rejected because of uncertainty in respect of any vote where no uncertainty arises, and that vote is to be counted.  </w:t>
            </w:r>
          </w:p>
        </w:tc>
      </w:tr>
      <w:tr w:rsidR="006A1FDE" w:rsidRPr="00A703B2">
        <w:trPr>
          <w:trHeight w:val="3543"/>
        </w:trPr>
        <w:tc>
          <w:tcPr>
            <w:tcW w:w="1440" w:type="dxa"/>
            <w:tcBorders>
              <w:top w:val="nil"/>
              <w:left w:val="nil"/>
              <w:bottom w:val="nil"/>
              <w:right w:val="nil"/>
            </w:tcBorders>
          </w:tcPr>
          <w:p w:rsidR="00452289" w:rsidRPr="00A703B2" w:rsidRDefault="00FC166C" w:rsidP="00452289">
            <w:pPr>
              <w:spacing w:after="3017"/>
              <w:rPr>
                <w:rFonts w:ascii="Arial" w:eastAsia="Arial" w:hAnsi="Arial" w:cs="Arial"/>
                <w:sz w:val="24"/>
                <w:szCs w:val="24"/>
              </w:rPr>
            </w:pPr>
            <w:r w:rsidRPr="00A703B2">
              <w:rPr>
                <w:rFonts w:ascii="Arial" w:eastAsia="Arial" w:hAnsi="Arial" w:cs="Arial"/>
                <w:sz w:val="24"/>
                <w:szCs w:val="24"/>
              </w:rPr>
              <w:lastRenderedPageBreak/>
              <w:t>FPP44.3</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180"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A ballot paper on which a vote is marked:</w:t>
            </w:r>
            <w:r w:rsidR="00452289" w:rsidRPr="00A703B2">
              <w:rPr>
                <w:rFonts w:ascii="Arial" w:eastAsia="Arial" w:hAnsi="Arial" w:cs="Arial"/>
                <w:sz w:val="24"/>
                <w:szCs w:val="24"/>
              </w:rPr>
              <w:br/>
            </w:r>
          </w:p>
          <w:p w:rsidR="006A1FDE" w:rsidRPr="00A703B2" w:rsidRDefault="00FC166C" w:rsidP="00452289">
            <w:pPr>
              <w:numPr>
                <w:ilvl w:val="0"/>
                <w:numId w:val="106"/>
              </w:numPr>
              <w:ind w:hanging="720"/>
              <w:rPr>
                <w:rFonts w:ascii="Arial" w:hAnsi="Arial" w:cs="Arial"/>
                <w:sz w:val="24"/>
                <w:szCs w:val="24"/>
              </w:rPr>
            </w:pPr>
            <w:r w:rsidRPr="00A703B2">
              <w:rPr>
                <w:rFonts w:ascii="Arial" w:eastAsia="Arial" w:hAnsi="Arial" w:cs="Arial"/>
                <w:sz w:val="24"/>
                <w:szCs w:val="24"/>
              </w:rPr>
              <w:t xml:space="preserve">elsewhere than in the proper place, </w:t>
            </w:r>
          </w:p>
          <w:p w:rsidR="006A1FDE" w:rsidRPr="00A703B2" w:rsidRDefault="00FC166C" w:rsidP="00452289">
            <w:pPr>
              <w:numPr>
                <w:ilvl w:val="0"/>
                <w:numId w:val="106"/>
              </w:numPr>
              <w:ind w:hanging="720"/>
              <w:rPr>
                <w:rFonts w:ascii="Arial" w:hAnsi="Arial" w:cs="Arial"/>
                <w:sz w:val="24"/>
                <w:szCs w:val="24"/>
              </w:rPr>
            </w:pPr>
            <w:r w:rsidRPr="00A703B2">
              <w:rPr>
                <w:rFonts w:ascii="Arial" w:eastAsia="Arial" w:hAnsi="Arial" w:cs="Arial"/>
                <w:sz w:val="24"/>
                <w:szCs w:val="24"/>
              </w:rPr>
              <w:t xml:space="preserve">otherwise than by means of a clear mark, </w:t>
            </w:r>
          </w:p>
          <w:p w:rsidR="006A1FDE" w:rsidRPr="00A703B2" w:rsidRDefault="00FC166C" w:rsidP="00452289">
            <w:pPr>
              <w:numPr>
                <w:ilvl w:val="0"/>
                <w:numId w:val="106"/>
              </w:numPr>
              <w:ind w:hanging="720"/>
              <w:rPr>
                <w:rFonts w:ascii="Arial" w:hAnsi="Arial" w:cs="Arial"/>
                <w:sz w:val="24"/>
                <w:szCs w:val="24"/>
              </w:rPr>
            </w:pPr>
            <w:r w:rsidRPr="00A703B2">
              <w:rPr>
                <w:rFonts w:ascii="Arial" w:eastAsia="Arial" w:hAnsi="Arial" w:cs="Arial"/>
                <w:sz w:val="24"/>
                <w:szCs w:val="24"/>
              </w:rPr>
              <w:t>by more than one mark,</w:t>
            </w:r>
            <w:r w:rsidR="00452289" w:rsidRPr="00A703B2">
              <w:rPr>
                <w:rFonts w:ascii="Arial" w:eastAsia="Arial" w:hAnsi="Arial" w:cs="Arial"/>
                <w:sz w:val="24"/>
                <w:szCs w:val="24"/>
              </w:rPr>
              <w:br/>
            </w:r>
          </w:p>
          <w:p w:rsidR="006A1FDE" w:rsidRPr="00A703B2" w:rsidRDefault="00FC166C">
            <w:pPr>
              <w:rPr>
                <w:rFonts w:ascii="Arial" w:hAnsi="Arial" w:cs="Arial"/>
                <w:sz w:val="24"/>
                <w:szCs w:val="24"/>
              </w:rPr>
            </w:pPr>
            <w:r w:rsidRPr="00A703B2">
              <w:rPr>
                <w:rFonts w:ascii="Arial" w:eastAsia="Arial" w:hAnsi="Arial" w:cs="Arial"/>
                <w:sz w:val="24"/>
                <w:szCs w:val="24"/>
              </w:rPr>
              <w:t xml:space="preserve">is not to be rejected for such reason (either wholly or in respect of that vote) if an intention that the vote shall be for one or other of the candidates clearly appears, and the way the paper is marked does not itself identify the voter and it is not shown that </w:t>
            </w:r>
            <w:r w:rsidR="00DA4CB5" w:rsidRPr="00A703B2">
              <w:rPr>
                <w:rFonts w:ascii="Arial" w:eastAsia="Arial" w:hAnsi="Arial" w:cs="Arial"/>
                <w:sz w:val="24"/>
                <w:szCs w:val="24"/>
              </w:rPr>
              <w:t>they</w:t>
            </w:r>
            <w:r w:rsidRPr="00A703B2">
              <w:rPr>
                <w:rFonts w:ascii="Arial" w:eastAsia="Arial" w:hAnsi="Arial" w:cs="Arial"/>
                <w:sz w:val="24"/>
                <w:szCs w:val="24"/>
              </w:rPr>
              <w:t xml:space="preserve"> can be identified by it.  </w:t>
            </w:r>
          </w:p>
        </w:tc>
      </w:tr>
      <w:tr w:rsidR="006A1FDE" w:rsidRPr="00A703B2">
        <w:trPr>
          <w:trHeight w:val="2530"/>
        </w:trPr>
        <w:tc>
          <w:tcPr>
            <w:tcW w:w="1440" w:type="dxa"/>
            <w:tcBorders>
              <w:top w:val="nil"/>
              <w:left w:val="nil"/>
              <w:bottom w:val="nil"/>
              <w:right w:val="nil"/>
            </w:tcBorders>
          </w:tcPr>
          <w:p w:rsidR="00452289" w:rsidRPr="00A703B2" w:rsidRDefault="00FC166C" w:rsidP="00452289">
            <w:pPr>
              <w:spacing w:after="2004"/>
              <w:rPr>
                <w:rFonts w:ascii="Arial" w:eastAsia="Arial" w:hAnsi="Arial" w:cs="Arial"/>
                <w:sz w:val="24"/>
                <w:szCs w:val="24"/>
              </w:rPr>
            </w:pPr>
            <w:r w:rsidRPr="00A703B2">
              <w:rPr>
                <w:rFonts w:ascii="Arial" w:eastAsia="Arial" w:hAnsi="Arial" w:cs="Arial"/>
                <w:sz w:val="24"/>
                <w:szCs w:val="24"/>
              </w:rPr>
              <w:t>FPP44.4</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180" w:type="dxa"/>
            <w:tcBorders>
              <w:top w:val="nil"/>
              <w:left w:val="nil"/>
              <w:bottom w:val="nil"/>
              <w:right w:val="nil"/>
            </w:tcBorders>
          </w:tcPr>
          <w:p w:rsidR="006A1FDE" w:rsidRPr="00A703B2" w:rsidRDefault="00FC166C" w:rsidP="00452289">
            <w:pPr>
              <w:rPr>
                <w:rFonts w:ascii="Arial" w:hAnsi="Arial" w:cs="Arial"/>
                <w:sz w:val="24"/>
                <w:szCs w:val="24"/>
              </w:rPr>
            </w:pPr>
            <w:r w:rsidRPr="00A703B2">
              <w:rPr>
                <w:rFonts w:ascii="Arial" w:eastAsia="Arial" w:hAnsi="Arial" w:cs="Arial"/>
                <w:sz w:val="24"/>
                <w:szCs w:val="24"/>
              </w:rPr>
              <w:t>The returning officer is to:</w:t>
            </w:r>
            <w:r w:rsidR="00452289" w:rsidRPr="00A703B2">
              <w:rPr>
                <w:rFonts w:ascii="Arial" w:eastAsia="Arial" w:hAnsi="Arial" w:cs="Arial"/>
                <w:sz w:val="24"/>
                <w:szCs w:val="24"/>
              </w:rPr>
              <w:br/>
            </w:r>
          </w:p>
          <w:p w:rsidR="006A1FDE" w:rsidRPr="00A703B2" w:rsidRDefault="00FC166C" w:rsidP="00452289">
            <w:pPr>
              <w:numPr>
                <w:ilvl w:val="0"/>
                <w:numId w:val="107"/>
              </w:numPr>
              <w:spacing w:line="245" w:lineRule="auto"/>
              <w:ind w:hanging="720"/>
              <w:rPr>
                <w:rFonts w:ascii="Arial" w:hAnsi="Arial" w:cs="Arial"/>
                <w:sz w:val="24"/>
                <w:szCs w:val="24"/>
              </w:rPr>
            </w:pPr>
            <w:r w:rsidRPr="00A703B2">
              <w:rPr>
                <w:rFonts w:ascii="Arial" w:eastAsia="Arial" w:hAnsi="Arial" w:cs="Arial"/>
                <w:sz w:val="24"/>
                <w:szCs w:val="24"/>
              </w:rPr>
              <w:t>endorse the word “rejected” on any ballot paper which under this rule is not to be counted, and</w:t>
            </w:r>
          </w:p>
          <w:p w:rsidR="006A1FDE" w:rsidRPr="00A703B2" w:rsidRDefault="00FC166C">
            <w:pPr>
              <w:numPr>
                <w:ilvl w:val="0"/>
                <w:numId w:val="107"/>
              </w:numPr>
              <w:ind w:hanging="720"/>
              <w:rPr>
                <w:rFonts w:ascii="Arial" w:hAnsi="Arial" w:cs="Arial"/>
                <w:sz w:val="24"/>
                <w:szCs w:val="24"/>
              </w:rPr>
            </w:pPr>
            <w:r w:rsidRPr="00A703B2">
              <w:rPr>
                <w:rFonts w:ascii="Arial" w:eastAsia="Arial" w:hAnsi="Arial" w:cs="Arial"/>
                <w:sz w:val="24"/>
                <w:szCs w:val="24"/>
              </w:rPr>
              <w:t xml:space="preserve">in the case of a ballot paper on which any vote is counted under </w:t>
            </w:r>
          </w:p>
          <w:p w:rsidR="006A1FDE" w:rsidRPr="00A703B2" w:rsidRDefault="00FC166C">
            <w:pPr>
              <w:ind w:left="720"/>
              <w:rPr>
                <w:rFonts w:ascii="Arial" w:hAnsi="Arial" w:cs="Arial"/>
                <w:sz w:val="24"/>
                <w:szCs w:val="24"/>
              </w:rPr>
            </w:pPr>
            <w:r w:rsidRPr="00A703B2">
              <w:rPr>
                <w:rFonts w:ascii="Arial" w:eastAsia="Arial" w:hAnsi="Arial" w:cs="Arial"/>
                <w:sz w:val="24"/>
                <w:szCs w:val="24"/>
              </w:rPr>
              <w:t xml:space="preserve">rules FPP44.2 and FPP 44.3, endorse the words “rejected in part” on the ballot paper and indicate which vote or votes have been counted.  </w:t>
            </w:r>
          </w:p>
        </w:tc>
      </w:tr>
      <w:tr w:rsidR="006A1FDE" w:rsidRPr="00A703B2" w:rsidTr="00452289">
        <w:trPr>
          <w:trHeight w:val="2693"/>
        </w:trPr>
        <w:tc>
          <w:tcPr>
            <w:tcW w:w="1440" w:type="dxa"/>
            <w:tcBorders>
              <w:top w:val="nil"/>
              <w:left w:val="nil"/>
              <w:bottom w:val="nil"/>
              <w:right w:val="nil"/>
            </w:tcBorders>
          </w:tcPr>
          <w:p w:rsidR="00452289" w:rsidRPr="00A703B2" w:rsidRDefault="00FC166C" w:rsidP="00452289">
            <w:pPr>
              <w:spacing w:after="232"/>
              <w:rPr>
                <w:rFonts w:ascii="Arial" w:eastAsia="Arial" w:hAnsi="Arial" w:cs="Arial"/>
                <w:sz w:val="24"/>
                <w:szCs w:val="24"/>
              </w:rPr>
            </w:pPr>
            <w:r w:rsidRPr="00A703B2">
              <w:rPr>
                <w:rFonts w:ascii="Arial" w:eastAsia="Arial" w:hAnsi="Arial" w:cs="Arial"/>
                <w:sz w:val="24"/>
                <w:szCs w:val="24"/>
              </w:rPr>
              <w:t>FPP44.5</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180" w:type="dxa"/>
            <w:tcBorders>
              <w:top w:val="nil"/>
              <w:left w:val="nil"/>
              <w:bottom w:val="nil"/>
              <w:right w:val="nil"/>
            </w:tcBorders>
          </w:tcPr>
          <w:p w:rsidR="006A1FDE" w:rsidRPr="00A703B2" w:rsidRDefault="00FC166C">
            <w:pPr>
              <w:spacing w:after="254" w:line="238" w:lineRule="auto"/>
              <w:rPr>
                <w:rFonts w:ascii="Arial" w:hAnsi="Arial" w:cs="Arial"/>
                <w:sz w:val="24"/>
                <w:szCs w:val="24"/>
              </w:rPr>
            </w:pPr>
            <w:r w:rsidRPr="00A703B2">
              <w:rPr>
                <w:rFonts w:ascii="Arial" w:eastAsia="Arial" w:hAnsi="Arial" w:cs="Arial"/>
                <w:sz w:val="24"/>
                <w:szCs w:val="24"/>
              </w:rPr>
              <w:t xml:space="preserve">The returning officer is to draw up a statement showing the number of rejected ballot papers under the following headings:  </w:t>
            </w:r>
          </w:p>
          <w:p w:rsidR="006A1FDE" w:rsidRPr="00A703B2" w:rsidRDefault="00FC166C" w:rsidP="00452289">
            <w:pPr>
              <w:numPr>
                <w:ilvl w:val="0"/>
                <w:numId w:val="108"/>
              </w:numPr>
              <w:spacing w:line="247" w:lineRule="auto"/>
              <w:ind w:hanging="720"/>
              <w:rPr>
                <w:rFonts w:ascii="Arial" w:hAnsi="Arial" w:cs="Arial"/>
                <w:sz w:val="24"/>
                <w:szCs w:val="24"/>
              </w:rPr>
            </w:pPr>
            <w:r w:rsidRPr="00A703B2">
              <w:rPr>
                <w:rFonts w:ascii="Arial" w:eastAsia="Arial" w:hAnsi="Arial" w:cs="Arial"/>
                <w:sz w:val="24"/>
                <w:szCs w:val="24"/>
              </w:rPr>
              <w:t xml:space="preserve">does not bear proper features that have been incorporated into the ballot paper, </w:t>
            </w:r>
          </w:p>
          <w:p w:rsidR="006A1FDE" w:rsidRPr="00A703B2" w:rsidRDefault="00FC166C">
            <w:pPr>
              <w:numPr>
                <w:ilvl w:val="0"/>
                <w:numId w:val="108"/>
              </w:numPr>
              <w:spacing w:after="261"/>
              <w:ind w:hanging="720"/>
              <w:rPr>
                <w:rFonts w:ascii="Arial" w:hAnsi="Arial" w:cs="Arial"/>
                <w:sz w:val="24"/>
                <w:szCs w:val="24"/>
              </w:rPr>
            </w:pPr>
            <w:r w:rsidRPr="00A703B2">
              <w:rPr>
                <w:rFonts w:ascii="Arial" w:eastAsia="Arial" w:hAnsi="Arial" w:cs="Arial"/>
                <w:sz w:val="24"/>
                <w:szCs w:val="24"/>
              </w:rPr>
              <w:t xml:space="preserve">voting for more candidates than the voter is entitled to, </w:t>
            </w:r>
          </w:p>
          <w:p w:rsidR="006A1FDE" w:rsidRPr="00A703B2" w:rsidRDefault="00FC166C" w:rsidP="00452289">
            <w:pPr>
              <w:numPr>
                <w:ilvl w:val="0"/>
                <w:numId w:val="108"/>
              </w:numPr>
              <w:ind w:hanging="720"/>
              <w:rPr>
                <w:rFonts w:ascii="Arial" w:hAnsi="Arial" w:cs="Arial"/>
                <w:sz w:val="24"/>
                <w:szCs w:val="24"/>
              </w:rPr>
            </w:pPr>
            <w:r w:rsidRPr="00A703B2">
              <w:rPr>
                <w:rFonts w:ascii="Arial" w:eastAsia="Arial" w:hAnsi="Arial" w:cs="Arial"/>
                <w:sz w:val="24"/>
                <w:szCs w:val="24"/>
              </w:rPr>
              <w:t>writing or mark by which voter could be identified, and</w:t>
            </w:r>
            <w:r w:rsidR="00452289" w:rsidRPr="00A703B2">
              <w:rPr>
                <w:rFonts w:ascii="Arial" w:eastAsia="Arial" w:hAnsi="Arial" w:cs="Arial"/>
                <w:sz w:val="24"/>
                <w:szCs w:val="24"/>
              </w:rPr>
              <w:t xml:space="preserve"> </w:t>
            </w:r>
            <w:r w:rsidRPr="00A703B2">
              <w:rPr>
                <w:rFonts w:ascii="Arial" w:eastAsia="Arial" w:hAnsi="Arial" w:cs="Arial"/>
                <w:sz w:val="24"/>
                <w:szCs w:val="24"/>
              </w:rPr>
              <w:t xml:space="preserve">unmarked or rejected because of uncertainty, and, where applicable, each heading must record the number of ballot papers rejected in part.  </w:t>
            </w:r>
          </w:p>
        </w:tc>
      </w:tr>
    </w:tbl>
    <w:p w:rsidR="006A1FDE" w:rsidRPr="00A703B2" w:rsidRDefault="00FC166C">
      <w:pPr>
        <w:spacing w:after="0"/>
        <w:ind w:left="900"/>
        <w:rPr>
          <w:rFonts w:ascii="Arial" w:hAnsi="Arial" w:cs="Arial"/>
          <w:sz w:val="24"/>
          <w:szCs w:val="24"/>
        </w:rPr>
      </w:pPr>
      <w:r w:rsidRPr="00A703B2">
        <w:rPr>
          <w:rFonts w:ascii="Arial" w:eastAsia="Arial" w:hAnsi="Arial" w:cs="Arial"/>
          <w:sz w:val="24"/>
          <w:szCs w:val="24"/>
        </w:rPr>
        <w:t xml:space="preserve"> </w:t>
      </w:r>
    </w:p>
    <w:tbl>
      <w:tblPr>
        <w:tblStyle w:val="TableGrid"/>
        <w:tblW w:w="8645" w:type="dxa"/>
        <w:tblInd w:w="900" w:type="dxa"/>
        <w:tblLook w:val="04A0" w:firstRow="1" w:lastRow="0" w:firstColumn="1" w:lastColumn="0" w:noHBand="0" w:noVBand="1"/>
      </w:tblPr>
      <w:tblGrid>
        <w:gridCol w:w="1442"/>
        <w:gridCol w:w="7203"/>
      </w:tblGrid>
      <w:tr w:rsidR="006A1FDE" w:rsidRPr="00A703B2" w:rsidTr="00452289">
        <w:trPr>
          <w:trHeight w:val="2468"/>
        </w:trPr>
        <w:tc>
          <w:tcPr>
            <w:tcW w:w="1442" w:type="dxa"/>
            <w:tcBorders>
              <w:top w:val="nil"/>
              <w:left w:val="nil"/>
              <w:bottom w:val="nil"/>
              <w:right w:val="nil"/>
            </w:tcBorders>
          </w:tcPr>
          <w:p w:rsidR="00452289" w:rsidRPr="00A703B2" w:rsidRDefault="00FC166C" w:rsidP="00452289">
            <w:pPr>
              <w:spacing w:after="2004"/>
              <w:rPr>
                <w:rFonts w:ascii="Arial" w:eastAsia="Arial" w:hAnsi="Arial" w:cs="Arial"/>
                <w:sz w:val="24"/>
                <w:szCs w:val="24"/>
              </w:rPr>
            </w:pPr>
            <w:r w:rsidRPr="00A703B2">
              <w:rPr>
                <w:rFonts w:ascii="Arial" w:eastAsia="Arial" w:hAnsi="Arial" w:cs="Arial"/>
                <w:sz w:val="24"/>
                <w:szCs w:val="24"/>
              </w:rPr>
              <w:t>FPP44.6</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03"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Any text voting record:</w:t>
            </w:r>
            <w:r w:rsidR="00452289" w:rsidRPr="00A703B2">
              <w:rPr>
                <w:rFonts w:ascii="Arial" w:eastAsia="Arial" w:hAnsi="Arial" w:cs="Arial"/>
                <w:sz w:val="24"/>
                <w:szCs w:val="24"/>
              </w:rPr>
              <w:br/>
            </w:r>
          </w:p>
          <w:p w:rsidR="006A1FDE" w:rsidRPr="00A703B2" w:rsidRDefault="00FC166C" w:rsidP="00452289">
            <w:pPr>
              <w:numPr>
                <w:ilvl w:val="0"/>
                <w:numId w:val="109"/>
              </w:numPr>
              <w:spacing w:line="245" w:lineRule="auto"/>
              <w:ind w:hanging="720"/>
              <w:rPr>
                <w:rFonts w:ascii="Arial" w:hAnsi="Arial" w:cs="Arial"/>
                <w:sz w:val="24"/>
                <w:szCs w:val="24"/>
              </w:rPr>
            </w:pPr>
            <w:r w:rsidRPr="00A703B2">
              <w:rPr>
                <w:rFonts w:ascii="Arial" w:eastAsia="Arial" w:hAnsi="Arial" w:cs="Arial"/>
                <w:sz w:val="24"/>
                <w:szCs w:val="24"/>
              </w:rPr>
              <w:t xml:space="preserve">on which votes are given for more candidates than the voter is entitled to vote, </w:t>
            </w:r>
          </w:p>
          <w:p w:rsidR="006A1FDE" w:rsidRPr="00A703B2" w:rsidRDefault="00FC166C" w:rsidP="00452289">
            <w:pPr>
              <w:numPr>
                <w:ilvl w:val="0"/>
                <w:numId w:val="109"/>
              </w:numPr>
              <w:spacing w:line="245" w:lineRule="auto"/>
              <w:ind w:hanging="720"/>
              <w:rPr>
                <w:rFonts w:ascii="Arial" w:hAnsi="Arial" w:cs="Arial"/>
                <w:sz w:val="24"/>
                <w:szCs w:val="24"/>
              </w:rPr>
            </w:pPr>
            <w:r w:rsidRPr="00A703B2">
              <w:rPr>
                <w:rFonts w:ascii="Arial" w:eastAsia="Arial" w:hAnsi="Arial" w:cs="Arial"/>
                <w:sz w:val="24"/>
                <w:szCs w:val="24"/>
              </w:rPr>
              <w:t xml:space="preserve">on which anything is written or marked by which the voter can be identified except the voter ID number, or </w:t>
            </w:r>
          </w:p>
          <w:p w:rsidR="006A1FDE" w:rsidRPr="00A703B2" w:rsidRDefault="00FC166C" w:rsidP="00452289">
            <w:pPr>
              <w:numPr>
                <w:ilvl w:val="0"/>
                <w:numId w:val="109"/>
              </w:numPr>
              <w:spacing w:after="239"/>
              <w:ind w:hanging="720"/>
              <w:rPr>
                <w:rFonts w:ascii="Arial" w:hAnsi="Arial" w:cs="Arial"/>
                <w:sz w:val="24"/>
                <w:szCs w:val="24"/>
              </w:rPr>
            </w:pPr>
            <w:r w:rsidRPr="00A703B2">
              <w:rPr>
                <w:rFonts w:ascii="Arial" w:eastAsia="Arial" w:hAnsi="Arial" w:cs="Arial"/>
                <w:sz w:val="24"/>
                <w:szCs w:val="24"/>
              </w:rPr>
              <w:t>which is unmarked or rejected because of uncertainty,</w:t>
            </w:r>
            <w:r w:rsidR="00452289" w:rsidRPr="00A703B2">
              <w:rPr>
                <w:rFonts w:ascii="Arial" w:eastAsia="Arial" w:hAnsi="Arial" w:cs="Arial"/>
                <w:sz w:val="24"/>
                <w:szCs w:val="24"/>
              </w:rPr>
              <w:br/>
            </w:r>
            <w:r w:rsidR="00452289" w:rsidRPr="00A703B2">
              <w:rPr>
                <w:rFonts w:ascii="Arial" w:eastAsia="Arial" w:hAnsi="Arial" w:cs="Arial"/>
                <w:sz w:val="24"/>
                <w:szCs w:val="24"/>
              </w:rPr>
              <w:br/>
            </w:r>
            <w:r w:rsidRPr="00A703B2">
              <w:rPr>
                <w:rFonts w:ascii="Arial" w:eastAsia="Arial" w:hAnsi="Arial" w:cs="Arial"/>
                <w:sz w:val="24"/>
                <w:szCs w:val="24"/>
              </w:rPr>
              <w:t>shall, subject to rules FPP44.7 and FPP44.8, be rejected and not counted.</w:t>
            </w:r>
          </w:p>
        </w:tc>
      </w:tr>
      <w:tr w:rsidR="006A1FDE" w:rsidRPr="00A703B2" w:rsidTr="00452289">
        <w:trPr>
          <w:trHeight w:val="980"/>
        </w:trPr>
        <w:tc>
          <w:tcPr>
            <w:tcW w:w="1442" w:type="dxa"/>
            <w:tcBorders>
              <w:top w:val="nil"/>
              <w:left w:val="nil"/>
              <w:bottom w:val="nil"/>
              <w:right w:val="nil"/>
            </w:tcBorders>
          </w:tcPr>
          <w:p w:rsidR="00452289" w:rsidRPr="00A703B2" w:rsidRDefault="00FC166C" w:rsidP="00452289">
            <w:pPr>
              <w:spacing w:after="487"/>
              <w:rPr>
                <w:rFonts w:ascii="Arial" w:eastAsia="Arial" w:hAnsi="Arial" w:cs="Arial"/>
                <w:sz w:val="24"/>
                <w:szCs w:val="24"/>
              </w:rPr>
            </w:pPr>
            <w:r w:rsidRPr="00A703B2">
              <w:rPr>
                <w:rFonts w:ascii="Arial" w:eastAsia="Arial" w:hAnsi="Arial" w:cs="Arial"/>
                <w:sz w:val="24"/>
                <w:szCs w:val="24"/>
              </w:rPr>
              <w:t>FPP44.7</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03"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Where the voter is entitled to vote for more than one candidate, a text voting record is not to be rejected because of uncertainty in respect of any vote where no uncertainty arises, and that vote is to be counted.  </w:t>
            </w:r>
          </w:p>
        </w:tc>
      </w:tr>
      <w:tr w:rsidR="006A1FDE" w:rsidRPr="00A703B2" w:rsidTr="00452289">
        <w:trPr>
          <w:trHeight w:val="2937"/>
        </w:trPr>
        <w:tc>
          <w:tcPr>
            <w:tcW w:w="1442" w:type="dxa"/>
            <w:tcBorders>
              <w:top w:val="nil"/>
              <w:left w:val="nil"/>
              <w:bottom w:val="nil"/>
              <w:right w:val="nil"/>
            </w:tcBorders>
          </w:tcPr>
          <w:p w:rsidR="00452289" w:rsidRPr="00A703B2" w:rsidRDefault="00FC166C" w:rsidP="00452289">
            <w:pPr>
              <w:rPr>
                <w:rFonts w:ascii="Arial" w:eastAsia="Arial" w:hAnsi="Arial" w:cs="Arial"/>
                <w:sz w:val="24"/>
                <w:szCs w:val="24"/>
              </w:rPr>
            </w:pPr>
            <w:r w:rsidRPr="00A703B2">
              <w:rPr>
                <w:rFonts w:ascii="Arial" w:eastAsia="Arial" w:hAnsi="Arial" w:cs="Arial"/>
                <w:sz w:val="24"/>
                <w:szCs w:val="24"/>
              </w:rPr>
              <w:lastRenderedPageBreak/>
              <w:t>FPP448</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03" w:type="dxa"/>
            <w:tcBorders>
              <w:top w:val="nil"/>
              <w:left w:val="nil"/>
              <w:bottom w:val="nil"/>
              <w:right w:val="nil"/>
            </w:tcBorders>
          </w:tcPr>
          <w:p w:rsidR="006A1FDE" w:rsidRPr="00A703B2" w:rsidRDefault="00FC166C">
            <w:pPr>
              <w:spacing w:after="232"/>
              <w:rPr>
                <w:rFonts w:ascii="Arial" w:hAnsi="Arial" w:cs="Arial"/>
                <w:sz w:val="24"/>
                <w:szCs w:val="24"/>
              </w:rPr>
            </w:pPr>
            <w:r w:rsidRPr="00A703B2">
              <w:rPr>
                <w:rFonts w:ascii="Arial" w:eastAsia="Arial" w:hAnsi="Arial" w:cs="Arial"/>
                <w:sz w:val="24"/>
                <w:szCs w:val="24"/>
              </w:rPr>
              <w:t xml:space="preserve">A text voting record on which a vote is marked:  </w:t>
            </w:r>
          </w:p>
          <w:p w:rsidR="006A1FDE" w:rsidRPr="00A703B2" w:rsidRDefault="00FC166C" w:rsidP="00452289">
            <w:pPr>
              <w:numPr>
                <w:ilvl w:val="0"/>
                <w:numId w:val="110"/>
              </w:numPr>
              <w:ind w:hanging="720"/>
              <w:rPr>
                <w:rFonts w:ascii="Arial" w:hAnsi="Arial" w:cs="Arial"/>
                <w:sz w:val="24"/>
                <w:szCs w:val="24"/>
              </w:rPr>
            </w:pPr>
            <w:r w:rsidRPr="00A703B2">
              <w:rPr>
                <w:rFonts w:ascii="Arial" w:eastAsia="Arial" w:hAnsi="Arial" w:cs="Arial"/>
                <w:sz w:val="24"/>
                <w:szCs w:val="24"/>
              </w:rPr>
              <w:t xml:space="preserve">otherwise than by means of a clear mark, </w:t>
            </w:r>
          </w:p>
          <w:p w:rsidR="006A1FDE" w:rsidRPr="00A703B2" w:rsidRDefault="00FC166C" w:rsidP="00452289">
            <w:pPr>
              <w:numPr>
                <w:ilvl w:val="0"/>
                <w:numId w:val="110"/>
              </w:numPr>
              <w:ind w:hanging="720"/>
              <w:rPr>
                <w:rFonts w:ascii="Arial" w:hAnsi="Arial" w:cs="Arial"/>
                <w:sz w:val="24"/>
                <w:szCs w:val="24"/>
              </w:rPr>
            </w:pPr>
            <w:r w:rsidRPr="00A703B2">
              <w:rPr>
                <w:rFonts w:ascii="Arial" w:eastAsia="Arial" w:hAnsi="Arial" w:cs="Arial"/>
                <w:sz w:val="24"/>
                <w:szCs w:val="24"/>
              </w:rPr>
              <w:t>by more than one mark,</w:t>
            </w:r>
            <w:r w:rsidR="00452289" w:rsidRPr="00A703B2">
              <w:rPr>
                <w:rFonts w:ascii="Arial" w:eastAsia="Arial" w:hAnsi="Arial" w:cs="Arial"/>
                <w:sz w:val="24"/>
                <w:szCs w:val="24"/>
              </w:rPr>
              <w:br/>
            </w:r>
          </w:p>
          <w:p w:rsidR="006A1FDE" w:rsidRPr="00A703B2" w:rsidRDefault="00FC166C">
            <w:pPr>
              <w:rPr>
                <w:rFonts w:ascii="Arial" w:hAnsi="Arial" w:cs="Arial"/>
                <w:sz w:val="24"/>
                <w:szCs w:val="24"/>
              </w:rPr>
            </w:pPr>
            <w:r w:rsidRPr="00A703B2">
              <w:rPr>
                <w:rFonts w:ascii="Arial" w:eastAsia="Arial" w:hAnsi="Arial" w:cs="Arial"/>
                <w:sz w:val="24"/>
                <w:szCs w:val="24"/>
              </w:rPr>
              <w:t xml:space="preserve">is not to be rejected for such reason (either wholly or in respect of that vote) if an intention that the vote shall be for one or other of the candidates clearly appears, and the way the text voting record is marked does not itself identify the voter and it is not shown that </w:t>
            </w:r>
            <w:r w:rsidR="00BB6B22" w:rsidRPr="00A703B2">
              <w:rPr>
                <w:rFonts w:ascii="Arial" w:eastAsia="Arial" w:hAnsi="Arial" w:cs="Arial"/>
                <w:sz w:val="24"/>
                <w:szCs w:val="24"/>
              </w:rPr>
              <w:t>they</w:t>
            </w:r>
            <w:r w:rsidRPr="00A703B2">
              <w:rPr>
                <w:rFonts w:ascii="Arial" w:eastAsia="Arial" w:hAnsi="Arial" w:cs="Arial"/>
                <w:sz w:val="24"/>
                <w:szCs w:val="24"/>
              </w:rPr>
              <w:t xml:space="preserve"> can be identified by it.  </w:t>
            </w:r>
          </w:p>
        </w:tc>
      </w:tr>
      <w:tr w:rsidR="006A1FDE" w:rsidRPr="00A703B2" w:rsidTr="00452289">
        <w:trPr>
          <w:trHeight w:val="2448"/>
        </w:trPr>
        <w:tc>
          <w:tcPr>
            <w:tcW w:w="1442" w:type="dxa"/>
            <w:tcBorders>
              <w:top w:val="nil"/>
              <w:left w:val="nil"/>
              <w:bottom w:val="nil"/>
              <w:right w:val="nil"/>
            </w:tcBorders>
          </w:tcPr>
          <w:p w:rsidR="00452289" w:rsidRPr="00A703B2" w:rsidRDefault="00FC166C" w:rsidP="00452289">
            <w:pPr>
              <w:spacing w:after="2001"/>
              <w:rPr>
                <w:rFonts w:ascii="Arial" w:eastAsia="Arial" w:hAnsi="Arial" w:cs="Arial"/>
                <w:sz w:val="24"/>
                <w:szCs w:val="24"/>
              </w:rPr>
            </w:pPr>
            <w:r w:rsidRPr="00A703B2">
              <w:rPr>
                <w:rFonts w:ascii="Arial" w:eastAsia="Arial" w:hAnsi="Arial" w:cs="Arial"/>
                <w:sz w:val="24"/>
                <w:szCs w:val="24"/>
              </w:rPr>
              <w:t>FPP44.9</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03" w:type="dxa"/>
            <w:tcBorders>
              <w:top w:val="nil"/>
              <w:left w:val="nil"/>
              <w:bottom w:val="nil"/>
              <w:right w:val="nil"/>
            </w:tcBorders>
          </w:tcPr>
          <w:p w:rsidR="006A1FDE" w:rsidRPr="00A703B2" w:rsidRDefault="00FC166C" w:rsidP="00452289">
            <w:pPr>
              <w:rPr>
                <w:rFonts w:ascii="Arial" w:hAnsi="Arial" w:cs="Arial"/>
                <w:sz w:val="24"/>
                <w:szCs w:val="24"/>
              </w:rPr>
            </w:pPr>
            <w:r w:rsidRPr="00A703B2">
              <w:rPr>
                <w:rFonts w:ascii="Arial" w:eastAsia="Arial" w:hAnsi="Arial" w:cs="Arial"/>
                <w:sz w:val="24"/>
                <w:szCs w:val="24"/>
              </w:rPr>
              <w:t>The returning officer is to:</w:t>
            </w:r>
            <w:r w:rsidR="00452289" w:rsidRPr="00A703B2">
              <w:rPr>
                <w:rFonts w:ascii="Arial" w:eastAsia="Arial" w:hAnsi="Arial" w:cs="Arial"/>
                <w:sz w:val="24"/>
                <w:szCs w:val="24"/>
              </w:rPr>
              <w:br/>
            </w:r>
          </w:p>
          <w:p w:rsidR="006A1FDE" w:rsidRPr="00A703B2" w:rsidRDefault="00FC166C" w:rsidP="00452289">
            <w:pPr>
              <w:numPr>
                <w:ilvl w:val="0"/>
                <w:numId w:val="111"/>
              </w:numPr>
              <w:spacing w:line="245" w:lineRule="auto"/>
              <w:ind w:hanging="720"/>
              <w:rPr>
                <w:rFonts w:ascii="Arial" w:hAnsi="Arial" w:cs="Arial"/>
                <w:sz w:val="24"/>
                <w:szCs w:val="24"/>
              </w:rPr>
            </w:pPr>
            <w:r w:rsidRPr="00A703B2">
              <w:rPr>
                <w:rFonts w:ascii="Arial" w:eastAsia="Arial" w:hAnsi="Arial" w:cs="Arial"/>
                <w:sz w:val="24"/>
                <w:szCs w:val="24"/>
              </w:rPr>
              <w:t xml:space="preserve">endorse the word “rejected” on any text voting record which under this rule is not to be counted, and </w:t>
            </w:r>
          </w:p>
          <w:p w:rsidR="006A1FDE" w:rsidRPr="00A703B2" w:rsidRDefault="00FC166C">
            <w:pPr>
              <w:numPr>
                <w:ilvl w:val="0"/>
                <w:numId w:val="111"/>
              </w:numPr>
              <w:ind w:hanging="720"/>
              <w:rPr>
                <w:rFonts w:ascii="Arial" w:hAnsi="Arial" w:cs="Arial"/>
                <w:sz w:val="24"/>
                <w:szCs w:val="24"/>
              </w:rPr>
            </w:pPr>
            <w:r w:rsidRPr="00A703B2">
              <w:rPr>
                <w:rFonts w:ascii="Arial" w:eastAsia="Arial" w:hAnsi="Arial" w:cs="Arial"/>
                <w:sz w:val="24"/>
                <w:szCs w:val="24"/>
              </w:rPr>
              <w:t xml:space="preserve">in the case of a text voting record on which any vote is counted </w:t>
            </w:r>
          </w:p>
          <w:p w:rsidR="006A1FDE" w:rsidRPr="00A703B2" w:rsidRDefault="00FC166C">
            <w:pPr>
              <w:ind w:left="720"/>
              <w:rPr>
                <w:rFonts w:ascii="Arial" w:hAnsi="Arial" w:cs="Arial"/>
                <w:sz w:val="24"/>
                <w:szCs w:val="24"/>
              </w:rPr>
            </w:pPr>
            <w:r w:rsidRPr="00A703B2">
              <w:rPr>
                <w:rFonts w:ascii="Arial" w:eastAsia="Arial" w:hAnsi="Arial" w:cs="Arial"/>
                <w:sz w:val="24"/>
                <w:szCs w:val="24"/>
              </w:rPr>
              <w:t xml:space="preserve">under rules FPP44.7 and FPP 44.8, endorse the words “rejected in part” on the text voting record and indicate which vote or votes have been counted.  </w:t>
            </w:r>
          </w:p>
        </w:tc>
      </w:tr>
      <w:tr w:rsidR="006A1FDE" w:rsidRPr="00A703B2" w:rsidTr="00452289">
        <w:trPr>
          <w:trHeight w:val="1610"/>
        </w:trPr>
        <w:tc>
          <w:tcPr>
            <w:tcW w:w="1442" w:type="dxa"/>
            <w:tcBorders>
              <w:top w:val="nil"/>
              <w:left w:val="nil"/>
              <w:bottom w:val="nil"/>
              <w:right w:val="nil"/>
            </w:tcBorders>
          </w:tcPr>
          <w:p w:rsidR="00452289" w:rsidRPr="00A703B2" w:rsidRDefault="00FC166C" w:rsidP="00452289">
            <w:pPr>
              <w:spacing w:after="1769"/>
              <w:rPr>
                <w:rFonts w:ascii="Arial" w:eastAsia="Arial" w:hAnsi="Arial" w:cs="Arial"/>
                <w:sz w:val="24"/>
                <w:szCs w:val="24"/>
              </w:rPr>
            </w:pPr>
            <w:r w:rsidRPr="00A703B2">
              <w:rPr>
                <w:rFonts w:ascii="Arial" w:eastAsia="Arial" w:hAnsi="Arial" w:cs="Arial"/>
                <w:sz w:val="24"/>
                <w:szCs w:val="24"/>
              </w:rPr>
              <w:t>FPP44.10</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03" w:type="dxa"/>
            <w:tcBorders>
              <w:top w:val="nil"/>
              <w:left w:val="nil"/>
              <w:bottom w:val="nil"/>
              <w:right w:val="nil"/>
            </w:tcBorders>
          </w:tcPr>
          <w:p w:rsidR="006A1FDE" w:rsidRPr="00A703B2" w:rsidRDefault="00FC166C" w:rsidP="00452289">
            <w:pPr>
              <w:spacing w:after="2" w:line="238" w:lineRule="auto"/>
              <w:rPr>
                <w:rFonts w:ascii="Arial" w:hAnsi="Arial" w:cs="Arial"/>
                <w:sz w:val="24"/>
                <w:szCs w:val="24"/>
              </w:rPr>
            </w:pPr>
            <w:r w:rsidRPr="00A703B2">
              <w:rPr>
                <w:rFonts w:ascii="Arial" w:eastAsia="Arial" w:hAnsi="Arial" w:cs="Arial"/>
                <w:sz w:val="24"/>
                <w:szCs w:val="24"/>
              </w:rPr>
              <w:t>The returning officer is to draw up a statement showing the number of rejected text voting records under the following headings:</w:t>
            </w:r>
            <w:r w:rsidR="00452289" w:rsidRPr="00A703B2">
              <w:rPr>
                <w:rFonts w:ascii="Arial" w:eastAsia="Arial" w:hAnsi="Arial" w:cs="Arial"/>
                <w:sz w:val="24"/>
                <w:szCs w:val="24"/>
              </w:rPr>
              <w:br/>
            </w:r>
          </w:p>
          <w:p w:rsidR="006A1FDE" w:rsidRPr="00A703B2" w:rsidRDefault="00FC166C" w:rsidP="00452289">
            <w:pPr>
              <w:numPr>
                <w:ilvl w:val="0"/>
                <w:numId w:val="112"/>
              </w:numPr>
              <w:ind w:hanging="720"/>
              <w:rPr>
                <w:rFonts w:ascii="Arial" w:hAnsi="Arial" w:cs="Arial"/>
                <w:sz w:val="24"/>
                <w:szCs w:val="24"/>
              </w:rPr>
            </w:pPr>
            <w:r w:rsidRPr="00A703B2">
              <w:rPr>
                <w:rFonts w:ascii="Arial" w:eastAsia="Arial" w:hAnsi="Arial" w:cs="Arial"/>
                <w:sz w:val="24"/>
                <w:szCs w:val="24"/>
              </w:rPr>
              <w:t xml:space="preserve">voting for more candidates than the voter is entitled to, </w:t>
            </w:r>
          </w:p>
          <w:p w:rsidR="006A1FDE" w:rsidRPr="00A703B2" w:rsidRDefault="00FC166C" w:rsidP="00452289">
            <w:pPr>
              <w:numPr>
                <w:ilvl w:val="0"/>
                <w:numId w:val="112"/>
              </w:numPr>
              <w:ind w:hanging="720"/>
              <w:rPr>
                <w:rFonts w:ascii="Arial" w:hAnsi="Arial" w:cs="Arial"/>
                <w:sz w:val="24"/>
                <w:szCs w:val="24"/>
              </w:rPr>
            </w:pPr>
            <w:r w:rsidRPr="00A703B2">
              <w:rPr>
                <w:rFonts w:ascii="Arial" w:eastAsia="Arial" w:hAnsi="Arial" w:cs="Arial"/>
                <w:sz w:val="24"/>
                <w:szCs w:val="24"/>
              </w:rPr>
              <w:t>writing or mark by which voter could be identified, and</w:t>
            </w:r>
            <w:r w:rsidR="00452289" w:rsidRPr="00A703B2">
              <w:rPr>
                <w:rFonts w:ascii="Arial" w:eastAsia="Arial" w:hAnsi="Arial" w:cs="Arial"/>
                <w:sz w:val="24"/>
                <w:szCs w:val="24"/>
              </w:rPr>
              <w:t xml:space="preserve"> </w:t>
            </w:r>
            <w:r w:rsidRPr="00A703B2">
              <w:rPr>
                <w:rFonts w:ascii="Arial" w:eastAsia="Arial" w:hAnsi="Arial" w:cs="Arial"/>
                <w:sz w:val="24"/>
                <w:szCs w:val="24"/>
              </w:rPr>
              <w:t xml:space="preserve">unmarked or rejected because of uncertainty, </w:t>
            </w:r>
          </w:p>
        </w:tc>
      </w:tr>
    </w:tbl>
    <w:p w:rsidR="006A1FDE" w:rsidRPr="00A703B2" w:rsidRDefault="00FC166C" w:rsidP="00452289">
      <w:pPr>
        <w:spacing w:after="5" w:line="248" w:lineRule="auto"/>
        <w:ind w:left="2350" w:right="802" w:hanging="10"/>
        <w:rPr>
          <w:rFonts w:ascii="Arial" w:hAnsi="Arial" w:cs="Arial"/>
          <w:sz w:val="24"/>
          <w:szCs w:val="24"/>
        </w:rPr>
      </w:pPr>
      <w:r w:rsidRPr="00A703B2">
        <w:rPr>
          <w:rFonts w:ascii="Arial" w:eastAsia="Arial" w:hAnsi="Arial" w:cs="Arial"/>
          <w:sz w:val="24"/>
          <w:szCs w:val="24"/>
        </w:rPr>
        <w:t>and, where applicable, each heading must record the number of text voting records rejected in part.</w:t>
      </w:r>
      <w:r w:rsidR="00452289" w:rsidRPr="00A703B2">
        <w:rPr>
          <w:rFonts w:ascii="Arial" w:eastAsia="Arial" w:hAnsi="Arial" w:cs="Arial"/>
          <w:sz w:val="24"/>
          <w:szCs w:val="24"/>
        </w:rPr>
        <w:br/>
      </w:r>
    </w:p>
    <w:tbl>
      <w:tblPr>
        <w:tblStyle w:val="TableGrid"/>
        <w:tblW w:w="8679" w:type="dxa"/>
        <w:tblInd w:w="900" w:type="dxa"/>
        <w:tblLook w:val="04A0" w:firstRow="1" w:lastRow="0" w:firstColumn="1" w:lastColumn="0" w:noHBand="0" w:noVBand="1"/>
      </w:tblPr>
      <w:tblGrid>
        <w:gridCol w:w="1440"/>
        <w:gridCol w:w="7239"/>
      </w:tblGrid>
      <w:tr w:rsidR="006A1FDE" w:rsidRPr="00A703B2">
        <w:trPr>
          <w:trHeight w:val="503"/>
        </w:trPr>
        <w:tc>
          <w:tcPr>
            <w:tcW w:w="1440" w:type="dxa"/>
            <w:tcBorders>
              <w:top w:val="nil"/>
              <w:left w:val="nil"/>
              <w:bottom w:val="nil"/>
              <w:right w:val="nil"/>
            </w:tcBorders>
          </w:tcPr>
          <w:p w:rsidR="00452289" w:rsidRPr="00A703B2" w:rsidRDefault="00FC166C" w:rsidP="00452289">
            <w:pPr>
              <w:rPr>
                <w:rFonts w:ascii="Arial" w:eastAsia="Arial" w:hAnsi="Arial" w:cs="Arial"/>
                <w:sz w:val="24"/>
                <w:szCs w:val="24"/>
              </w:rPr>
            </w:pPr>
            <w:r w:rsidRPr="00A703B2">
              <w:rPr>
                <w:rFonts w:ascii="Arial" w:eastAsia="Arial" w:hAnsi="Arial" w:cs="Arial"/>
                <w:b/>
                <w:sz w:val="24"/>
                <w:szCs w:val="24"/>
              </w:rPr>
              <w:t>STV45</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39"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b/>
                <w:sz w:val="24"/>
                <w:szCs w:val="24"/>
              </w:rPr>
              <w:t xml:space="preserve">First stage  </w:t>
            </w:r>
          </w:p>
        </w:tc>
      </w:tr>
      <w:tr w:rsidR="006A1FDE" w:rsidRPr="00A703B2">
        <w:trPr>
          <w:trHeight w:val="760"/>
        </w:trPr>
        <w:tc>
          <w:tcPr>
            <w:tcW w:w="1440" w:type="dxa"/>
            <w:tcBorders>
              <w:top w:val="nil"/>
              <w:left w:val="nil"/>
              <w:bottom w:val="nil"/>
              <w:right w:val="nil"/>
            </w:tcBorders>
          </w:tcPr>
          <w:p w:rsidR="00452289" w:rsidRPr="00A703B2" w:rsidRDefault="00FC166C" w:rsidP="00452289">
            <w:pPr>
              <w:spacing w:after="232"/>
              <w:rPr>
                <w:rFonts w:ascii="Arial" w:eastAsia="Arial" w:hAnsi="Arial" w:cs="Arial"/>
                <w:sz w:val="24"/>
                <w:szCs w:val="24"/>
              </w:rPr>
            </w:pPr>
            <w:r w:rsidRPr="00A703B2">
              <w:rPr>
                <w:rFonts w:ascii="Arial" w:eastAsia="Arial" w:hAnsi="Arial" w:cs="Arial"/>
                <w:sz w:val="24"/>
                <w:szCs w:val="24"/>
              </w:rPr>
              <w:t>STV45.1</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39"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The returning officer is to sort the ballot documents into parcels according to the candidates for whom the first preference votes are given.  </w:t>
            </w:r>
          </w:p>
        </w:tc>
      </w:tr>
      <w:tr w:rsidR="006A1FDE" w:rsidRPr="00A703B2">
        <w:trPr>
          <w:trHeight w:val="1012"/>
        </w:trPr>
        <w:tc>
          <w:tcPr>
            <w:tcW w:w="1440" w:type="dxa"/>
            <w:tcBorders>
              <w:top w:val="nil"/>
              <w:left w:val="nil"/>
              <w:bottom w:val="nil"/>
              <w:right w:val="nil"/>
            </w:tcBorders>
          </w:tcPr>
          <w:p w:rsidR="006A1FDE" w:rsidRPr="00A703B2" w:rsidRDefault="00FC166C">
            <w:pPr>
              <w:spacing w:after="484"/>
              <w:rPr>
                <w:rFonts w:ascii="Arial" w:hAnsi="Arial" w:cs="Arial"/>
                <w:sz w:val="24"/>
                <w:szCs w:val="24"/>
              </w:rPr>
            </w:pPr>
            <w:r w:rsidRPr="00A703B2">
              <w:rPr>
                <w:rFonts w:ascii="Arial" w:eastAsia="Arial" w:hAnsi="Arial" w:cs="Arial"/>
                <w:sz w:val="24"/>
                <w:szCs w:val="24"/>
              </w:rPr>
              <w:t xml:space="preserve">STV45.2 </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39"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The returning officer is to then count the number of first preference votes given on ballot documents for each candidate, and is to record those numbers.  </w:t>
            </w:r>
          </w:p>
        </w:tc>
      </w:tr>
      <w:tr w:rsidR="006A1FDE" w:rsidRPr="00A703B2">
        <w:trPr>
          <w:trHeight w:val="758"/>
        </w:trPr>
        <w:tc>
          <w:tcPr>
            <w:tcW w:w="1440" w:type="dxa"/>
            <w:tcBorders>
              <w:top w:val="nil"/>
              <w:left w:val="nil"/>
              <w:bottom w:val="nil"/>
              <w:right w:val="nil"/>
            </w:tcBorders>
          </w:tcPr>
          <w:p w:rsidR="006A1FDE" w:rsidRPr="00A703B2" w:rsidRDefault="00FC166C">
            <w:pPr>
              <w:spacing w:after="230"/>
              <w:rPr>
                <w:rFonts w:ascii="Arial" w:hAnsi="Arial" w:cs="Arial"/>
                <w:sz w:val="24"/>
                <w:szCs w:val="24"/>
              </w:rPr>
            </w:pPr>
            <w:r w:rsidRPr="00A703B2">
              <w:rPr>
                <w:rFonts w:ascii="Arial" w:eastAsia="Arial" w:hAnsi="Arial" w:cs="Arial"/>
                <w:sz w:val="24"/>
                <w:szCs w:val="24"/>
              </w:rPr>
              <w:t xml:space="preserve">STV45.3 </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39"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The returning officer is to also ascertain and record the number of valid ballot documents.  </w:t>
            </w:r>
          </w:p>
        </w:tc>
      </w:tr>
      <w:tr w:rsidR="006A1FDE" w:rsidRPr="00A703B2">
        <w:trPr>
          <w:trHeight w:val="506"/>
        </w:trPr>
        <w:tc>
          <w:tcPr>
            <w:tcW w:w="1440" w:type="dxa"/>
            <w:tcBorders>
              <w:top w:val="nil"/>
              <w:left w:val="nil"/>
              <w:bottom w:val="nil"/>
              <w:right w:val="nil"/>
            </w:tcBorders>
          </w:tcPr>
          <w:p w:rsidR="00452289" w:rsidRPr="00A703B2" w:rsidRDefault="00FC166C" w:rsidP="00452289">
            <w:pPr>
              <w:rPr>
                <w:rFonts w:ascii="Arial" w:eastAsia="Arial" w:hAnsi="Arial" w:cs="Arial"/>
                <w:sz w:val="24"/>
                <w:szCs w:val="24"/>
              </w:rPr>
            </w:pPr>
            <w:r w:rsidRPr="00A703B2">
              <w:rPr>
                <w:rFonts w:ascii="Arial" w:eastAsia="Arial" w:hAnsi="Arial" w:cs="Arial"/>
                <w:b/>
                <w:sz w:val="24"/>
                <w:szCs w:val="24"/>
              </w:rPr>
              <w:t>STV46</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39"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b/>
                <w:sz w:val="24"/>
                <w:szCs w:val="24"/>
              </w:rPr>
              <w:t xml:space="preserve">The quota  </w:t>
            </w:r>
          </w:p>
        </w:tc>
      </w:tr>
      <w:tr w:rsidR="006A1FDE" w:rsidRPr="00A703B2">
        <w:trPr>
          <w:trHeight w:val="760"/>
        </w:trPr>
        <w:tc>
          <w:tcPr>
            <w:tcW w:w="1440" w:type="dxa"/>
            <w:tcBorders>
              <w:top w:val="nil"/>
              <w:left w:val="nil"/>
              <w:bottom w:val="nil"/>
              <w:right w:val="nil"/>
            </w:tcBorders>
          </w:tcPr>
          <w:p w:rsidR="006A1FDE" w:rsidRPr="00A703B2" w:rsidRDefault="00FC166C">
            <w:pPr>
              <w:spacing w:after="233"/>
              <w:rPr>
                <w:rFonts w:ascii="Arial" w:hAnsi="Arial" w:cs="Arial"/>
                <w:sz w:val="24"/>
                <w:szCs w:val="24"/>
              </w:rPr>
            </w:pPr>
            <w:r w:rsidRPr="00A703B2">
              <w:rPr>
                <w:rFonts w:ascii="Arial" w:eastAsia="Arial" w:hAnsi="Arial" w:cs="Arial"/>
                <w:sz w:val="24"/>
                <w:szCs w:val="24"/>
              </w:rPr>
              <w:t xml:space="preserve">STV46.1 </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39" w:type="dxa"/>
            <w:tcBorders>
              <w:top w:val="nil"/>
              <w:left w:val="nil"/>
              <w:bottom w:val="nil"/>
              <w:right w:val="nil"/>
            </w:tcBorders>
          </w:tcPr>
          <w:p w:rsidR="006A1FDE" w:rsidRPr="00A703B2" w:rsidRDefault="00FC166C">
            <w:pPr>
              <w:ind w:right="40"/>
              <w:rPr>
                <w:rFonts w:ascii="Arial" w:hAnsi="Arial" w:cs="Arial"/>
                <w:sz w:val="24"/>
                <w:szCs w:val="24"/>
              </w:rPr>
            </w:pPr>
            <w:r w:rsidRPr="00A703B2">
              <w:rPr>
                <w:rFonts w:ascii="Arial" w:eastAsia="Arial" w:hAnsi="Arial" w:cs="Arial"/>
                <w:sz w:val="24"/>
                <w:szCs w:val="24"/>
              </w:rPr>
              <w:t xml:space="preserve">The returning officer is to divide the number of valid ballot documents by a number exceeding by one the number of members to be elected.  </w:t>
            </w:r>
          </w:p>
        </w:tc>
      </w:tr>
      <w:tr w:rsidR="006A1FDE" w:rsidRPr="00A703B2">
        <w:trPr>
          <w:trHeight w:val="1265"/>
        </w:trPr>
        <w:tc>
          <w:tcPr>
            <w:tcW w:w="1440" w:type="dxa"/>
            <w:tcBorders>
              <w:top w:val="nil"/>
              <w:left w:val="nil"/>
              <w:bottom w:val="nil"/>
              <w:right w:val="nil"/>
            </w:tcBorders>
          </w:tcPr>
          <w:p w:rsidR="006A1FDE" w:rsidRPr="00A703B2" w:rsidRDefault="00FC166C">
            <w:pPr>
              <w:spacing w:after="739"/>
              <w:rPr>
                <w:rFonts w:ascii="Arial" w:hAnsi="Arial" w:cs="Arial"/>
                <w:sz w:val="24"/>
                <w:szCs w:val="24"/>
              </w:rPr>
            </w:pPr>
            <w:r w:rsidRPr="00A703B2">
              <w:rPr>
                <w:rFonts w:ascii="Arial" w:eastAsia="Arial" w:hAnsi="Arial" w:cs="Arial"/>
                <w:sz w:val="24"/>
                <w:szCs w:val="24"/>
              </w:rPr>
              <w:lastRenderedPageBreak/>
              <w:t xml:space="preserve">STV46.2 </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39"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The result, increased by one, of the division under rule STV46.1 (any fraction being disregarded) shall be the number of votes sufficient to secure the election of a candidate (in these rules referred to as “the quota”).  </w:t>
            </w:r>
          </w:p>
        </w:tc>
      </w:tr>
      <w:tr w:rsidR="006A1FDE" w:rsidRPr="00A703B2">
        <w:trPr>
          <w:trHeight w:val="1517"/>
        </w:trPr>
        <w:tc>
          <w:tcPr>
            <w:tcW w:w="1440" w:type="dxa"/>
            <w:tcBorders>
              <w:top w:val="nil"/>
              <w:left w:val="nil"/>
              <w:bottom w:val="nil"/>
              <w:right w:val="nil"/>
            </w:tcBorders>
          </w:tcPr>
          <w:p w:rsidR="006A1FDE" w:rsidRPr="00A703B2" w:rsidRDefault="00FC166C">
            <w:pPr>
              <w:spacing w:after="991"/>
              <w:rPr>
                <w:rFonts w:ascii="Arial" w:hAnsi="Arial" w:cs="Arial"/>
                <w:sz w:val="24"/>
                <w:szCs w:val="24"/>
              </w:rPr>
            </w:pPr>
            <w:r w:rsidRPr="00A703B2">
              <w:rPr>
                <w:rFonts w:ascii="Arial" w:eastAsia="Arial" w:hAnsi="Arial" w:cs="Arial"/>
                <w:sz w:val="24"/>
                <w:szCs w:val="24"/>
              </w:rPr>
              <w:t xml:space="preserve">STV46.3 </w:t>
            </w:r>
          </w:p>
          <w:p w:rsidR="006A1FDE" w:rsidRPr="00A703B2" w:rsidRDefault="00FC166C">
            <w:pPr>
              <w:rPr>
                <w:rFonts w:ascii="Arial" w:hAnsi="Arial" w:cs="Arial"/>
                <w:sz w:val="24"/>
                <w:szCs w:val="24"/>
              </w:rPr>
            </w:pPr>
            <w:r w:rsidRPr="00A703B2">
              <w:rPr>
                <w:rFonts w:ascii="Arial" w:eastAsia="Arial" w:hAnsi="Arial" w:cs="Arial"/>
                <w:b/>
                <w:sz w:val="24"/>
                <w:szCs w:val="24"/>
              </w:rPr>
              <w:t xml:space="preserve"> </w:t>
            </w:r>
          </w:p>
        </w:tc>
        <w:tc>
          <w:tcPr>
            <w:tcW w:w="7239" w:type="dxa"/>
            <w:tcBorders>
              <w:top w:val="nil"/>
              <w:left w:val="nil"/>
              <w:bottom w:val="nil"/>
              <w:right w:val="nil"/>
            </w:tcBorders>
          </w:tcPr>
          <w:p w:rsidR="006A1FDE" w:rsidRPr="00A703B2" w:rsidRDefault="00FC166C">
            <w:pPr>
              <w:ind w:right="35"/>
              <w:rPr>
                <w:rFonts w:ascii="Arial" w:hAnsi="Arial" w:cs="Arial"/>
                <w:sz w:val="24"/>
                <w:szCs w:val="24"/>
              </w:rPr>
            </w:pPr>
            <w:r w:rsidRPr="00A703B2">
              <w:rPr>
                <w:rFonts w:ascii="Arial" w:eastAsia="Arial" w:hAnsi="Arial" w:cs="Arial"/>
                <w:sz w:val="24"/>
                <w:szCs w:val="24"/>
              </w:rPr>
              <w:t xml:space="preserve">At any stage of the count a candidate whose total votes equals or exceeds the quota shall be deemed to be elected, except that any election where there is only one vacancy a candidate shall not be deemed to be elected until the procedure set out in rules STV47.1 to STV47.3 has been complied with.  </w:t>
            </w:r>
          </w:p>
        </w:tc>
      </w:tr>
      <w:tr w:rsidR="006A1FDE" w:rsidRPr="00A703B2">
        <w:trPr>
          <w:trHeight w:val="507"/>
        </w:trPr>
        <w:tc>
          <w:tcPr>
            <w:tcW w:w="1440" w:type="dxa"/>
            <w:tcBorders>
              <w:top w:val="nil"/>
              <w:left w:val="nil"/>
              <w:bottom w:val="nil"/>
              <w:right w:val="nil"/>
            </w:tcBorders>
          </w:tcPr>
          <w:p w:rsidR="00452289" w:rsidRPr="00A703B2" w:rsidRDefault="00FC166C" w:rsidP="00452289">
            <w:pPr>
              <w:rPr>
                <w:rFonts w:ascii="Arial" w:eastAsia="Arial" w:hAnsi="Arial" w:cs="Arial"/>
                <w:sz w:val="24"/>
                <w:szCs w:val="24"/>
              </w:rPr>
            </w:pPr>
            <w:r w:rsidRPr="00A703B2">
              <w:rPr>
                <w:rFonts w:ascii="Arial" w:eastAsia="Arial" w:hAnsi="Arial" w:cs="Arial"/>
                <w:b/>
                <w:sz w:val="24"/>
                <w:szCs w:val="24"/>
              </w:rPr>
              <w:t>STV47</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39"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b/>
                <w:sz w:val="24"/>
                <w:szCs w:val="24"/>
              </w:rPr>
              <w:t xml:space="preserve">Transfer of votes  </w:t>
            </w:r>
          </w:p>
        </w:tc>
      </w:tr>
      <w:tr w:rsidR="006A1FDE" w:rsidRPr="00A703B2" w:rsidTr="00452289">
        <w:trPr>
          <w:trHeight w:val="2144"/>
        </w:trPr>
        <w:tc>
          <w:tcPr>
            <w:tcW w:w="1440" w:type="dxa"/>
            <w:tcBorders>
              <w:top w:val="nil"/>
              <w:left w:val="nil"/>
              <w:bottom w:val="nil"/>
              <w:right w:val="nil"/>
            </w:tcBorders>
          </w:tcPr>
          <w:p w:rsidR="00452289" w:rsidRPr="00A703B2" w:rsidRDefault="00FC166C" w:rsidP="00452289">
            <w:pPr>
              <w:spacing w:after="2255"/>
              <w:rPr>
                <w:rFonts w:ascii="Arial" w:eastAsia="Arial" w:hAnsi="Arial" w:cs="Arial"/>
                <w:sz w:val="24"/>
                <w:szCs w:val="24"/>
              </w:rPr>
            </w:pPr>
            <w:r w:rsidRPr="00A703B2">
              <w:rPr>
                <w:rFonts w:ascii="Arial" w:eastAsia="Arial" w:hAnsi="Arial" w:cs="Arial"/>
                <w:sz w:val="24"/>
                <w:szCs w:val="24"/>
              </w:rPr>
              <w:t>STV47.1</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39" w:type="dxa"/>
            <w:tcBorders>
              <w:top w:val="nil"/>
              <w:left w:val="nil"/>
              <w:bottom w:val="nil"/>
              <w:right w:val="nil"/>
            </w:tcBorders>
          </w:tcPr>
          <w:p w:rsidR="006A1FDE" w:rsidRPr="00A703B2" w:rsidRDefault="00FC166C" w:rsidP="00452289">
            <w:pPr>
              <w:spacing w:after="2" w:line="239" w:lineRule="auto"/>
              <w:rPr>
                <w:rFonts w:ascii="Arial" w:hAnsi="Arial" w:cs="Arial"/>
                <w:sz w:val="24"/>
                <w:szCs w:val="24"/>
              </w:rPr>
            </w:pPr>
            <w:r w:rsidRPr="00A703B2">
              <w:rPr>
                <w:rFonts w:ascii="Arial" w:eastAsia="Arial" w:hAnsi="Arial" w:cs="Arial"/>
                <w:sz w:val="24"/>
                <w:szCs w:val="24"/>
              </w:rPr>
              <w:t>Where the number of first preference votes for any candidate exceeds the quota, the returning officer is to sort all the ballot documents on which first preference votes are given for that candidate into sub- parcels so that they are grouped:</w:t>
            </w:r>
            <w:r w:rsidR="00452289" w:rsidRPr="00A703B2">
              <w:rPr>
                <w:rFonts w:ascii="Arial" w:eastAsia="Arial" w:hAnsi="Arial" w:cs="Arial"/>
                <w:sz w:val="24"/>
                <w:szCs w:val="24"/>
              </w:rPr>
              <w:br/>
            </w:r>
          </w:p>
          <w:p w:rsidR="006A1FDE" w:rsidRPr="00A703B2" w:rsidRDefault="00FC166C" w:rsidP="00452289">
            <w:pPr>
              <w:numPr>
                <w:ilvl w:val="0"/>
                <w:numId w:val="113"/>
              </w:numPr>
              <w:spacing w:line="247" w:lineRule="auto"/>
              <w:ind w:hanging="720"/>
              <w:rPr>
                <w:rFonts w:ascii="Arial" w:hAnsi="Arial" w:cs="Arial"/>
                <w:sz w:val="24"/>
                <w:szCs w:val="24"/>
              </w:rPr>
            </w:pPr>
            <w:r w:rsidRPr="00A703B2">
              <w:rPr>
                <w:rFonts w:ascii="Arial" w:eastAsia="Arial" w:hAnsi="Arial" w:cs="Arial"/>
                <w:sz w:val="24"/>
                <w:szCs w:val="24"/>
              </w:rPr>
              <w:t>according to next available preference given on those ballot documents for any continuing candidate, or</w:t>
            </w:r>
            <w:r w:rsidR="00452289" w:rsidRPr="00A703B2">
              <w:rPr>
                <w:rFonts w:ascii="Arial" w:eastAsia="Arial" w:hAnsi="Arial" w:cs="Arial"/>
                <w:sz w:val="24"/>
                <w:szCs w:val="24"/>
              </w:rPr>
              <w:t xml:space="preserve"> </w:t>
            </w:r>
            <w:r w:rsidRPr="00A703B2">
              <w:rPr>
                <w:rFonts w:ascii="Arial" w:eastAsia="Arial" w:hAnsi="Arial" w:cs="Arial"/>
                <w:sz w:val="24"/>
                <w:szCs w:val="24"/>
              </w:rPr>
              <w:t xml:space="preserve">where no such preference is given, as the sub-parcel of </w:t>
            </w:r>
            <w:proofErr w:type="spellStart"/>
            <w:r w:rsidRPr="00A703B2">
              <w:rPr>
                <w:rFonts w:ascii="Arial" w:eastAsia="Arial" w:hAnsi="Arial" w:cs="Arial"/>
                <w:sz w:val="24"/>
                <w:szCs w:val="24"/>
              </w:rPr>
              <w:t>nontransferable</w:t>
            </w:r>
            <w:proofErr w:type="spellEnd"/>
            <w:r w:rsidRPr="00A703B2">
              <w:rPr>
                <w:rFonts w:ascii="Arial" w:eastAsia="Arial" w:hAnsi="Arial" w:cs="Arial"/>
                <w:sz w:val="24"/>
                <w:szCs w:val="24"/>
              </w:rPr>
              <w:t xml:space="preserve"> votes.  </w:t>
            </w:r>
          </w:p>
        </w:tc>
      </w:tr>
      <w:tr w:rsidR="006A1FDE" w:rsidRPr="00A703B2">
        <w:trPr>
          <w:trHeight w:val="760"/>
        </w:trPr>
        <w:tc>
          <w:tcPr>
            <w:tcW w:w="1440" w:type="dxa"/>
            <w:tcBorders>
              <w:top w:val="nil"/>
              <w:left w:val="nil"/>
              <w:bottom w:val="nil"/>
              <w:right w:val="nil"/>
            </w:tcBorders>
          </w:tcPr>
          <w:p w:rsidR="00452289" w:rsidRPr="00A703B2" w:rsidRDefault="00FC166C" w:rsidP="00452289">
            <w:pPr>
              <w:spacing w:after="233"/>
              <w:rPr>
                <w:rFonts w:ascii="Arial" w:eastAsia="Arial" w:hAnsi="Arial" w:cs="Arial"/>
                <w:sz w:val="24"/>
                <w:szCs w:val="24"/>
              </w:rPr>
            </w:pPr>
            <w:r w:rsidRPr="00A703B2">
              <w:rPr>
                <w:rFonts w:ascii="Arial" w:eastAsia="Arial" w:hAnsi="Arial" w:cs="Arial"/>
                <w:sz w:val="24"/>
                <w:szCs w:val="24"/>
              </w:rPr>
              <w:t>STV47.2</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39" w:type="dxa"/>
            <w:tcBorders>
              <w:top w:val="nil"/>
              <w:left w:val="nil"/>
              <w:bottom w:val="nil"/>
              <w:right w:val="nil"/>
            </w:tcBorders>
          </w:tcPr>
          <w:p w:rsidR="006A1FDE" w:rsidRPr="00A703B2" w:rsidRDefault="00FC166C">
            <w:pPr>
              <w:jc w:val="both"/>
              <w:rPr>
                <w:rFonts w:ascii="Arial" w:hAnsi="Arial" w:cs="Arial"/>
                <w:sz w:val="24"/>
                <w:szCs w:val="24"/>
              </w:rPr>
            </w:pPr>
            <w:r w:rsidRPr="00A703B2">
              <w:rPr>
                <w:rFonts w:ascii="Arial" w:eastAsia="Arial" w:hAnsi="Arial" w:cs="Arial"/>
                <w:sz w:val="24"/>
                <w:szCs w:val="24"/>
              </w:rPr>
              <w:t xml:space="preserve">The returning officer is to count the number of ballot documents in each parcel referred to in rule STV47.1.  </w:t>
            </w:r>
          </w:p>
        </w:tc>
      </w:tr>
      <w:tr w:rsidR="006A1FDE" w:rsidRPr="00A703B2">
        <w:trPr>
          <w:trHeight w:val="1265"/>
        </w:trPr>
        <w:tc>
          <w:tcPr>
            <w:tcW w:w="1440" w:type="dxa"/>
            <w:tcBorders>
              <w:top w:val="nil"/>
              <w:left w:val="nil"/>
              <w:bottom w:val="nil"/>
              <w:right w:val="nil"/>
            </w:tcBorders>
          </w:tcPr>
          <w:p w:rsidR="00452289" w:rsidRPr="00A703B2" w:rsidRDefault="00FC166C" w:rsidP="00452289">
            <w:pPr>
              <w:spacing w:after="739"/>
              <w:rPr>
                <w:rFonts w:ascii="Arial" w:eastAsia="Arial" w:hAnsi="Arial" w:cs="Arial"/>
                <w:sz w:val="24"/>
                <w:szCs w:val="24"/>
              </w:rPr>
            </w:pPr>
            <w:r w:rsidRPr="00A703B2">
              <w:rPr>
                <w:rFonts w:ascii="Arial" w:eastAsia="Arial" w:hAnsi="Arial" w:cs="Arial"/>
                <w:sz w:val="24"/>
                <w:szCs w:val="24"/>
              </w:rPr>
              <w:t>STV47.3</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39" w:type="dxa"/>
            <w:tcBorders>
              <w:top w:val="nil"/>
              <w:left w:val="nil"/>
              <w:bottom w:val="nil"/>
              <w:right w:val="nil"/>
            </w:tcBorders>
          </w:tcPr>
          <w:p w:rsidR="006A1FDE" w:rsidRPr="00A703B2" w:rsidRDefault="00FC166C">
            <w:pPr>
              <w:spacing w:after="2" w:line="238" w:lineRule="auto"/>
              <w:rPr>
                <w:rFonts w:ascii="Arial" w:hAnsi="Arial" w:cs="Arial"/>
                <w:sz w:val="24"/>
                <w:szCs w:val="24"/>
              </w:rPr>
            </w:pPr>
            <w:r w:rsidRPr="00A703B2">
              <w:rPr>
                <w:rFonts w:ascii="Arial" w:eastAsia="Arial" w:hAnsi="Arial" w:cs="Arial"/>
                <w:sz w:val="24"/>
                <w:szCs w:val="24"/>
              </w:rPr>
              <w:t xml:space="preserve">The returning officer is, in accordance with this rule and rule STV48, to transfer each sub-parcel of ballot documents referred to in rule </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STV47.1(a) to the candidate for whom the next available preference is given on those ballot documents.  </w:t>
            </w:r>
          </w:p>
        </w:tc>
      </w:tr>
      <w:tr w:rsidR="006A1FDE" w:rsidRPr="00A703B2">
        <w:trPr>
          <w:trHeight w:val="501"/>
        </w:trPr>
        <w:tc>
          <w:tcPr>
            <w:tcW w:w="1440"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STV47.4 </w:t>
            </w:r>
          </w:p>
        </w:tc>
        <w:tc>
          <w:tcPr>
            <w:tcW w:w="7239" w:type="dxa"/>
            <w:tcBorders>
              <w:top w:val="nil"/>
              <w:left w:val="nil"/>
              <w:bottom w:val="nil"/>
              <w:right w:val="nil"/>
            </w:tcBorders>
          </w:tcPr>
          <w:p w:rsidR="006A1FDE" w:rsidRPr="00A703B2" w:rsidRDefault="00FC166C">
            <w:pPr>
              <w:ind w:right="10"/>
              <w:rPr>
                <w:rFonts w:ascii="Arial" w:hAnsi="Arial" w:cs="Arial"/>
                <w:sz w:val="24"/>
                <w:szCs w:val="24"/>
              </w:rPr>
            </w:pPr>
            <w:r w:rsidRPr="00A703B2">
              <w:rPr>
                <w:rFonts w:ascii="Arial" w:eastAsia="Arial" w:hAnsi="Arial" w:cs="Arial"/>
                <w:sz w:val="24"/>
                <w:szCs w:val="24"/>
              </w:rPr>
              <w:t xml:space="preserve">The vote on each ballot document transferred under rule STV47.3 shall be at a value (“the transfer value”) which:  </w:t>
            </w:r>
          </w:p>
        </w:tc>
      </w:tr>
    </w:tbl>
    <w:p w:rsidR="006A1FDE" w:rsidRPr="00A703B2" w:rsidRDefault="00FC166C">
      <w:pPr>
        <w:spacing w:after="0"/>
        <w:ind w:left="900"/>
        <w:rPr>
          <w:rFonts w:ascii="Arial" w:hAnsi="Arial" w:cs="Arial"/>
          <w:sz w:val="24"/>
          <w:szCs w:val="24"/>
        </w:rPr>
      </w:pPr>
      <w:r w:rsidRPr="00A703B2">
        <w:rPr>
          <w:rFonts w:ascii="Arial" w:eastAsia="Arial" w:hAnsi="Arial" w:cs="Arial"/>
          <w:sz w:val="24"/>
          <w:szCs w:val="24"/>
        </w:rPr>
        <w:t xml:space="preserve"> </w:t>
      </w:r>
    </w:p>
    <w:p w:rsidR="006A1FDE" w:rsidRPr="00A703B2" w:rsidRDefault="00FC166C">
      <w:pPr>
        <w:spacing w:after="5" w:line="248" w:lineRule="auto"/>
        <w:ind w:left="3060" w:right="802" w:hanging="720"/>
        <w:rPr>
          <w:rFonts w:ascii="Arial" w:hAnsi="Arial" w:cs="Arial"/>
          <w:sz w:val="24"/>
          <w:szCs w:val="24"/>
        </w:rPr>
      </w:pPr>
      <w:r w:rsidRPr="00A703B2">
        <w:rPr>
          <w:rFonts w:ascii="Arial" w:eastAsia="Arial" w:hAnsi="Arial" w:cs="Arial"/>
          <w:sz w:val="24"/>
          <w:szCs w:val="24"/>
        </w:rPr>
        <w:t xml:space="preserve">(a)  </w:t>
      </w:r>
      <w:r w:rsidRPr="00A703B2">
        <w:rPr>
          <w:rFonts w:ascii="Arial" w:eastAsia="Arial" w:hAnsi="Arial" w:cs="Arial"/>
          <w:sz w:val="24"/>
          <w:szCs w:val="24"/>
        </w:rPr>
        <w:tab/>
        <w:t xml:space="preserve">reduces the value of each vote transferred so that the total value of all such votes does not exceed the surplus, and  </w:t>
      </w:r>
    </w:p>
    <w:tbl>
      <w:tblPr>
        <w:tblStyle w:val="TableGrid"/>
        <w:tblW w:w="8680" w:type="dxa"/>
        <w:tblInd w:w="900" w:type="dxa"/>
        <w:tblLook w:val="04A0" w:firstRow="1" w:lastRow="0" w:firstColumn="1" w:lastColumn="0" w:noHBand="0" w:noVBand="1"/>
      </w:tblPr>
      <w:tblGrid>
        <w:gridCol w:w="1418"/>
        <w:gridCol w:w="7262"/>
      </w:tblGrid>
      <w:tr w:rsidR="006A1FDE" w:rsidRPr="00A703B2">
        <w:trPr>
          <w:trHeight w:val="1515"/>
        </w:trPr>
        <w:tc>
          <w:tcPr>
            <w:tcW w:w="1418" w:type="dxa"/>
            <w:tcBorders>
              <w:top w:val="nil"/>
              <w:left w:val="nil"/>
              <w:bottom w:val="nil"/>
              <w:right w:val="nil"/>
            </w:tcBorders>
          </w:tcPr>
          <w:p w:rsidR="006A1FDE" w:rsidRPr="00A703B2" w:rsidRDefault="00FC166C">
            <w:pPr>
              <w:spacing w:after="991"/>
              <w:rPr>
                <w:rFonts w:ascii="Arial" w:hAnsi="Arial" w:cs="Arial"/>
                <w:sz w:val="24"/>
                <w:szCs w:val="24"/>
              </w:rPr>
            </w:pPr>
            <w:r w:rsidRPr="00A703B2">
              <w:rPr>
                <w:rFonts w:ascii="Arial" w:eastAsia="Arial" w:hAnsi="Arial" w:cs="Arial"/>
                <w:sz w:val="24"/>
                <w:szCs w:val="24"/>
              </w:rPr>
              <w:t xml:space="preserve"> </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62" w:type="dxa"/>
            <w:tcBorders>
              <w:top w:val="nil"/>
              <w:left w:val="nil"/>
              <w:bottom w:val="nil"/>
              <w:right w:val="nil"/>
            </w:tcBorders>
            <w:vAlign w:val="center"/>
          </w:tcPr>
          <w:p w:rsidR="006A1FDE" w:rsidRPr="00A703B2" w:rsidRDefault="00FC166C">
            <w:pPr>
              <w:tabs>
                <w:tab w:val="center" w:pos="3853"/>
              </w:tabs>
              <w:rPr>
                <w:rFonts w:ascii="Arial" w:hAnsi="Arial" w:cs="Arial"/>
                <w:sz w:val="24"/>
                <w:szCs w:val="24"/>
              </w:rPr>
            </w:pPr>
            <w:r w:rsidRPr="00A703B2">
              <w:rPr>
                <w:rFonts w:ascii="Arial" w:eastAsia="Arial" w:hAnsi="Arial" w:cs="Arial"/>
                <w:sz w:val="24"/>
                <w:szCs w:val="24"/>
              </w:rPr>
              <w:t xml:space="preserve">(b) </w:t>
            </w:r>
            <w:r w:rsidRPr="00A703B2">
              <w:rPr>
                <w:rFonts w:ascii="Arial" w:eastAsia="Arial" w:hAnsi="Arial" w:cs="Arial"/>
                <w:sz w:val="24"/>
                <w:szCs w:val="24"/>
              </w:rPr>
              <w:tab/>
              <w:t xml:space="preserve">is calculated by dividing the surplus of the candidate from whom </w:t>
            </w:r>
          </w:p>
          <w:p w:rsidR="006A1FDE" w:rsidRPr="00A703B2" w:rsidRDefault="00FC166C">
            <w:pPr>
              <w:ind w:left="742"/>
              <w:rPr>
                <w:rFonts w:ascii="Arial" w:hAnsi="Arial" w:cs="Arial"/>
                <w:sz w:val="24"/>
                <w:szCs w:val="24"/>
              </w:rPr>
            </w:pPr>
            <w:r w:rsidRPr="00A703B2">
              <w:rPr>
                <w:rFonts w:ascii="Arial" w:eastAsia="Arial" w:hAnsi="Arial" w:cs="Arial"/>
                <w:sz w:val="24"/>
                <w:szCs w:val="24"/>
              </w:rPr>
              <w:t xml:space="preserve">the votes are being transferred by the total number of the ballot documents on which those votes are given, the calculation being made to two decimal places (ignoring the remainder if any).  </w:t>
            </w:r>
          </w:p>
        </w:tc>
      </w:tr>
      <w:tr w:rsidR="006A1FDE" w:rsidRPr="00A703B2">
        <w:trPr>
          <w:trHeight w:val="3037"/>
        </w:trPr>
        <w:tc>
          <w:tcPr>
            <w:tcW w:w="1418" w:type="dxa"/>
            <w:tcBorders>
              <w:top w:val="nil"/>
              <w:left w:val="nil"/>
              <w:bottom w:val="nil"/>
              <w:right w:val="nil"/>
            </w:tcBorders>
          </w:tcPr>
          <w:p w:rsidR="00452289" w:rsidRPr="00A703B2" w:rsidRDefault="00FC166C" w:rsidP="00452289">
            <w:pPr>
              <w:spacing w:after="991"/>
              <w:rPr>
                <w:rFonts w:ascii="Arial" w:eastAsia="Arial" w:hAnsi="Arial" w:cs="Arial"/>
                <w:sz w:val="24"/>
                <w:szCs w:val="24"/>
              </w:rPr>
            </w:pPr>
            <w:r w:rsidRPr="00A703B2">
              <w:rPr>
                <w:rFonts w:ascii="Arial" w:eastAsia="Arial" w:hAnsi="Arial" w:cs="Arial"/>
                <w:sz w:val="24"/>
                <w:szCs w:val="24"/>
              </w:rPr>
              <w:lastRenderedPageBreak/>
              <w:t>STV47.5</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62" w:type="dxa"/>
            <w:tcBorders>
              <w:top w:val="nil"/>
              <w:left w:val="nil"/>
              <w:bottom w:val="nil"/>
              <w:right w:val="nil"/>
            </w:tcBorders>
          </w:tcPr>
          <w:p w:rsidR="006A1FDE" w:rsidRPr="00A703B2" w:rsidRDefault="00FC166C">
            <w:pPr>
              <w:spacing w:after="254" w:line="239" w:lineRule="auto"/>
              <w:ind w:left="22"/>
              <w:rPr>
                <w:rFonts w:ascii="Arial" w:hAnsi="Arial" w:cs="Arial"/>
                <w:sz w:val="24"/>
                <w:szCs w:val="24"/>
              </w:rPr>
            </w:pPr>
            <w:r w:rsidRPr="00A703B2">
              <w:rPr>
                <w:rFonts w:ascii="Arial" w:eastAsia="Arial" w:hAnsi="Arial" w:cs="Arial"/>
                <w:sz w:val="24"/>
                <w:szCs w:val="24"/>
              </w:rPr>
              <w:t xml:space="preserve">Where at the end of any stage of the count involving the transfer of ballot documents, the number of votes for any candidate exceeds the quota, the returning officer is to sort the ballot documents in the sub-parcel of transferred votes which was last received by that candidate into separate sub-parcels so that they are grouped:  </w:t>
            </w:r>
          </w:p>
          <w:p w:rsidR="006A1FDE" w:rsidRPr="00A703B2" w:rsidRDefault="00FC166C">
            <w:pPr>
              <w:numPr>
                <w:ilvl w:val="0"/>
                <w:numId w:val="114"/>
              </w:numPr>
              <w:spacing w:after="242" w:line="247" w:lineRule="auto"/>
              <w:ind w:hanging="720"/>
              <w:rPr>
                <w:rFonts w:ascii="Arial" w:hAnsi="Arial" w:cs="Arial"/>
                <w:sz w:val="24"/>
                <w:szCs w:val="24"/>
              </w:rPr>
            </w:pPr>
            <w:r w:rsidRPr="00A703B2">
              <w:rPr>
                <w:rFonts w:ascii="Arial" w:eastAsia="Arial" w:hAnsi="Arial" w:cs="Arial"/>
                <w:sz w:val="24"/>
                <w:szCs w:val="24"/>
              </w:rPr>
              <w:t xml:space="preserve">according to the next available preference given on those ballot documents for any continuing candidate, or  </w:t>
            </w:r>
          </w:p>
          <w:p w:rsidR="006A1FDE" w:rsidRPr="00A703B2" w:rsidRDefault="00FC166C">
            <w:pPr>
              <w:numPr>
                <w:ilvl w:val="0"/>
                <w:numId w:val="114"/>
              </w:numPr>
              <w:ind w:hanging="720"/>
              <w:rPr>
                <w:rFonts w:ascii="Arial" w:hAnsi="Arial" w:cs="Arial"/>
                <w:sz w:val="24"/>
                <w:szCs w:val="24"/>
              </w:rPr>
            </w:pPr>
            <w:r w:rsidRPr="00A703B2">
              <w:rPr>
                <w:rFonts w:ascii="Arial" w:eastAsia="Arial" w:hAnsi="Arial" w:cs="Arial"/>
                <w:sz w:val="24"/>
                <w:szCs w:val="24"/>
              </w:rPr>
              <w:t xml:space="preserve">where no such preference is given, as the sub-parcel of </w:t>
            </w:r>
            <w:proofErr w:type="spellStart"/>
            <w:r w:rsidRPr="00A703B2">
              <w:rPr>
                <w:rFonts w:ascii="Arial" w:eastAsia="Arial" w:hAnsi="Arial" w:cs="Arial"/>
                <w:sz w:val="24"/>
                <w:szCs w:val="24"/>
              </w:rPr>
              <w:t>nontransferable</w:t>
            </w:r>
            <w:proofErr w:type="spellEnd"/>
            <w:r w:rsidRPr="00A703B2">
              <w:rPr>
                <w:rFonts w:ascii="Arial" w:eastAsia="Arial" w:hAnsi="Arial" w:cs="Arial"/>
                <w:sz w:val="24"/>
                <w:szCs w:val="24"/>
              </w:rPr>
              <w:t xml:space="preserve"> votes.  </w:t>
            </w:r>
          </w:p>
        </w:tc>
      </w:tr>
      <w:tr w:rsidR="006A1FDE" w:rsidRPr="00A703B2">
        <w:trPr>
          <w:trHeight w:val="1265"/>
        </w:trPr>
        <w:tc>
          <w:tcPr>
            <w:tcW w:w="1418" w:type="dxa"/>
            <w:tcBorders>
              <w:top w:val="nil"/>
              <w:left w:val="nil"/>
              <w:bottom w:val="nil"/>
              <w:right w:val="nil"/>
            </w:tcBorders>
          </w:tcPr>
          <w:p w:rsidR="006A1FDE" w:rsidRPr="00A703B2" w:rsidRDefault="00FC166C">
            <w:pPr>
              <w:spacing w:after="736"/>
              <w:rPr>
                <w:rFonts w:ascii="Arial" w:hAnsi="Arial" w:cs="Arial"/>
                <w:sz w:val="24"/>
                <w:szCs w:val="24"/>
              </w:rPr>
            </w:pPr>
            <w:r w:rsidRPr="00A703B2">
              <w:rPr>
                <w:rFonts w:ascii="Arial" w:eastAsia="Arial" w:hAnsi="Arial" w:cs="Arial"/>
                <w:sz w:val="24"/>
                <w:szCs w:val="24"/>
              </w:rPr>
              <w:t xml:space="preserve">STV47.6 </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62" w:type="dxa"/>
            <w:tcBorders>
              <w:top w:val="nil"/>
              <w:left w:val="nil"/>
              <w:bottom w:val="nil"/>
              <w:right w:val="nil"/>
            </w:tcBorders>
          </w:tcPr>
          <w:p w:rsidR="006A1FDE" w:rsidRPr="00A703B2" w:rsidRDefault="00FC166C">
            <w:pPr>
              <w:spacing w:line="238" w:lineRule="auto"/>
              <w:ind w:left="22"/>
              <w:rPr>
                <w:rFonts w:ascii="Arial" w:hAnsi="Arial" w:cs="Arial"/>
                <w:sz w:val="24"/>
                <w:szCs w:val="24"/>
              </w:rPr>
            </w:pPr>
            <w:r w:rsidRPr="00A703B2">
              <w:rPr>
                <w:rFonts w:ascii="Arial" w:eastAsia="Arial" w:hAnsi="Arial" w:cs="Arial"/>
                <w:sz w:val="24"/>
                <w:szCs w:val="24"/>
              </w:rPr>
              <w:t xml:space="preserve">The returning officer is, in accordance with this rule and rule STV48, to transfer each sub-parcel of ballot documents referred to in rule </w:t>
            </w:r>
          </w:p>
          <w:p w:rsidR="006A1FDE" w:rsidRPr="00A703B2" w:rsidRDefault="00FC166C">
            <w:pPr>
              <w:ind w:left="22"/>
              <w:rPr>
                <w:rFonts w:ascii="Arial" w:hAnsi="Arial" w:cs="Arial"/>
                <w:sz w:val="24"/>
                <w:szCs w:val="24"/>
              </w:rPr>
            </w:pPr>
            <w:r w:rsidRPr="00A703B2">
              <w:rPr>
                <w:rFonts w:ascii="Arial" w:eastAsia="Arial" w:hAnsi="Arial" w:cs="Arial"/>
                <w:sz w:val="24"/>
                <w:szCs w:val="24"/>
              </w:rPr>
              <w:t xml:space="preserve">STV47.5(a) to the candidate for whom the next available preference is given on those ballot documents.  </w:t>
            </w:r>
          </w:p>
        </w:tc>
      </w:tr>
      <w:tr w:rsidR="006A1FDE" w:rsidRPr="00A703B2">
        <w:trPr>
          <w:trHeight w:val="2530"/>
        </w:trPr>
        <w:tc>
          <w:tcPr>
            <w:tcW w:w="1418" w:type="dxa"/>
            <w:tcBorders>
              <w:top w:val="nil"/>
              <w:left w:val="nil"/>
              <w:bottom w:val="nil"/>
              <w:right w:val="nil"/>
            </w:tcBorders>
          </w:tcPr>
          <w:p w:rsidR="00452289" w:rsidRPr="00A703B2" w:rsidRDefault="00FC166C" w:rsidP="00452289">
            <w:pPr>
              <w:spacing w:after="230"/>
              <w:rPr>
                <w:rFonts w:ascii="Arial" w:eastAsia="Arial" w:hAnsi="Arial" w:cs="Arial"/>
                <w:sz w:val="24"/>
                <w:szCs w:val="24"/>
              </w:rPr>
            </w:pPr>
            <w:r w:rsidRPr="00A703B2">
              <w:rPr>
                <w:rFonts w:ascii="Arial" w:eastAsia="Arial" w:hAnsi="Arial" w:cs="Arial"/>
                <w:sz w:val="24"/>
                <w:szCs w:val="24"/>
              </w:rPr>
              <w:t>STV47.7</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62" w:type="dxa"/>
            <w:tcBorders>
              <w:top w:val="nil"/>
              <w:left w:val="nil"/>
              <w:bottom w:val="nil"/>
              <w:right w:val="nil"/>
            </w:tcBorders>
          </w:tcPr>
          <w:p w:rsidR="006A1FDE" w:rsidRPr="00A703B2" w:rsidRDefault="00FC166C">
            <w:pPr>
              <w:spacing w:after="255" w:line="238" w:lineRule="auto"/>
              <w:ind w:left="22" w:right="11"/>
              <w:jc w:val="both"/>
              <w:rPr>
                <w:rFonts w:ascii="Arial" w:hAnsi="Arial" w:cs="Arial"/>
                <w:sz w:val="24"/>
                <w:szCs w:val="24"/>
              </w:rPr>
            </w:pPr>
            <w:r w:rsidRPr="00A703B2">
              <w:rPr>
                <w:rFonts w:ascii="Arial" w:eastAsia="Arial" w:hAnsi="Arial" w:cs="Arial"/>
                <w:sz w:val="24"/>
                <w:szCs w:val="24"/>
              </w:rPr>
              <w:t xml:space="preserve">The vote on each ballot document transferred under rule STV47.6 shall be at:  </w:t>
            </w:r>
          </w:p>
          <w:p w:rsidR="006A1FDE" w:rsidRPr="00A703B2" w:rsidRDefault="00FC166C">
            <w:pPr>
              <w:numPr>
                <w:ilvl w:val="0"/>
                <w:numId w:val="115"/>
              </w:numPr>
              <w:spacing w:after="239"/>
              <w:ind w:hanging="720"/>
              <w:rPr>
                <w:rFonts w:ascii="Arial" w:hAnsi="Arial" w:cs="Arial"/>
                <w:sz w:val="24"/>
                <w:szCs w:val="24"/>
              </w:rPr>
            </w:pPr>
            <w:r w:rsidRPr="00A703B2">
              <w:rPr>
                <w:rFonts w:ascii="Arial" w:eastAsia="Arial" w:hAnsi="Arial" w:cs="Arial"/>
                <w:sz w:val="24"/>
                <w:szCs w:val="24"/>
              </w:rPr>
              <w:t xml:space="preserve">a transfer value calculated as set out in rule STV47.4(b), or  </w:t>
            </w:r>
          </w:p>
          <w:p w:rsidR="006A1FDE" w:rsidRPr="00A703B2" w:rsidRDefault="00FC166C" w:rsidP="00452289">
            <w:pPr>
              <w:numPr>
                <w:ilvl w:val="0"/>
                <w:numId w:val="115"/>
              </w:numPr>
              <w:spacing w:line="245" w:lineRule="auto"/>
              <w:ind w:hanging="720"/>
              <w:rPr>
                <w:rFonts w:ascii="Arial" w:hAnsi="Arial" w:cs="Arial"/>
                <w:sz w:val="24"/>
                <w:szCs w:val="24"/>
              </w:rPr>
            </w:pPr>
            <w:r w:rsidRPr="00A703B2">
              <w:rPr>
                <w:rFonts w:ascii="Arial" w:eastAsia="Arial" w:hAnsi="Arial" w:cs="Arial"/>
                <w:sz w:val="24"/>
                <w:szCs w:val="24"/>
              </w:rPr>
              <w:t>at the value at which that vote was received by the candidate from whom it is now being transferred,</w:t>
            </w:r>
            <w:r w:rsidR="00452289" w:rsidRPr="00A703B2">
              <w:rPr>
                <w:rFonts w:ascii="Arial" w:eastAsia="Arial" w:hAnsi="Arial" w:cs="Arial"/>
                <w:sz w:val="24"/>
                <w:szCs w:val="24"/>
              </w:rPr>
              <w:br/>
            </w:r>
          </w:p>
          <w:p w:rsidR="006A1FDE" w:rsidRPr="00A703B2" w:rsidRDefault="00FC166C">
            <w:pPr>
              <w:ind w:left="22"/>
              <w:rPr>
                <w:rFonts w:ascii="Arial" w:hAnsi="Arial" w:cs="Arial"/>
                <w:sz w:val="24"/>
                <w:szCs w:val="24"/>
              </w:rPr>
            </w:pPr>
            <w:r w:rsidRPr="00A703B2">
              <w:rPr>
                <w:rFonts w:ascii="Arial" w:eastAsia="Arial" w:hAnsi="Arial" w:cs="Arial"/>
                <w:sz w:val="24"/>
                <w:szCs w:val="24"/>
              </w:rPr>
              <w:t xml:space="preserve">whichever is the less.  </w:t>
            </w:r>
          </w:p>
        </w:tc>
      </w:tr>
      <w:tr w:rsidR="006A1FDE" w:rsidRPr="00A703B2">
        <w:trPr>
          <w:trHeight w:val="505"/>
        </w:trPr>
        <w:tc>
          <w:tcPr>
            <w:tcW w:w="1418" w:type="dxa"/>
            <w:tcBorders>
              <w:top w:val="nil"/>
              <w:left w:val="nil"/>
              <w:bottom w:val="nil"/>
              <w:right w:val="nil"/>
            </w:tcBorders>
          </w:tcPr>
          <w:p w:rsidR="00452289" w:rsidRPr="00A703B2" w:rsidRDefault="00FC166C" w:rsidP="00452289">
            <w:pPr>
              <w:rPr>
                <w:rFonts w:ascii="Arial" w:eastAsia="Arial" w:hAnsi="Arial" w:cs="Arial"/>
                <w:sz w:val="24"/>
                <w:szCs w:val="24"/>
              </w:rPr>
            </w:pPr>
            <w:r w:rsidRPr="00A703B2">
              <w:rPr>
                <w:rFonts w:ascii="Arial" w:eastAsia="Arial" w:hAnsi="Arial" w:cs="Arial"/>
                <w:sz w:val="24"/>
                <w:szCs w:val="24"/>
              </w:rPr>
              <w:t>STV47.8</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62" w:type="dxa"/>
            <w:tcBorders>
              <w:top w:val="nil"/>
              <w:left w:val="nil"/>
              <w:bottom w:val="nil"/>
              <w:right w:val="nil"/>
            </w:tcBorders>
          </w:tcPr>
          <w:p w:rsidR="006A1FDE" w:rsidRPr="00A703B2" w:rsidRDefault="00FC166C">
            <w:pPr>
              <w:ind w:left="22"/>
              <w:rPr>
                <w:rFonts w:ascii="Arial" w:hAnsi="Arial" w:cs="Arial"/>
                <w:sz w:val="24"/>
                <w:szCs w:val="24"/>
              </w:rPr>
            </w:pPr>
            <w:r w:rsidRPr="00A703B2">
              <w:rPr>
                <w:rFonts w:ascii="Arial" w:eastAsia="Arial" w:hAnsi="Arial" w:cs="Arial"/>
                <w:sz w:val="24"/>
                <w:szCs w:val="24"/>
              </w:rPr>
              <w:t xml:space="preserve">Each transfer of a surplus constitutes a stage in the count.  </w:t>
            </w:r>
          </w:p>
        </w:tc>
      </w:tr>
      <w:tr w:rsidR="006A1FDE" w:rsidRPr="00A703B2">
        <w:trPr>
          <w:trHeight w:val="1013"/>
        </w:trPr>
        <w:tc>
          <w:tcPr>
            <w:tcW w:w="1418" w:type="dxa"/>
            <w:tcBorders>
              <w:top w:val="nil"/>
              <w:left w:val="nil"/>
              <w:bottom w:val="nil"/>
              <w:right w:val="nil"/>
            </w:tcBorders>
          </w:tcPr>
          <w:p w:rsidR="006A1FDE" w:rsidRPr="00A703B2" w:rsidRDefault="00FC166C">
            <w:pPr>
              <w:spacing w:after="487"/>
              <w:rPr>
                <w:rFonts w:ascii="Arial" w:hAnsi="Arial" w:cs="Arial"/>
                <w:sz w:val="24"/>
                <w:szCs w:val="24"/>
              </w:rPr>
            </w:pPr>
            <w:r w:rsidRPr="00A703B2">
              <w:rPr>
                <w:rFonts w:ascii="Arial" w:eastAsia="Arial" w:hAnsi="Arial" w:cs="Arial"/>
                <w:sz w:val="24"/>
                <w:szCs w:val="24"/>
              </w:rPr>
              <w:t xml:space="preserve">STV47.9 </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62" w:type="dxa"/>
            <w:tcBorders>
              <w:top w:val="nil"/>
              <w:left w:val="nil"/>
              <w:bottom w:val="nil"/>
              <w:right w:val="nil"/>
            </w:tcBorders>
          </w:tcPr>
          <w:p w:rsidR="006A1FDE" w:rsidRPr="00A703B2" w:rsidRDefault="00FC166C">
            <w:pPr>
              <w:ind w:left="22"/>
              <w:rPr>
                <w:rFonts w:ascii="Arial" w:hAnsi="Arial" w:cs="Arial"/>
                <w:sz w:val="24"/>
                <w:szCs w:val="24"/>
              </w:rPr>
            </w:pPr>
            <w:r w:rsidRPr="00A703B2">
              <w:rPr>
                <w:rFonts w:ascii="Arial" w:eastAsia="Arial" w:hAnsi="Arial" w:cs="Arial"/>
                <w:sz w:val="24"/>
                <w:szCs w:val="24"/>
              </w:rPr>
              <w:t xml:space="preserve">Subject to rule STV47.10, the returning officer shall proceed to transfer transferable ballot documents until no candidate who is deemed to be elected has a surplus or all the vacancies have been filled.  </w:t>
            </w:r>
          </w:p>
        </w:tc>
      </w:tr>
      <w:tr w:rsidR="006A1FDE" w:rsidRPr="00A703B2">
        <w:trPr>
          <w:trHeight w:val="1008"/>
        </w:trPr>
        <w:tc>
          <w:tcPr>
            <w:tcW w:w="1418" w:type="dxa"/>
            <w:tcBorders>
              <w:top w:val="nil"/>
              <w:left w:val="nil"/>
              <w:bottom w:val="nil"/>
              <w:right w:val="nil"/>
            </w:tcBorders>
          </w:tcPr>
          <w:p w:rsidR="006A1FDE" w:rsidRPr="00A703B2" w:rsidRDefault="00FC166C">
            <w:pPr>
              <w:spacing w:after="484"/>
              <w:rPr>
                <w:rFonts w:ascii="Arial" w:hAnsi="Arial" w:cs="Arial"/>
                <w:sz w:val="24"/>
                <w:szCs w:val="24"/>
              </w:rPr>
            </w:pPr>
            <w:r w:rsidRPr="00A703B2">
              <w:rPr>
                <w:rFonts w:ascii="Arial" w:eastAsia="Arial" w:hAnsi="Arial" w:cs="Arial"/>
                <w:sz w:val="24"/>
                <w:szCs w:val="24"/>
              </w:rPr>
              <w:t xml:space="preserve">STV47.10 </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62" w:type="dxa"/>
            <w:tcBorders>
              <w:top w:val="nil"/>
              <w:left w:val="nil"/>
              <w:bottom w:val="nil"/>
              <w:right w:val="nil"/>
            </w:tcBorders>
          </w:tcPr>
          <w:p w:rsidR="006A1FDE" w:rsidRPr="00A703B2" w:rsidRDefault="00FC166C">
            <w:pPr>
              <w:ind w:left="22" w:right="1"/>
              <w:rPr>
                <w:rFonts w:ascii="Arial" w:hAnsi="Arial" w:cs="Arial"/>
                <w:sz w:val="24"/>
                <w:szCs w:val="24"/>
              </w:rPr>
            </w:pPr>
            <w:r w:rsidRPr="00A703B2">
              <w:rPr>
                <w:rFonts w:ascii="Arial" w:eastAsia="Arial" w:hAnsi="Arial" w:cs="Arial"/>
                <w:sz w:val="24"/>
                <w:szCs w:val="24"/>
              </w:rPr>
              <w:t xml:space="preserve">Transferable ballot documents shall not be liable to be transferred where any surplus or surpluses which, at a particular stage of the count, have not already been transferred, are:  </w:t>
            </w:r>
          </w:p>
        </w:tc>
      </w:tr>
    </w:tbl>
    <w:p w:rsidR="006A1FDE" w:rsidRPr="00A703B2" w:rsidRDefault="00FC166C" w:rsidP="00452289">
      <w:pPr>
        <w:numPr>
          <w:ilvl w:val="0"/>
          <w:numId w:val="66"/>
        </w:numPr>
        <w:spacing w:after="5" w:line="248" w:lineRule="auto"/>
        <w:ind w:right="802" w:hanging="720"/>
        <w:rPr>
          <w:rFonts w:ascii="Arial" w:hAnsi="Arial" w:cs="Arial"/>
          <w:sz w:val="24"/>
          <w:szCs w:val="24"/>
        </w:rPr>
      </w:pPr>
      <w:r w:rsidRPr="00A703B2">
        <w:rPr>
          <w:rFonts w:ascii="Arial" w:eastAsia="Arial" w:hAnsi="Arial" w:cs="Arial"/>
          <w:sz w:val="24"/>
          <w:szCs w:val="24"/>
        </w:rPr>
        <w:t>less than the difference between the total vote then credited to the continuing candidate with the lowest recorded vote and the vote of the candidate with the next lowest recorded vote, or</w:t>
      </w:r>
      <w:r w:rsidR="00452289" w:rsidRPr="00A703B2">
        <w:rPr>
          <w:rFonts w:ascii="Arial" w:eastAsia="Arial" w:hAnsi="Arial" w:cs="Arial"/>
          <w:sz w:val="24"/>
          <w:szCs w:val="24"/>
        </w:rPr>
        <w:br/>
      </w:r>
    </w:p>
    <w:p w:rsidR="006A1FDE" w:rsidRPr="00A703B2" w:rsidRDefault="00FC166C">
      <w:pPr>
        <w:numPr>
          <w:ilvl w:val="0"/>
          <w:numId w:val="66"/>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less than the difference between the total votes of the two or more continuing candidates, credited at that stage of the count with the lowest recorded total numbers of votes and the candidate next above such candidates.  </w:t>
      </w:r>
    </w:p>
    <w:tbl>
      <w:tblPr>
        <w:tblStyle w:val="TableGrid"/>
        <w:tblW w:w="8644" w:type="dxa"/>
        <w:tblInd w:w="900" w:type="dxa"/>
        <w:tblLook w:val="04A0" w:firstRow="1" w:lastRow="0" w:firstColumn="1" w:lastColumn="0" w:noHBand="0" w:noVBand="1"/>
      </w:tblPr>
      <w:tblGrid>
        <w:gridCol w:w="1440"/>
        <w:gridCol w:w="7204"/>
      </w:tblGrid>
      <w:tr w:rsidR="006A1FDE" w:rsidRPr="00A703B2">
        <w:trPr>
          <w:trHeight w:val="249"/>
        </w:trPr>
        <w:tc>
          <w:tcPr>
            <w:tcW w:w="1440"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04" w:type="dxa"/>
            <w:tcBorders>
              <w:top w:val="nil"/>
              <w:left w:val="nil"/>
              <w:bottom w:val="nil"/>
              <w:right w:val="nil"/>
            </w:tcBorders>
          </w:tcPr>
          <w:p w:rsidR="006A1FDE" w:rsidRPr="00A703B2" w:rsidRDefault="006A1FDE">
            <w:pPr>
              <w:rPr>
                <w:rFonts w:ascii="Arial" w:hAnsi="Arial" w:cs="Arial"/>
                <w:sz w:val="24"/>
                <w:szCs w:val="24"/>
              </w:rPr>
            </w:pPr>
          </w:p>
        </w:tc>
      </w:tr>
      <w:tr w:rsidR="006A1FDE" w:rsidRPr="00A703B2">
        <w:trPr>
          <w:trHeight w:val="1265"/>
        </w:trPr>
        <w:tc>
          <w:tcPr>
            <w:tcW w:w="1440" w:type="dxa"/>
            <w:tcBorders>
              <w:top w:val="nil"/>
              <w:left w:val="nil"/>
              <w:bottom w:val="nil"/>
              <w:right w:val="nil"/>
            </w:tcBorders>
          </w:tcPr>
          <w:p w:rsidR="00452289" w:rsidRPr="00A703B2" w:rsidRDefault="00FC166C" w:rsidP="00452289">
            <w:pPr>
              <w:rPr>
                <w:rFonts w:ascii="Arial" w:eastAsia="Arial" w:hAnsi="Arial" w:cs="Arial"/>
                <w:b/>
                <w:sz w:val="24"/>
                <w:szCs w:val="24"/>
              </w:rPr>
            </w:pPr>
            <w:r w:rsidRPr="00A703B2">
              <w:rPr>
                <w:rFonts w:ascii="Arial" w:eastAsia="Arial" w:hAnsi="Arial" w:cs="Arial"/>
                <w:sz w:val="24"/>
                <w:szCs w:val="24"/>
              </w:rPr>
              <w:t>STV47.11</w:t>
            </w:r>
          </w:p>
          <w:p w:rsidR="006A1FDE" w:rsidRPr="00A703B2" w:rsidRDefault="00FC166C">
            <w:pPr>
              <w:rPr>
                <w:rFonts w:ascii="Arial" w:hAnsi="Arial" w:cs="Arial"/>
                <w:sz w:val="24"/>
                <w:szCs w:val="24"/>
              </w:rPr>
            </w:pPr>
            <w:r w:rsidRPr="00A703B2">
              <w:rPr>
                <w:rFonts w:ascii="Arial" w:eastAsia="Arial" w:hAnsi="Arial" w:cs="Arial"/>
                <w:b/>
                <w:sz w:val="24"/>
                <w:szCs w:val="24"/>
              </w:rPr>
              <w:t xml:space="preserve"> </w:t>
            </w:r>
          </w:p>
        </w:tc>
        <w:tc>
          <w:tcPr>
            <w:tcW w:w="7204"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This rule does not apply at an election where there is only one vacancy.  </w:t>
            </w:r>
          </w:p>
        </w:tc>
      </w:tr>
      <w:tr w:rsidR="00D30BEC" w:rsidRPr="00A703B2">
        <w:trPr>
          <w:trHeight w:val="1265"/>
        </w:trPr>
        <w:tc>
          <w:tcPr>
            <w:tcW w:w="1440" w:type="dxa"/>
            <w:tcBorders>
              <w:top w:val="nil"/>
              <w:left w:val="nil"/>
              <w:bottom w:val="nil"/>
              <w:right w:val="nil"/>
            </w:tcBorders>
          </w:tcPr>
          <w:p w:rsidR="00D30BEC" w:rsidRPr="00A703B2" w:rsidRDefault="00D30BEC" w:rsidP="00452289">
            <w:pPr>
              <w:rPr>
                <w:rFonts w:ascii="Arial" w:eastAsia="Arial" w:hAnsi="Arial" w:cs="Arial"/>
                <w:sz w:val="24"/>
                <w:szCs w:val="24"/>
              </w:rPr>
            </w:pPr>
          </w:p>
        </w:tc>
        <w:tc>
          <w:tcPr>
            <w:tcW w:w="7204" w:type="dxa"/>
            <w:tcBorders>
              <w:top w:val="nil"/>
              <w:left w:val="nil"/>
              <w:bottom w:val="nil"/>
              <w:right w:val="nil"/>
            </w:tcBorders>
          </w:tcPr>
          <w:p w:rsidR="00D30BEC" w:rsidRPr="00A703B2" w:rsidRDefault="00D30BEC">
            <w:pPr>
              <w:rPr>
                <w:rFonts w:ascii="Arial" w:eastAsia="Arial" w:hAnsi="Arial" w:cs="Arial"/>
                <w:sz w:val="24"/>
                <w:szCs w:val="24"/>
              </w:rPr>
            </w:pPr>
          </w:p>
        </w:tc>
      </w:tr>
      <w:tr w:rsidR="006A1FDE" w:rsidRPr="00A703B2">
        <w:trPr>
          <w:trHeight w:val="505"/>
        </w:trPr>
        <w:tc>
          <w:tcPr>
            <w:tcW w:w="1440" w:type="dxa"/>
            <w:tcBorders>
              <w:top w:val="nil"/>
              <w:left w:val="nil"/>
              <w:bottom w:val="nil"/>
              <w:right w:val="nil"/>
            </w:tcBorders>
          </w:tcPr>
          <w:p w:rsidR="00452289" w:rsidRPr="00A703B2" w:rsidRDefault="00FC166C" w:rsidP="00452289">
            <w:pPr>
              <w:rPr>
                <w:rFonts w:ascii="Arial" w:eastAsia="Arial" w:hAnsi="Arial" w:cs="Arial"/>
                <w:sz w:val="24"/>
                <w:szCs w:val="24"/>
              </w:rPr>
            </w:pPr>
            <w:r w:rsidRPr="00A703B2">
              <w:rPr>
                <w:rFonts w:ascii="Arial" w:eastAsia="Arial" w:hAnsi="Arial" w:cs="Arial"/>
                <w:b/>
                <w:sz w:val="24"/>
                <w:szCs w:val="24"/>
              </w:rPr>
              <w:t>STV48</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04"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b/>
                <w:sz w:val="24"/>
                <w:szCs w:val="24"/>
              </w:rPr>
              <w:t xml:space="preserve">Supplementary provisions on transfer  </w:t>
            </w:r>
          </w:p>
        </w:tc>
      </w:tr>
      <w:tr w:rsidR="006A1FDE" w:rsidRPr="00A703B2">
        <w:trPr>
          <w:trHeight w:val="3543"/>
        </w:trPr>
        <w:tc>
          <w:tcPr>
            <w:tcW w:w="1440" w:type="dxa"/>
            <w:tcBorders>
              <w:top w:val="nil"/>
              <w:left w:val="nil"/>
              <w:bottom w:val="nil"/>
              <w:right w:val="nil"/>
            </w:tcBorders>
          </w:tcPr>
          <w:p w:rsidR="00452289" w:rsidRPr="00A703B2" w:rsidRDefault="00FC166C" w:rsidP="00452289">
            <w:pPr>
              <w:spacing w:after="485"/>
              <w:rPr>
                <w:rFonts w:ascii="Arial" w:eastAsia="Arial" w:hAnsi="Arial" w:cs="Arial"/>
                <w:sz w:val="24"/>
                <w:szCs w:val="24"/>
              </w:rPr>
            </w:pPr>
            <w:r w:rsidRPr="00A703B2">
              <w:rPr>
                <w:rFonts w:ascii="Arial" w:eastAsia="Arial" w:hAnsi="Arial" w:cs="Arial"/>
                <w:sz w:val="24"/>
                <w:szCs w:val="24"/>
              </w:rPr>
              <w:t>STV48.1</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04" w:type="dxa"/>
            <w:tcBorders>
              <w:top w:val="nil"/>
              <w:left w:val="nil"/>
              <w:bottom w:val="nil"/>
              <w:right w:val="nil"/>
            </w:tcBorders>
          </w:tcPr>
          <w:p w:rsidR="006A1FDE" w:rsidRPr="00A703B2" w:rsidRDefault="00FC166C">
            <w:pPr>
              <w:spacing w:after="254" w:line="239" w:lineRule="auto"/>
              <w:rPr>
                <w:rFonts w:ascii="Arial" w:hAnsi="Arial" w:cs="Arial"/>
                <w:sz w:val="24"/>
                <w:szCs w:val="24"/>
              </w:rPr>
            </w:pPr>
            <w:r w:rsidRPr="00A703B2">
              <w:rPr>
                <w:rFonts w:ascii="Arial" w:eastAsia="Arial" w:hAnsi="Arial" w:cs="Arial"/>
                <w:sz w:val="24"/>
                <w:szCs w:val="24"/>
              </w:rPr>
              <w:t xml:space="preserve">If, at any stage of the count, two or more candidates have surpluses, the transferable ballot documents of the candidate with the highest surplus shall be transferred first, and if:  </w:t>
            </w:r>
          </w:p>
          <w:p w:rsidR="00452289" w:rsidRPr="00A703B2" w:rsidRDefault="00FC166C" w:rsidP="00452289">
            <w:pPr>
              <w:numPr>
                <w:ilvl w:val="0"/>
                <w:numId w:val="116"/>
              </w:numPr>
              <w:spacing w:line="241" w:lineRule="auto"/>
              <w:ind w:hanging="720"/>
              <w:rPr>
                <w:rFonts w:ascii="Arial" w:hAnsi="Arial" w:cs="Arial"/>
                <w:sz w:val="24"/>
                <w:szCs w:val="24"/>
              </w:rPr>
            </w:pPr>
            <w:r w:rsidRPr="00A703B2">
              <w:rPr>
                <w:rFonts w:ascii="Arial" w:eastAsia="Arial" w:hAnsi="Arial" w:cs="Arial"/>
                <w:sz w:val="24"/>
                <w:szCs w:val="24"/>
              </w:rPr>
              <w:t>The surpluses determined in respect of two or more candidates are equal, the transferable ballot documents of the candidate who had the highest recorded vote at the earliest preceding stage at which they had unequal votes shall be transferred first, and</w:t>
            </w:r>
          </w:p>
          <w:p w:rsidR="006A1FDE" w:rsidRPr="00A703B2" w:rsidRDefault="00FC166C" w:rsidP="00452289">
            <w:pPr>
              <w:numPr>
                <w:ilvl w:val="0"/>
                <w:numId w:val="116"/>
              </w:numPr>
              <w:spacing w:line="241" w:lineRule="auto"/>
              <w:ind w:hanging="720"/>
              <w:rPr>
                <w:rFonts w:ascii="Arial" w:hAnsi="Arial" w:cs="Arial"/>
                <w:sz w:val="24"/>
                <w:szCs w:val="24"/>
              </w:rPr>
            </w:pPr>
            <w:r w:rsidRPr="00A703B2">
              <w:rPr>
                <w:rFonts w:ascii="Arial" w:eastAsia="Arial" w:hAnsi="Arial" w:cs="Arial"/>
                <w:sz w:val="24"/>
                <w:szCs w:val="24"/>
              </w:rPr>
              <w:t xml:space="preserve">the votes credited to two or more candidates were equal at all stages of the count, the returning officer shall decide between those candidates by lot, and the transferable ballot documents of the candidate on whom the lot falls shall be transferred first.  </w:t>
            </w:r>
          </w:p>
        </w:tc>
      </w:tr>
      <w:tr w:rsidR="006A1FDE" w:rsidRPr="00A703B2">
        <w:trPr>
          <w:trHeight w:val="5060"/>
        </w:trPr>
        <w:tc>
          <w:tcPr>
            <w:tcW w:w="1440" w:type="dxa"/>
            <w:tcBorders>
              <w:top w:val="nil"/>
              <w:left w:val="nil"/>
              <w:bottom w:val="nil"/>
              <w:right w:val="nil"/>
            </w:tcBorders>
          </w:tcPr>
          <w:p w:rsidR="00452289" w:rsidRPr="00A703B2" w:rsidRDefault="00FC166C" w:rsidP="00452289">
            <w:pPr>
              <w:spacing w:after="3266"/>
              <w:rPr>
                <w:rFonts w:ascii="Arial" w:eastAsia="Arial" w:hAnsi="Arial" w:cs="Arial"/>
                <w:sz w:val="24"/>
                <w:szCs w:val="24"/>
              </w:rPr>
            </w:pPr>
            <w:r w:rsidRPr="00A703B2">
              <w:rPr>
                <w:rFonts w:ascii="Arial" w:eastAsia="Arial" w:hAnsi="Arial" w:cs="Arial"/>
                <w:sz w:val="24"/>
                <w:szCs w:val="24"/>
              </w:rPr>
              <w:t>STV48.2</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04" w:type="dxa"/>
            <w:tcBorders>
              <w:top w:val="nil"/>
              <w:left w:val="nil"/>
              <w:bottom w:val="nil"/>
              <w:right w:val="nil"/>
            </w:tcBorders>
          </w:tcPr>
          <w:p w:rsidR="006A1FDE" w:rsidRPr="00A703B2" w:rsidRDefault="00FC166C" w:rsidP="00452289">
            <w:pPr>
              <w:spacing w:line="238" w:lineRule="auto"/>
              <w:rPr>
                <w:rFonts w:ascii="Arial" w:hAnsi="Arial" w:cs="Arial"/>
                <w:sz w:val="24"/>
                <w:szCs w:val="24"/>
              </w:rPr>
            </w:pPr>
            <w:r w:rsidRPr="00A703B2">
              <w:rPr>
                <w:rFonts w:ascii="Arial" w:eastAsia="Arial" w:hAnsi="Arial" w:cs="Arial"/>
                <w:sz w:val="24"/>
                <w:szCs w:val="24"/>
              </w:rPr>
              <w:t>The returning officer shall, on each transfer of transferable ballot documents under rule STV47:</w:t>
            </w:r>
            <w:r w:rsidR="00452289" w:rsidRPr="00A703B2">
              <w:rPr>
                <w:rFonts w:ascii="Arial" w:eastAsia="Arial" w:hAnsi="Arial" w:cs="Arial"/>
                <w:sz w:val="24"/>
                <w:szCs w:val="24"/>
              </w:rPr>
              <w:br/>
            </w:r>
          </w:p>
          <w:p w:rsidR="006A1FDE" w:rsidRPr="00A703B2" w:rsidRDefault="00FC166C" w:rsidP="00452289">
            <w:pPr>
              <w:numPr>
                <w:ilvl w:val="0"/>
                <w:numId w:val="117"/>
              </w:numPr>
              <w:ind w:hanging="720"/>
              <w:rPr>
                <w:rFonts w:ascii="Arial" w:hAnsi="Arial" w:cs="Arial"/>
                <w:sz w:val="24"/>
                <w:szCs w:val="24"/>
              </w:rPr>
            </w:pPr>
            <w:r w:rsidRPr="00A703B2">
              <w:rPr>
                <w:rFonts w:ascii="Arial" w:eastAsia="Arial" w:hAnsi="Arial" w:cs="Arial"/>
                <w:sz w:val="24"/>
                <w:szCs w:val="24"/>
              </w:rPr>
              <w:t xml:space="preserve">record the total value of the votes transferred to each candidate, </w:t>
            </w:r>
          </w:p>
          <w:p w:rsidR="006A1FDE" w:rsidRPr="00A703B2" w:rsidRDefault="00FC166C" w:rsidP="00452289">
            <w:pPr>
              <w:numPr>
                <w:ilvl w:val="0"/>
                <w:numId w:val="117"/>
              </w:numPr>
              <w:spacing w:line="238" w:lineRule="auto"/>
              <w:ind w:hanging="720"/>
              <w:rPr>
                <w:rFonts w:ascii="Arial" w:hAnsi="Arial" w:cs="Arial"/>
                <w:sz w:val="24"/>
                <w:szCs w:val="24"/>
              </w:rPr>
            </w:pPr>
            <w:r w:rsidRPr="00A703B2">
              <w:rPr>
                <w:rFonts w:ascii="Arial" w:eastAsia="Arial" w:hAnsi="Arial" w:cs="Arial"/>
                <w:sz w:val="24"/>
                <w:szCs w:val="24"/>
              </w:rPr>
              <w:t xml:space="preserve">add that value to the previous total of votes recorded for each candidate and record the new total, </w:t>
            </w:r>
          </w:p>
          <w:p w:rsidR="006A1FDE" w:rsidRPr="00A703B2" w:rsidRDefault="00FC166C" w:rsidP="00452289">
            <w:pPr>
              <w:numPr>
                <w:ilvl w:val="0"/>
                <w:numId w:val="117"/>
              </w:numPr>
              <w:spacing w:line="241" w:lineRule="auto"/>
              <w:ind w:hanging="720"/>
              <w:rPr>
                <w:rFonts w:ascii="Arial" w:hAnsi="Arial" w:cs="Arial"/>
                <w:sz w:val="24"/>
                <w:szCs w:val="24"/>
              </w:rPr>
            </w:pPr>
            <w:r w:rsidRPr="00A703B2">
              <w:rPr>
                <w:rFonts w:ascii="Arial" w:eastAsia="Arial" w:hAnsi="Arial" w:cs="Arial"/>
                <w:sz w:val="24"/>
                <w:szCs w:val="24"/>
              </w:rPr>
              <w:t xml:space="preserve">record as non-transferable votes the difference between the surplus and the total transfer value of the transferred votes and add that difference to the previously recorded total of </w:t>
            </w:r>
            <w:proofErr w:type="spellStart"/>
            <w:r w:rsidRPr="00A703B2">
              <w:rPr>
                <w:rFonts w:ascii="Arial" w:eastAsia="Arial" w:hAnsi="Arial" w:cs="Arial"/>
                <w:sz w:val="24"/>
                <w:szCs w:val="24"/>
              </w:rPr>
              <w:t>nontransferable</w:t>
            </w:r>
            <w:proofErr w:type="spellEnd"/>
            <w:r w:rsidRPr="00A703B2">
              <w:rPr>
                <w:rFonts w:ascii="Arial" w:eastAsia="Arial" w:hAnsi="Arial" w:cs="Arial"/>
                <w:sz w:val="24"/>
                <w:szCs w:val="24"/>
              </w:rPr>
              <w:t xml:space="preserve"> votes, and </w:t>
            </w:r>
          </w:p>
          <w:p w:rsidR="006A1FDE" w:rsidRPr="00A703B2" w:rsidRDefault="00FC166C">
            <w:pPr>
              <w:numPr>
                <w:ilvl w:val="0"/>
                <w:numId w:val="117"/>
              </w:numPr>
              <w:spacing w:after="239"/>
              <w:ind w:hanging="720"/>
              <w:rPr>
                <w:rFonts w:ascii="Arial" w:hAnsi="Arial" w:cs="Arial"/>
                <w:sz w:val="24"/>
                <w:szCs w:val="24"/>
              </w:rPr>
            </w:pPr>
            <w:r w:rsidRPr="00A703B2">
              <w:rPr>
                <w:rFonts w:ascii="Arial" w:eastAsia="Arial" w:hAnsi="Arial" w:cs="Arial"/>
                <w:sz w:val="24"/>
                <w:szCs w:val="24"/>
              </w:rPr>
              <w:t xml:space="preserve">compare:  </w:t>
            </w:r>
          </w:p>
          <w:p w:rsidR="006A1FDE" w:rsidRPr="00A703B2" w:rsidRDefault="00FC166C">
            <w:pPr>
              <w:numPr>
                <w:ilvl w:val="1"/>
                <w:numId w:val="117"/>
              </w:numPr>
              <w:spacing w:line="243" w:lineRule="auto"/>
              <w:ind w:hanging="721"/>
              <w:rPr>
                <w:rFonts w:ascii="Arial" w:hAnsi="Arial" w:cs="Arial"/>
                <w:sz w:val="24"/>
                <w:szCs w:val="24"/>
              </w:rPr>
            </w:pPr>
            <w:r w:rsidRPr="00A703B2">
              <w:rPr>
                <w:rFonts w:ascii="Arial" w:eastAsia="Arial" w:hAnsi="Arial" w:cs="Arial"/>
                <w:sz w:val="24"/>
                <w:szCs w:val="24"/>
              </w:rPr>
              <w:t xml:space="preserve">the total number of votes then recorded for all of the candidates, together with the total number of </w:t>
            </w:r>
            <w:proofErr w:type="spellStart"/>
            <w:r w:rsidRPr="00A703B2">
              <w:rPr>
                <w:rFonts w:ascii="Arial" w:eastAsia="Arial" w:hAnsi="Arial" w:cs="Arial"/>
                <w:sz w:val="24"/>
                <w:szCs w:val="24"/>
              </w:rPr>
              <w:t>nontransferable</w:t>
            </w:r>
            <w:proofErr w:type="spellEnd"/>
            <w:r w:rsidRPr="00A703B2">
              <w:rPr>
                <w:rFonts w:ascii="Arial" w:eastAsia="Arial" w:hAnsi="Arial" w:cs="Arial"/>
                <w:sz w:val="24"/>
                <w:szCs w:val="24"/>
              </w:rPr>
              <w:t xml:space="preserve"> votes, with  </w:t>
            </w:r>
          </w:p>
          <w:p w:rsidR="006A1FDE" w:rsidRPr="00A703B2" w:rsidRDefault="00FC166C">
            <w:pPr>
              <w:numPr>
                <w:ilvl w:val="1"/>
                <w:numId w:val="117"/>
              </w:numPr>
              <w:ind w:hanging="721"/>
              <w:rPr>
                <w:rFonts w:ascii="Arial" w:hAnsi="Arial" w:cs="Arial"/>
                <w:sz w:val="24"/>
                <w:szCs w:val="24"/>
              </w:rPr>
            </w:pPr>
            <w:r w:rsidRPr="00A703B2">
              <w:rPr>
                <w:rFonts w:ascii="Arial" w:eastAsia="Arial" w:hAnsi="Arial" w:cs="Arial"/>
                <w:sz w:val="24"/>
                <w:szCs w:val="24"/>
              </w:rPr>
              <w:t xml:space="preserve">the recorded total of valid first preference votes.  </w:t>
            </w:r>
          </w:p>
        </w:tc>
      </w:tr>
      <w:tr w:rsidR="006A1FDE" w:rsidRPr="00A703B2">
        <w:trPr>
          <w:trHeight w:val="1009"/>
        </w:trPr>
        <w:tc>
          <w:tcPr>
            <w:tcW w:w="1440"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STV48.3  </w:t>
            </w:r>
          </w:p>
        </w:tc>
        <w:tc>
          <w:tcPr>
            <w:tcW w:w="7204"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All ballot documents transferred under rule STV47 or STV49 shall be clearly marked, either individually or as a sub-parcel, so as to indicate the transfer value recorded at that time to each vote on that ballot document or, as the case may be, all the ballot documents in that sub-parcel.  </w:t>
            </w:r>
          </w:p>
        </w:tc>
      </w:tr>
    </w:tbl>
    <w:p w:rsidR="006A1FDE" w:rsidRPr="00A703B2" w:rsidRDefault="00FC166C">
      <w:pPr>
        <w:spacing w:after="0"/>
        <w:ind w:left="900"/>
        <w:rPr>
          <w:rFonts w:ascii="Arial" w:hAnsi="Arial" w:cs="Arial"/>
          <w:sz w:val="24"/>
          <w:szCs w:val="24"/>
        </w:rPr>
      </w:pPr>
      <w:r w:rsidRPr="00A703B2">
        <w:rPr>
          <w:rFonts w:ascii="Arial" w:eastAsia="Arial" w:hAnsi="Arial" w:cs="Arial"/>
          <w:sz w:val="24"/>
          <w:szCs w:val="24"/>
        </w:rPr>
        <w:t xml:space="preserve"> </w:t>
      </w:r>
    </w:p>
    <w:p w:rsidR="006A1FDE" w:rsidRPr="00A703B2" w:rsidRDefault="006A1FDE">
      <w:pPr>
        <w:spacing w:after="0"/>
        <w:ind w:left="-900" w:right="701"/>
        <w:rPr>
          <w:rFonts w:ascii="Arial" w:hAnsi="Arial" w:cs="Arial"/>
          <w:sz w:val="24"/>
          <w:szCs w:val="24"/>
        </w:rPr>
      </w:pPr>
    </w:p>
    <w:tbl>
      <w:tblPr>
        <w:tblStyle w:val="TableGrid"/>
        <w:tblW w:w="8741" w:type="dxa"/>
        <w:tblInd w:w="900" w:type="dxa"/>
        <w:tblLook w:val="04A0" w:firstRow="1" w:lastRow="0" w:firstColumn="1" w:lastColumn="0" w:noHBand="0" w:noVBand="1"/>
      </w:tblPr>
      <w:tblGrid>
        <w:gridCol w:w="1440"/>
        <w:gridCol w:w="7237"/>
        <w:gridCol w:w="64"/>
      </w:tblGrid>
      <w:tr w:rsidR="006A1FDE" w:rsidRPr="00A703B2">
        <w:trPr>
          <w:trHeight w:val="2527"/>
        </w:trPr>
        <w:tc>
          <w:tcPr>
            <w:tcW w:w="1440" w:type="dxa"/>
            <w:tcBorders>
              <w:top w:val="nil"/>
              <w:left w:val="nil"/>
              <w:bottom w:val="nil"/>
              <w:right w:val="nil"/>
            </w:tcBorders>
          </w:tcPr>
          <w:p w:rsidR="00452289" w:rsidRPr="00A703B2" w:rsidRDefault="00FC166C" w:rsidP="00452289">
            <w:pPr>
              <w:spacing w:after="1749"/>
              <w:rPr>
                <w:rFonts w:ascii="Arial" w:eastAsia="Arial" w:hAnsi="Arial" w:cs="Arial"/>
                <w:sz w:val="24"/>
                <w:szCs w:val="24"/>
              </w:rPr>
            </w:pPr>
            <w:r w:rsidRPr="00A703B2">
              <w:rPr>
                <w:rFonts w:ascii="Arial" w:eastAsia="Arial" w:hAnsi="Arial" w:cs="Arial"/>
                <w:sz w:val="24"/>
                <w:szCs w:val="24"/>
              </w:rPr>
              <w:lastRenderedPageBreak/>
              <w:t>STV48.4</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301" w:type="dxa"/>
            <w:gridSpan w:val="2"/>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Where a ballot document is so marked that it is unclear to the returning officer at any stage of the count under rule STV47 or STV49 for which candidate the next preference is recorded, the returning officer shall treat any vote on that ballot document as a non-transferable vote; and votes on a ballot document shall be so treated where, for example, the names of two or more candidates (whether continuing candidates or not) are so marked that, in the opinion of the returning officer, the same order of preference is indicated or the numerical sequence is broken.  </w:t>
            </w:r>
          </w:p>
        </w:tc>
      </w:tr>
      <w:tr w:rsidR="006A1FDE" w:rsidRPr="00A703B2">
        <w:trPr>
          <w:trHeight w:val="505"/>
        </w:trPr>
        <w:tc>
          <w:tcPr>
            <w:tcW w:w="1440" w:type="dxa"/>
            <w:tcBorders>
              <w:top w:val="nil"/>
              <w:left w:val="nil"/>
              <w:bottom w:val="nil"/>
              <w:right w:val="nil"/>
            </w:tcBorders>
          </w:tcPr>
          <w:p w:rsidR="00452289" w:rsidRPr="00A703B2" w:rsidRDefault="00FC166C" w:rsidP="00452289">
            <w:pPr>
              <w:rPr>
                <w:rFonts w:ascii="Arial" w:eastAsia="Arial" w:hAnsi="Arial" w:cs="Arial"/>
                <w:sz w:val="24"/>
                <w:szCs w:val="24"/>
              </w:rPr>
            </w:pPr>
            <w:r w:rsidRPr="00A703B2">
              <w:rPr>
                <w:rFonts w:ascii="Arial" w:eastAsia="Arial" w:hAnsi="Arial" w:cs="Arial"/>
                <w:b/>
                <w:sz w:val="24"/>
                <w:szCs w:val="24"/>
              </w:rPr>
              <w:t>STV49</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301" w:type="dxa"/>
            <w:gridSpan w:val="2"/>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b/>
                <w:sz w:val="24"/>
                <w:szCs w:val="24"/>
              </w:rPr>
              <w:t xml:space="preserve">Exclusion of candidates  </w:t>
            </w:r>
          </w:p>
        </w:tc>
      </w:tr>
      <w:tr w:rsidR="006A1FDE" w:rsidRPr="00A703B2">
        <w:trPr>
          <w:trHeight w:val="3037"/>
        </w:trPr>
        <w:tc>
          <w:tcPr>
            <w:tcW w:w="1440" w:type="dxa"/>
            <w:tcBorders>
              <w:top w:val="nil"/>
              <w:left w:val="nil"/>
              <w:bottom w:val="nil"/>
              <w:right w:val="nil"/>
            </w:tcBorders>
          </w:tcPr>
          <w:p w:rsidR="00452289" w:rsidRPr="00A703B2" w:rsidRDefault="00FC166C" w:rsidP="00452289">
            <w:pPr>
              <w:rPr>
                <w:rFonts w:ascii="Arial" w:eastAsia="Arial" w:hAnsi="Arial" w:cs="Arial"/>
                <w:sz w:val="24"/>
                <w:szCs w:val="24"/>
              </w:rPr>
            </w:pPr>
            <w:r w:rsidRPr="00A703B2">
              <w:rPr>
                <w:rFonts w:ascii="Arial" w:eastAsia="Arial" w:hAnsi="Arial" w:cs="Arial"/>
                <w:sz w:val="24"/>
                <w:szCs w:val="24"/>
              </w:rPr>
              <w:t>STV49.1</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301" w:type="dxa"/>
            <w:gridSpan w:val="2"/>
            <w:tcBorders>
              <w:top w:val="nil"/>
              <w:left w:val="nil"/>
              <w:bottom w:val="nil"/>
              <w:right w:val="nil"/>
            </w:tcBorders>
          </w:tcPr>
          <w:p w:rsidR="006A1FDE" w:rsidRPr="00A703B2" w:rsidRDefault="00FC166C">
            <w:pPr>
              <w:spacing w:after="232"/>
              <w:rPr>
                <w:rFonts w:ascii="Arial" w:hAnsi="Arial" w:cs="Arial"/>
                <w:sz w:val="24"/>
                <w:szCs w:val="24"/>
              </w:rPr>
            </w:pPr>
            <w:r w:rsidRPr="00A703B2">
              <w:rPr>
                <w:rFonts w:ascii="Arial" w:eastAsia="Arial" w:hAnsi="Arial" w:cs="Arial"/>
                <w:sz w:val="24"/>
                <w:szCs w:val="24"/>
              </w:rPr>
              <w:t xml:space="preserve">If:  </w:t>
            </w:r>
          </w:p>
          <w:p w:rsidR="006A1FDE" w:rsidRPr="00A703B2" w:rsidRDefault="00FC166C">
            <w:pPr>
              <w:spacing w:after="174" w:line="321" w:lineRule="auto"/>
              <w:ind w:right="75"/>
              <w:rPr>
                <w:rFonts w:ascii="Arial" w:hAnsi="Arial" w:cs="Arial"/>
                <w:sz w:val="24"/>
                <w:szCs w:val="24"/>
              </w:rPr>
            </w:pPr>
            <w:r w:rsidRPr="00A703B2">
              <w:rPr>
                <w:rFonts w:ascii="Arial" w:eastAsia="Arial" w:hAnsi="Arial" w:cs="Arial"/>
                <w:sz w:val="24"/>
                <w:szCs w:val="24"/>
              </w:rPr>
              <w:t xml:space="preserve">(a) </w:t>
            </w:r>
            <w:r w:rsidRPr="00A703B2">
              <w:rPr>
                <w:rFonts w:ascii="Arial" w:eastAsia="Arial" w:hAnsi="Arial" w:cs="Arial"/>
                <w:sz w:val="24"/>
                <w:szCs w:val="24"/>
              </w:rPr>
              <w:tab/>
              <w:t xml:space="preserve">all transferable ballot documents which under the provisions of rule STV47 (including that rule as applied by rule STV49.11) and this rule are required to be transferred, have been transferred, and  (b)  </w:t>
            </w:r>
            <w:r w:rsidRPr="00A703B2">
              <w:rPr>
                <w:rFonts w:ascii="Arial" w:eastAsia="Arial" w:hAnsi="Arial" w:cs="Arial"/>
                <w:sz w:val="24"/>
                <w:szCs w:val="24"/>
              </w:rPr>
              <w:tab/>
              <w:t xml:space="preserve">subject to rule STV50, one or more vacancies remain to be filled,  </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the returning officer shall exclude from the election at that stage the candidate with the then lowest vote (or, where rule STV49.12 applies, the candidates with the then lowest votes).  </w:t>
            </w:r>
          </w:p>
        </w:tc>
      </w:tr>
      <w:tr w:rsidR="006A1FDE" w:rsidRPr="00A703B2">
        <w:trPr>
          <w:trHeight w:val="2783"/>
        </w:trPr>
        <w:tc>
          <w:tcPr>
            <w:tcW w:w="1440" w:type="dxa"/>
            <w:tcBorders>
              <w:top w:val="nil"/>
              <w:left w:val="nil"/>
              <w:bottom w:val="nil"/>
              <w:right w:val="nil"/>
            </w:tcBorders>
          </w:tcPr>
          <w:p w:rsidR="00452289" w:rsidRPr="00A703B2" w:rsidRDefault="00FC166C" w:rsidP="00452289">
            <w:pPr>
              <w:spacing w:after="484"/>
              <w:rPr>
                <w:rFonts w:ascii="Arial" w:eastAsia="Arial" w:hAnsi="Arial" w:cs="Arial"/>
                <w:sz w:val="24"/>
                <w:szCs w:val="24"/>
              </w:rPr>
            </w:pPr>
            <w:r w:rsidRPr="00A703B2">
              <w:rPr>
                <w:rFonts w:ascii="Arial" w:eastAsia="Arial" w:hAnsi="Arial" w:cs="Arial"/>
                <w:sz w:val="24"/>
                <w:szCs w:val="24"/>
              </w:rPr>
              <w:t>STV9.2</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301" w:type="dxa"/>
            <w:gridSpan w:val="2"/>
            <w:tcBorders>
              <w:top w:val="nil"/>
              <w:left w:val="nil"/>
              <w:bottom w:val="nil"/>
              <w:right w:val="nil"/>
            </w:tcBorders>
          </w:tcPr>
          <w:p w:rsidR="006A1FDE" w:rsidRPr="00A703B2" w:rsidRDefault="00FC166C">
            <w:pPr>
              <w:spacing w:after="251" w:line="239" w:lineRule="auto"/>
              <w:ind w:right="50"/>
              <w:rPr>
                <w:rFonts w:ascii="Arial" w:hAnsi="Arial" w:cs="Arial"/>
                <w:sz w:val="24"/>
                <w:szCs w:val="24"/>
              </w:rPr>
            </w:pPr>
            <w:r w:rsidRPr="00A703B2">
              <w:rPr>
                <w:rFonts w:ascii="Arial" w:eastAsia="Arial" w:hAnsi="Arial" w:cs="Arial"/>
                <w:sz w:val="24"/>
                <w:szCs w:val="24"/>
              </w:rPr>
              <w:t xml:space="preserve">The returning officer shall sort all the ballot documents on which first preference votes are given for the candidate or candidates excluded under rule STV49.1 into two sub-parcels so that they are grouped as:  </w:t>
            </w:r>
          </w:p>
          <w:p w:rsidR="00452289" w:rsidRPr="00A703B2" w:rsidRDefault="00FC166C" w:rsidP="00452289">
            <w:pPr>
              <w:numPr>
                <w:ilvl w:val="0"/>
                <w:numId w:val="118"/>
              </w:numPr>
              <w:spacing w:line="247" w:lineRule="auto"/>
              <w:ind w:right="43" w:hanging="720"/>
              <w:rPr>
                <w:rFonts w:ascii="Arial" w:hAnsi="Arial" w:cs="Arial"/>
                <w:sz w:val="24"/>
                <w:szCs w:val="24"/>
              </w:rPr>
            </w:pPr>
            <w:r w:rsidRPr="00A703B2">
              <w:rPr>
                <w:rFonts w:ascii="Arial" w:eastAsia="Arial" w:hAnsi="Arial" w:cs="Arial"/>
                <w:sz w:val="24"/>
                <w:szCs w:val="24"/>
              </w:rPr>
              <w:t>ballot documents on which a next available preference is given, and</w:t>
            </w:r>
          </w:p>
          <w:p w:rsidR="006A1FDE" w:rsidRPr="00A703B2" w:rsidRDefault="00FC166C" w:rsidP="00452289">
            <w:pPr>
              <w:numPr>
                <w:ilvl w:val="0"/>
                <w:numId w:val="118"/>
              </w:numPr>
              <w:spacing w:line="247" w:lineRule="auto"/>
              <w:ind w:right="43" w:hanging="720"/>
              <w:rPr>
                <w:rFonts w:ascii="Arial" w:hAnsi="Arial" w:cs="Arial"/>
                <w:sz w:val="24"/>
                <w:szCs w:val="24"/>
              </w:rPr>
            </w:pPr>
            <w:r w:rsidRPr="00A703B2">
              <w:rPr>
                <w:rFonts w:ascii="Arial" w:eastAsia="Arial" w:hAnsi="Arial" w:cs="Arial"/>
                <w:sz w:val="24"/>
                <w:szCs w:val="24"/>
              </w:rPr>
              <w:t xml:space="preserve">ballot documents on which no such preference is given (thereby including ballot documents on which preferences are given only for candidates who are deemed to be elected or are excluded).  </w:t>
            </w:r>
          </w:p>
        </w:tc>
      </w:tr>
      <w:tr w:rsidR="006A1FDE" w:rsidRPr="00A703B2">
        <w:trPr>
          <w:trHeight w:val="1265"/>
        </w:trPr>
        <w:tc>
          <w:tcPr>
            <w:tcW w:w="1440" w:type="dxa"/>
            <w:tcBorders>
              <w:top w:val="nil"/>
              <w:left w:val="nil"/>
              <w:bottom w:val="nil"/>
              <w:right w:val="nil"/>
            </w:tcBorders>
          </w:tcPr>
          <w:p w:rsidR="006A1FDE" w:rsidRPr="00A703B2" w:rsidRDefault="00FC166C">
            <w:pPr>
              <w:spacing w:after="739"/>
              <w:rPr>
                <w:rFonts w:ascii="Arial" w:hAnsi="Arial" w:cs="Arial"/>
                <w:sz w:val="24"/>
                <w:szCs w:val="24"/>
              </w:rPr>
            </w:pPr>
            <w:r w:rsidRPr="00A703B2">
              <w:rPr>
                <w:rFonts w:ascii="Arial" w:eastAsia="Arial" w:hAnsi="Arial" w:cs="Arial"/>
                <w:sz w:val="24"/>
                <w:szCs w:val="24"/>
              </w:rPr>
              <w:t xml:space="preserve">STV49.3 </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301" w:type="dxa"/>
            <w:gridSpan w:val="2"/>
            <w:tcBorders>
              <w:top w:val="nil"/>
              <w:left w:val="nil"/>
              <w:bottom w:val="nil"/>
              <w:right w:val="nil"/>
            </w:tcBorders>
          </w:tcPr>
          <w:p w:rsidR="006A1FDE" w:rsidRPr="00A703B2" w:rsidRDefault="00FC166C">
            <w:pPr>
              <w:ind w:right="61"/>
              <w:rPr>
                <w:rFonts w:ascii="Arial" w:hAnsi="Arial" w:cs="Arial"/>
                <w:sz w:val="24"/>
                <w:szCs w:val="24"/>
              </w:rPr>
            </w:pPr>
            <w:r w:rsidRPr="00A703B2">
              <w:rPr>
                <w:rFonts w:ascii="Arial" w:eastAsia="Arial" w:hAnsi="Arial" w:cs="Arial"/>
                <w:sz w:val="24"/>
                <w:szCs w:val="24"/>
              </w:rPr>
              <w:t xml:space="preserve">The returning officer shall, in accordance with this rule and rule STV48, transfer each sub-parcel of ballot documents referred to in rule STV49.2 to the candidate for whom the next available preference is given on those ballot documents.  </w:t>
            </w:r>
          </w:p>
        </w:tc>
      </w:tr>
      <w:tr w:rsidR="006A1FDE" w:rsidRPr="00A703B2">
        <w:trPr>
          <w:trHeight w:val="760"/>
        </w:trPr>
        <w:tc>
          <w:tcPr>
            <w:tcW w:w="1440" w:type="dxa"/>
            <w:tcBorders>
              <w:top w:val="nil"/>
              <w:left w:val="nil"/>
              <w:bottom w:val="nil"/>
              <w:right w:val="nil"/>
            </w:tcBorders>
          </w:tcPr>
          <w:p w:rsidR="00452289" w:rsidRPr="00A703B2" w:rsidRDefault="00FC166C" w:rsidP="00452289">
            <w:pPr>
              <w:spacing w:after="233"/>
              <w:rPr>
                <w:rFonts w:ascii="Arial" w:eastAsia="Arial" w:hAnsi="Arial" w:cs="Arial"/>
                <w:sz w:val="24"/>
                <w:szCs w:val="24"/>
              </w:rPr>
            </w:pPr>
            <w:r w:rsidRPr="00A703B2">
              <w:rPr>
                <w:rFonts w:ascii="Arial" w:eastAsia="Arial" w:hAnsi="Arial" w:cs="Arial"/>
                <w:sz w:val="24"/>
                <w:szCs w:val="24"/>
              </w:rPr>
              <w:t>STV49.4</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301" w:type="dxa"/>
            <w:gridSpan w:val="2"/>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The exclusion of a candidate, or of two or more candidates together, constitutes a further stage of the count.  </w:t>
            </w:r>
          </w:p>
        </w:tc>
      </w:tr>
      <w:tr w:rsidR="006A1FDE" w:rsidRPr="00A703B2" w:rsidTr="00617888">
        <w:trPr>
          <w:trHeight w:val="1265"/>
        </w:trPr>
        <w:tc>
          <w:tcPr>
            <w:tcW w:w="1440" w:type="dxa"/>
            <w:tcBorders>
              <w:top w:val="nil"/>
              <w:left w:val="nil"/>
              <w:right w:val="nil"/>
            </w:tcBorders>
          </w:tcPr>
          <w:p w:rsidR="006A1FDE" w:rsidRPr="00A703B2" w:rsidRDefault="00FC166C">
            <w:pPr>
              <w:spacing w:after="736"/>
              <w:rPr>
                <w:rFonts w:ascii="Arial" w:hAnsi="Arial" w:cs="Arial"/>
                <w:sz w:val="24"/>
                <w:szCs w:val="24"/>
              </w:rPr>
            </w:pPr>
            <w:r w:rsidRPr="00A703B2">
              <w:rPr>
                <w:rFonts w:ascii="Arial" w:eastAsia="Arial" w:hAnsi="Arial" w:cs="Arial"/>
                <w:sz w:val="24"/>
                <w:szCs w:val="24"/>
              </w:rPr>
              <w:t xml:space="preserve">STV49.5 </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301" w:type="dxa"/>
            <w:gridSpan w:val="2"/>
            <w:tcBorders>
              <w:top w:val="nil"/>
              <w:left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If, subject to rule STV50, one or more vacancies still remain to be filled, the returning officer shall then sort the transferable ballot documents, if any, which had been transferred to any candidate excluded under rule STV49.1 into sub- parcels according to their transfer value.  </w:t>
            </w:r>
          </w:p>
        </w:tc>
      </w:tr>
      <w:tr w:rsidR="006A1FDE" w:rsidRPr="00A703B2" w:rsidTr="00617888">
        <w:trPr>
          <w:trHeight w:val="754"/>
        </w:trPr>
        <w:tc>
          <w:tcPr>
            <w:tcW w:w="1440" w:type="dxa"/>
          </w:tcPr>
          <w:p w:rsidR="006A1FDE" w:rsidRPr="00A703B2" w:rsidRDefault="00FC166C" w:rsidP="00F9619D">
            <w:pPr>
              <w:rPr>
                <w:rFonts w:ascii="Arial" w:hAnsi="Arial" w:cs="Arial"/>
                <w:sz w:val="24"/>
                <w:szCs w:val="24"/>
              </w:rPr>
            </w:pPr>
            <w:r w:rsidRPr="00A703B2">
              <w:rPr>
                <w:rFonts w:ascii="Arial" w:eastAsia="Arial" w:hAnsi="Arial" w:cs="Arial"/>
                <w:sz w:val="24"/>
                <w:szCs w:val="24"/>
              </w:rPr>
              <w:t>STV49.6</w:t>
            </w:r>
          </w:p>
        </w:tc>
        <w:tc>
          <w:tcPr>
            <w:tcW w:w="7301" w:type="dxa"/>
            <w:gridSpan w:val="2"/>
          </w:tcPr>
          <w:p w:rsidR="006A1FDE" w:rsidRPr="00A703B2" w:rsidRDefault="00FC166C">
            <w:pPr>
              <w:rPr>
                <w:rFonts w:ascii="Arial" w:eastAsia="Arial" w:hAnsi="Arial" w:cs="Arial"/>
                <w:sz w:val="24"/>
                <w:szCs w:val="24"/>
              </w:rPr>
            </w:pPr>
            <w:r w:rsidRPr="00A703B2">
              <w:rPr>
                <w:rFonts w:ascii="Arial" w:eastAsia="Arial" w:hAnsi="Arial" w:cs="Arial"/>
                <w:sz w:val="24"/>
                <w:szCs w:val="24"/>
              </w:rPr>
              <w:t xml:space="preserve">The returning officer shall transfer those ballot documents in the </w:t>
            </w:r>
            <w:proofErr w:type="spellStart"/>
            <w:r w:rsidRPr="00A703B2">
              <w:rPr>
                <w:rFonts w:ascii="Arial" w:eastAsia="Arial" w:hAnsi="Arial" w:cs="Arial"/>
                <w:sz w:val="24"/>
                <w:szCs w:val="24"/>
              </w:rPr>
              <w:t>subparcel</w:t>
            </w:r>
            <w:proofErr w:type="spellEnd"/>
            <w:r w:rsidRPr="00A703B2">
              <w:rPr>
                <w:rFonts w:ascii="Arial" w:eastAsia="Arial" w:hAnsi="Arial" w:cs="Arial"/>
                <w:sz w:val="24"/>
                <w:szCs w:val="24"/>
              </w:rPr>
              <w:t xml:space="preserve"> of transferable ballot documents with the highest transfer value to the continuing candidates in accordance with the next available </w:t>
            </w:r>
            <w:r w:rsidR="002B0C5E" w:rsidRPr="00A703B2">
              <w:rPr>
                <w:rFonts w:ascii="Arial" w:eastAsia="Arial" w:hAnsi="Arial" w:cs="Arial"/>
                <w:sz w:val="24"/>
                <w:szCs w:val="24"/>
              </w:rPr>
              <w:t xml:space="preserve">preferences given on those ballot documents (thereby </w:t>
            </w:r>
            <w:r w:rsidR="002B0C5E" w:rsidRPr="00A703B2">
              <w:rPr>
                <w:rFonts w:ascii="Arial" w:eastAsia="Arial" w:hAnsi="Arial" w:cs="Arial"/>
                <w:sz w:val="24"/>
                <w:szCs w:val="24"/>
              </w:rPr>
              <w:lastRenderedPageBreak/>
              <w:t>passing over candidates who are deemed to be elected or are excluded).</w:t>
            </w:r>
          </w:p>
          <w:p w:rsidR="009C4BE2" w:rsidRPr="00A703B2" w:rsidRDefault="009C4BE2">
            <w:pPr>
              <w:rPr>
                <w:rFonts w:ascii="Arial" w:hAnsi="Arial" w:cs="Arial"/>
                <w:sz w:val="24"/>
                <w:szCs w:val="24"/>
              </w:rPr>
            </w:pPr>
          </w:p>
        </w:tc>
      </w:tr>
      <w:tr w:rsidR="00E50B31" w:rsidRPr="00A703B2" w:rsidTr="00617888">
        <w:trPr>
          <w:trHeight w:val="754"/>
        </w:trPr>
        <w:tc>
          <w:tcPr>
            <w:tcW w:w="1440" w:type="dxa"/>
          </w:tcPr>
          <w:p w:rsidR="00E50B31" w:rsidRPr="00A703B2" w:rsidRDefault="00E50B31" w:rsidP="00E50B31">
            <w:pPr>
              <w:spacing w:after="484"/>
              <w:rPr>
                <w:rFonts w:ascii="Arial" w:hAnsi="Arial" w:cs="Arial"/>
                <w:sz w:val="24"/>
                <w:szCs w:val="24"/>
              </w:rPr>
            </w:pPr>
            <w:r w:rsidRPr="00A703B2">
              <w:rPr>
                <w:rFonts w:ascii="Arial" w:eastAsia="Arial" w:hAnsi="Arial" w:cs="Arial"/>
                <w:sz w:val="24"/>
                <w:szCs w:val="24"/>
              </w:rPr>
              <w:lastRenderedPageBreak/>
              <w:t>STV49.7</w:t>
            </w:r>
          </w:p>
        </w:tc>
        <w:tc>
          <w:tcPr>
            <w:tcW w:w="7301" w:type="dxa"/>
            <w:gridSpan w:val="2"/>
          </w:tcPr>
          <w:p w:rsidR="00E50B31" w:rsidRPr="00A703B2" w:rsidRDefault="00E50B31">
            <w:pPr>
              <w:rPr>
                <w:rFonts w:ascii="Arial" w:eastAsia="Arial" w:hAnsi="Arial" w:cs="Arial"/>
                <w:sz w:val="24"/>
                <w:szCs w:val="24"/>
              </w:rPr>
            </w:pPr>
            <w:r w:rsidRPr="00A703B2">
              <w:rPr>
                <w:rFonts w:ascii="Arial" w:eastAsia="Arial" w:hAnsi="Arial" w:cs="Arial"/>
                <w:sz w:val="24"/>
                <w:szCs w:val="24"/>
              </w:rPr>
              <w:t>The vote on each transferable ballot document transferred under rule STV49.6 shall be at the value at which that vote was received by the candidate excluded under rule STV49.1.</w:t>
            </w:r>
          </w:p>
        </w:tc>
      </w:tr>
      <w:tr w:rsidR="00813417" w:rsidRPr="00A703B2" w:rsidTr="00617888">
        <w:trPr>
          <w:trHeight w:val="754"/>
        </w:trPr>
        <w:tc>
          <w:tcPr>
            <w:tcW w:w="1440" w:type="dxa"/>
          </w:tcPr>
          <w:p w:rsidR="00813417" w:rsidRPr="00A703B2" w:rsidRDefault="00813417" w:rsidP="00E50B31">
            <w:pPr>
              <w:spacing w:after="484"/>
              <w:rPr>
                <w:rFonts w:ascii="Arial" w:eastAsia="Arial" w:hAnsi="Arial" w:cs="Arial"/>
                <w:sz w:val="24"/>
                <w:szCs w:val="24"/>
              </w:rPr>
            </w:pPr>
            <w:r w:rsidRPr="00A703B2">
              <w:rPr>
                <w:rFonts w:ascii="Arial" w:eastAsia="Arial" w:hAnsi="Arial" w:cs="Arial"/>
                <w:sz w:val="24"/>
                <w:szCs w:val="24"/>
              </w:rPr>
              <w:t xml:space="preserve">STV49.8  </w:t>
            </w:r>
          </w:p>
        </w:tc>
        <w:tc>
          <w:tcPr>
            <w:tcW w:w="7301" w:type="dxa"/>
            <w:gridSpan w:val="2"/>
          </w:tcPr>
          <w:p w:rsidR="00813417" w:rsidRPr="00A703B2" w:rsidRDefault="00813417">
            <w:pPr>
              <w:rPr>
                <w:rFonts w:ascii="Arial" w:eastAsia="Arial" w:hAnsi="Arial" w:cs="Arial"/>
                <w:sz w:val="24"/>
                <w:szCs w:val="24"/>
              </w:rPr>
            </w:pPr>
            <w:r w:rsidRPr="00A703B2">
              <w:rPr>
                <w:rFonts w:ascii="Arial" w:eastAsia="Arial" w:hAnsi="Arial" w:cs="Arial"/>
                <w:sz w:val="24"/>
                <w:szCs w:val="24"/>
              </w:rPr>
              <w:t xml:space="preserve">Any ballot documents on which no next available preferences have been expressed shall be set aside as non-transferable votes.  </w:t>
            </w:r>
          </w:p>
        </w:tc>
      </w:tr>
      <w:tr w:rsidR="00780E2F" w:rsidRPr="00A703B2" w:rsidTr="00617888">
        <w:trPr>
          <w:trHeight w:val="754"/>
        </w:trPr>
        <w:tc>
          <w:tcPr>
            <w:tcW w:w="1440" w:type="dxa"/>
          </w:tcPr>
          <w:p w:rsidR="00780E2F" w:rsidRPr="00A703B2" w:rsidRDefault="00780E2F" w:rsidP="00E50B31">
            <w:pPr>
              <w:spacing w:after="484"/>
              <w:rPr>
                <w:rFonts w:ascii="Arial" w:eastAsia="Arial" w:hAnsi="Arial" w:cs="Arial"/>
                <w:sz w:val="24"/>
                <w:szCs w:val="24"/>
              </w:rPr>
            </w:pPr>
            <w:r w:rsidRPr="00A703B2">
              <w:rPr>
                <w:rFonts w:ascii="Arial" w:eastAsia="Arial" w:hAnsi="Arial" w:cs="Arial"/>
                <w:sz w:val="24"/>
                <w:szCs w:val="24"/>
              </w:rPr>
              <w:t>STV49.9</w:t>
            </w:r>
          </w:p>
        </w:tc>
        <w:tc>
          <w:tcPr>
            <w:tcW w:w="7301" w:type="dxa"/>
            <w:gridSpan w:val="2"/>
          </w:tcPr>
          <w:p w:rsidR="00780E2F" w:rsidRPr="00A703B2" w:rsidRDefault="00780E2F">
            <w:pPr>
              <w:rPr>
                <w:rFonts w:ascii="Arial" w:eastAsia="Arial" w:hAnsi="Arial" w:cs="Arial"/>
                <w:sz w:val="24"/>
                <w:szCs w:val="24"/>
              </w:rPr>
            </w:pPr>
            <w:r w:rsidRPr="00A703B2">
              <w:rPr>
                <w:rFonts w:ascii="Arial" w:eastAsia="Arial" w:hAnsi="Arial" w:cs="Arial"/>
                <w:sz w:val="24"/>
                <w:szCs w:val="24"/>
              </w:rPr>
              <w:t xml:space="preserve">After the returning officer has completed the transfer of the ballot documents in the sub-parcel of ballot documents with the highest transfer value they shall proceed to transfer in the same way the sub-parcel of ballot documents with the next highest value and so on until they have dealt with each sub-parcel of a candidate excluded under rule STV49.1.  </w:t>
            </w:r>
          </w:p>
        </w:tc>
      </w:tr>
      <w:tr w:rsidR="00617888" w:rsidRPr="00A703B2" w:rsidTr="00A610D7">
        <w:trPr>
          <w:gridAfter w:val="1"/>
          <w:wAfter w:w="64" w:type="dxa"/>
          <w:trHeight w:val="4252"/>
        </w:trPr>
        <w:tc>
          <w:tcPr>
            <w:tcW w:w="1440" w:type="dxa"/>
            <w:tcBorders>
              <w:left w:val="nil"/>
              <w:bottom w:val="nil"/>
              <w:right w:val="nil"/>
            </w:tcBorders>
          </w:tcPr>
          <w:p w:rsidR="00A610D7" w:rsidRPr="00A703B2" w:rsidRDefault="00617888" w:rsidP="00A610D7">
            <w:pPr>
              <w:spacing w:after="5040"/>
              <w:rPr>
                <w:rFonts w:ascii="Arial" w:eastAsia="Arial" w:hAnsi="Arial" w:cs="Arial"/>
                <w:sz w:val="24"/>
                <w:szCs w:val="24"/>
              </w:rPr>
            </w:pPr>
            <w:r w:rsidRPr="00A703B2">
              <w:rPr>
                <w:rFonts w:ascii="Arial" w:eastAsia="Arial" w:hAnsi="Arial" w:cs="Arial"/>
                <w:sz w:val="24"/>
                <w:szCs w:val="24"/>
              </w:rPr>
              <w:t>STV49.10</w:t>
            </w:r>
          </w:p>
          <w:p w:rsidR="00617888" w:rsidRPr="00A703B2" w:rsidRDefault="00617888" w:rsidP="00617888">
            <w:pPr>
              <w:rPr>
                <w:rFonts w:ascii="Arial" w:hAnsi="Arial" w:cs="Arial"/>
                <w:sz w:val="24"/>
                <w:szCs w:val="24"/>
              </w:rPr>
            </w:pPr>
            <w:r w:rsidRPr="00A703B2">
              <w:rPr>
                <w:rFonts w:ascii="Arial" w:eastAsia="Arial" w:hAnsi="Arial" w:cs="Arial"/>
                <w:sz w:val="24"/>
                <w:szCs w:val="24"/>
              </w:rPr>
              <w:t xml:space="preserve"> </w:t>
            </w:r>
          </w:p>
        </w:tc>
        <w:tc>
          <w:tcPr>
            <w:tcW w:w="7237" w:type="dxa"/>
            <w:tcBorders>
              <w:left w:val="nil"/>
              <w:bottom w:val="nil"/>
              <w:right w:val="nil"/>
            </w:tcBorders>
          </w:tcPr>
          <w:p w:rsidR="00617888" w:rsidRPr="00A703B2" w:rsidRDefault="00617888" w:rsidP="00617888">
            <w:pPr>
              <w:rPr>
                <w:rFonts w:ascii="Arial" w:hAnsi="Arial" w:cs="Arial"/>
                <w:sz w:val="24"/>
                <w:szCs w:val="24"/>
              </w:rPr>
            </w:pPr>
            <w:r w:rsidRPr="00A703B2">
              <w:rPr>
                <w:rFonts w:ascii="Arial" w:eastAsia="Arial" w:hAnsi="Arial" w:cs="Arial"/>
                <w:sz w:val="24"/>
                <w:szCs w:val="24"/>
              </w:rPr>
              <w:t>The returning officer shall after each stage of the count completed under this rule:</w:t>
            </w:r>
            <w:r w:rsidR="00A610D7" w:rsidRPr="00A703B2">
              <w:rPr>
                <w:rFonts w:ascii="Arial" w:eastAsia="Arial" w:hAnsi="Arial" w:cs="Arial"/>
                <w:sz w:val="24"/>
                <w:szCs w:val="24"/>
              </w:rPr>
              <w:br/>
            </w:r>
          </w:p>
          <w:p w:rsidR="00617888" w:rsidRPr="00A703B2" w:rsidRDefault="00617888" w:rsidP="00A610D7">
            <w:pPr>
              <w:numPr>
                <w:ilvl w:val="0"/>
                <w:numId w:val="119"/>
              </w:numPr>
              <w:ind w:hanging="720"/>
              <w:rPr>
                <w:rFonts w:ascii="Arial" w:hAnsi="Arial" w:cs="Arial"/>
                <w:sz w:val="24"/>
                <w:szCs w:val="24"/>
              </w:rPr>
            </w:pPr>
            <w:r w:rsidRPr="00A703B2">
              <w:rPr>
                <w:rFonts w:ascii="Arial" w:eastAsia="Arial" w:hAnsi="Arial" w:cs="Arial"/>
                <w:sz w:val="24"/>
                <w:szCs w:val="24"/>
              </w:rPr>
              <w:t>record:</w:t>
            </w:r>
          </w:p>
          <w:p w:rsidR="00617888" w:rsidRPr="00A703B2" w:rsidRDefault="00617888" w:rsidP="00617888">
            <w:pPr>
              <w:numPr>
                <w:ilvl w:val="1"/>
                <w:numId w:val="119"/>
              </w:numPr>
              <w:ind w:hanging="721"/>
              <w:rPr>
                <w:rFonts w:ascii="Arial" w:hAnsi="Arial" w:cs="Arial"/>
                <w:sz w:val="24"/>
                <w:szCs w:val="24"/>
              </w:rPr>
            </w:pPr>
            <w:r w:rsidRPr="00A703B2">
              <w:rPr>
                <w:rFonts w:ascii="Arial" w:eastAsia="Arial" w:hAnsi="Arial" w:cs="Arial"/>
                <w:sz w:val="24"/>
                <w:szCs w:val="24"/>
              </w:rPr>
              <w:t xml:space="preserve">the total value of votes, or  </w:t>
            </w:r>
          </w:p>
          <w:p w:rsidR="00617888" w:rsidRPr="00A703B2" w:rsidRDefault="00617888" w:rsidP="00A610D7">
            <w:pPr>
              <w:numPr>
                <w:ilvl w:val="1"/>
                <w:numId w:val="119"/>
              </w:numPr>
              <w:spacing w:line="245" w:lineRule="auto"/>
              <w:ind w:hanging="721"/>
              <w:rPr>
                <w:rFonts w:ascii="Arial" w:hAnsi="Arial" w:cs="Arial"/>
                <w:sz w:val="24"/>
                <w:szCs w:val="24"/>
              </w:rPr>
            </w:pPr>
            <w:r w:rsidRPr="00A703B2">
              <w:rPr>
                <w:rFonts w:ascii="Arial" w:eastAsia="Arial" w:hAnsi="Arial" w:cs="Arial"/>
                <w:sz w:val="24"/>
                <w:szCs w:val="24"/>
              </w:rPr>
              <w:t>the total transfer value of votes transferred to each candidate,</w:t>
            </w:r>
          </w:p>
          <w:p w:rsidR="00617888" w:rsidRPr="00A703B2" w:rsidRDefault="00617888" w:rsidP="00A610D7">
            <w:pPr>
              <w:numPr>
                <w:ilvl w:val="0"/>
                <w:numId w:val="119"/>
              </w:numPr>
              <w:spacing w:line="245" w:lineRule="auto"/>
              <w:ind w:hanging="720"/>
              <w:rPr>
                <w:rFonts w:ascii="Arial" w:hAnsi="Arial" w:cs="Arial"/>
                <w:sz w:val="24"/>
                <w:szCs w:val="24"/>
              </w:rPr>
            </w:pPr>
            <w:r w:rsidRPr="00A703B2">
              <w:rPr>
                <w:rFonts w:ascii="Arial" w:eastAsia="Arial" w:hAnsi="Arial" w:cs="Arial"/>
                <w:sz w:val="24"/>
                <w:szCs w:val="24"/>
              </w:rPr>
              <w:t xml:space="preserve">add that total to the previous total of votes recorded for each candidate and record the new total, </w:t>
            </w:r>
          </w:p>
          <w:p w:rsidR="00617888" w:rsidRPr="00A703B2" w:rsidRDefault="00617888" w:rsidP="00A610D7">
            <w:pPr>
              <w:numPr>
                <w:ilvl w:val="0"/>
                <w:numId w:val="119"/>
              </w:numPr>
              <w:spacing w:line="245" w:lineRule="auto"/>
              <w:ind w:hanging="720"/>
              <w:rPr>
                <w:rFonts w:ascii="Arial" w:hAnsi="Arial" w:cs="Arial"/>
                <w:sz w:val="24"/>
                <w:szCs w:val="24"/>
              </w:rPr>
            </w:pPr>
            <w:r w:rsidRPr="00A703B2">
              <w:rPr>
                <w:rFonts w:ascii="Arial" w:eastAsia="Arial" w:hAnsi="Arial" w:cs="Arial"/>
                <w:sz w:val="24"/>
                <w:szCs w:val="24"/>
              </w:rPr>
              <w:t xml:space="preserve">record the value of non-transferable votes and add that value to the previous non-transferable votes total, and </w:t>
            </w:r>
          </w:p>
          <w:p w:rsidR="00617888" w:rsidRPr="00A703B2" w:rsidRDefault="00617888" w:rsidP="00A610D7">
            <w:pPr>
              <w:numPr>
                <w:ilvl w:val="0"/>
                <w:numId w:val="119"/>
              </w:numPr>
              <w:ind w:hanging="720"/>
              <w:rPr>
                <w:rFonts w:ascii="Arial" w:hAnsi="Arial" w:cs="Arial"/>
                <w:sz w:val="24"/>
                <w:szCs w:val="24"/>
              </w:rPr>
            </w:pPr>
            <w:r w:rsidRPr="00A703B2">
              <w:rPr>
                <w:rFonts w:ascii="Arial" w:eastAsia="Arial" w:hAnsi="Arial" w:cs="Arial"/>
                <w:sz w:val="24"/>
                <w:szCs w:val="24"/>
              </w:rPr>
              <w:t>compare:</w:t>
            </w:r>
          </w:p>
          <w:p w:rsidR="00617888" w:rsidRPr="00A703B2" w:rsidRDefault="00617888" w:rsidP="00617888">
            <w:pPr>
              <w:numPr>
                <w:ilvl w:val="1"/>
                <w:numId w:val="119"/>
              </w:numPr>
              <w:spacing w:line="243" w:lineRule="auto"/>
              <w:ind w:hanging="721"/>
              <w:rPr>
                <w:rFonts w:ascii="Arial" w:hAnsi="Arial" w:cs="Arial"/>
                <w:sz w:val="24"/>
                <w:szCs w:val="24"/>
              </w:rPr>
            </w:pPr>
            <w:r w:rsidRPr="00A703B2">
              <w:rPr>
                <w:rFonts w:ascii="Arial" w:eastAsia="Arial" w:hAnsi="Arial" w:cs="Arial"/>
                <w:sz w:val="24"/>
                <w:szCs w:val="24"/>
              </w:rPr>
              <w:t xml:space="preserve">the total number of votes then recorded for each candidate together with the total number of non-transferable votes, with  </w:t>
            </w:r>
          </w:p>
          <w:p w:rsidR="00617888" w:rsidRPr="00A703B2" w:rsidRDefault="00617888" w:rsidP="00617888">
            <w:pPr>
              <w:numPr>
                <w:ilvl w:val="1"/>
                <w:numId w:val="119"/>
              </w:numPr>
              <w:ind w:hanging="721"/>
              <w:rPr>
                <w:rFonts w:ascii="Arial" w:hAnsi="Arial" w:cs="Arial"/>
                <w:sz w:val="24"/>
                <w:szCs w:val="24"/>
              </w:rPr>
            </w:pPr>
            <w:r w:rsidRPr="00A703B2">
              <w:rPr>
                <w:rFonts w:ascii="Arial" w:eastAsia="Arial" w:hAnsi="Arial" w:cs="Arial"/>
                <w:sz w:val="24"/>
                <w:szCs w:val="24"/>
              </w:rPr>
              <w:t xml:space="preserve">the recorded total of valid first preference votes.  </w:t>
            </w:r>
          </w:p>
        </w:tc>
      </w:tr>
      <w:tr w:rsidR="00617888" w:rsidRPr="00A703B2">
        <w:trPr>
          <w:gridAfter w:val="1"/>
          <w:wAfter w:w="64" w:type="dxa"/>
          <w:trHeight w:val="1012"/>
        </w:trPr>
        <w:tc>
          <w:tcPr>
            <w:tcW w:w="1440" w:type="dxa"/>
            <w:tcBorders>
              <w:top w:val="nil"/>
              <w:left w:val="nil"/>
              <w:bottom w:val="nil"/>
              <w:right w:val="nil"/>
            </w:tcBorders>
          </w:tcPr>
          <w:p w:rsidR="00A610D7" w:rsidRPr="00A703B2" w:rsidRDefault="00617888" w:rsidP="00A610D7">
            <w:pPr>
              <w:spacing w:after="484"/>
              <w:rPr>
                <w:rFonts w:ascii="Arial" w:eastAsia="Arial" w:hAnsi="Arial" w:cs="Arial"/>
                <w:sz w:val="24"/>
                <w:szCs w:val="24"/>
              </w:rPr>
            </w:pPr>
            <w:r w:rsidRPr="00A703B2">
              <w:rPr>
                <w:rFonts w:ascii="Arial" w:eastAsia="Arial" w:hAnsi="Arial" w:cs="Arial"/>
                <w:sz w:val="24"/>
                <w:szCs w:val="24"/>
              </w:rPr>
              <w:t>STV49.11</w:t>
            </w:r>
          </w:p>
          <w:p w:rsidR="00617888" w:rsidRPr="00A703B2" w:rsidRDefault="00617888" w:rsidP="00617888">
            <w:pPr>
              <w:rPr>
                <w:rFonts w:ascii="Arial" w:hAnsi="Arial" w:cs="Arial"/>
                <w:sz w:val="24"/>
                <w:szCs w:val="24"/>
              </w:rPr>
            </w:pPr>
            <w:r w:rsidRPr="00A703B2">
              <w:rPr>
                <w:rFonts w:ascii="Arial" w:eastAsia="Arial" w:hAnsi="Arial" w:cs="Arial"/>
                <w:sz w:val="24"/>
                <w:szCs w:val="24"/>
              </w:rPr>
              <w:t xml:space="preserve"> </w:t>
            </w:r>
          </w:p>
        </w:tc>
        <w:tc>
          <w:tcPr>
            <w:tcW w:w="7237" w:type="dxa"/>
            <w:tcBorders>
              <w:top w:val="nil"/>
              <w:left w:val="nil"/>
              <w:bottom w:val="nil"/>
              <w:right w:val="nil"/>
            </w:tcBorders>
          </w:tcPr>
          <w:p w:rsidR="00617888" w:rsidRPr="00A703B2" w:rsidRDefault="00617888" w:rsidP="00617888">
            <w:pPr>
              <w:rPr>
                <w:rFonts w:ascii="Arial" w:hAnsi="Arial" w:cs="Arial"/>
                <w:sz w:val="24"/>
                <w:szCs w:val="24"/>
              </w:rPr>
            </w:pPr>
            <w:r w:rsidRPr="00A703B2">
              <w:rPr>
                <w:rFonts w:ascii="Arial" w:eastAsia="Arial" w:hAnsi="Arial" w:cs="Arial"/>
                <w:sz w:val="24"/>
                <w:szCs w:val="24"/>
              </w:rPr>
              <w:t xml:space="preserve">If after a transfer of votes under any provision of this rule, a candidate has a surplus, that surplus shall be dealt with in accordance with rules STV47.5 to STV47.10 and rule STV48.  </w:t>
            </w:r>
          </w:p>
        </w:tc>
      </w:tr>
      <w:tr w:rsidR="00617888" w:rsidRPr="00A703B2">
        <w:trPr>
          <w:gridAfter w:val="1"/>
          <w:wAfter w:w="64" w:type="dxa"/>
          <w:trHeight w:val="1265"/>
        </w:trPr>
        <w:tc>
          <w:tcPr>
            <w:tcW w:w="1440" w:type="dxa"/>
            <w:tcBorders>
              <w:top w:val="nil"/>
              <w:left w:val="nil"/>
              <w:bottom w:val="nil"/>
              <w:right w:val="nil"/>
            </w:tcBorders>
          </w:tcPr>
          <w:p w:rsidR="00A610D7" w:rsidRPr="00A703B2" w:rsidRDefault="00617888" w:rsidP="00A610D7">
            <w:pPr>
              <w:spacing w:after="737"/>
              <w:rPr>
                <w:rFonts w:ascii="Arial" w:eastAsia="Arial" w:hAnsi="Arial" w:cs="Arial"/>
                <w:sz w:val="24"/>
                <w:szCs w:val="24"/>
              </w:rPr>
            </w:pPr>
            <w:r w:rsidRPr="00A703B2">
              <w:rPr>
                <w:rFonts w:ascii="Arial" w:eastAsia="Arial" w:hAnsi="Arial" w:cs="Arial"/>
                <w:sz w:val="24"/>
                <w:szCs w:val="24"/>
              </w:rPr>
              <w:t>STV49.12</w:t>
            </w:r>
          </w:p>
          <w:p w:rsidR="00617888" w:rsidRPr="00A703B2" w:rsidRDefault="00617888" w:rsidP="00617888">
            <w:pPr>
              <w:rPr>
                <w:rFonts w:ascii="Arial" w:hAnsi="Arial" w:cs="Arial"/>
                <w:sz w:val="24"/>
                <w:szCs w:val="24"/>
              </w:rPr>
            </w:pPr>
            <w:r w:rsidRPr="00A703B2">
              <w:rPr>
                <w:rFonts w:ascii="Arial" w:eastAsia="Arial" w:hAnsi="Arial" w:cs="Arial"/>
                <w:sz w:val="24"/>
                <w:szCs w:val="24"/>
              </w:rPr>
              <w:t xml:space="preserve"> </w:t>
            </w:r>
          </w:p>
        </w:tc>
        <w:tc>
          <w:tcPr>
            <w:tcW w:w="7237" w:type="dxa"/>
            <w:tcBorders>
              <w:top w:val="nil"/>
              <w:left w:val="nil"/>
              <w:bottom w:val="nil"/>
              <w:right w:val="nil"/>
            </w:tcBorders>
          </w:tcPr>
          <w:p w:rsidR="00617888" w:rsidRPr="00A703B2" w:rsidRDefault="00617888" w:rsidP="00617888">
            <w:pPr>
              <w:rPr>
                <w:rFonts w:ascii="Arial" w:hAnsi="Arial" w:cs="Arial"/>
                <w:sz w:val="24"/>
                <w:szCs w:val="24"/>
              </w:rPr>
            </w:pPr>
            <w:r w:rsidRPr="00A703B2">
              <w:rPr>
                <w:rFonts w:ascii="Arial" w:eastAsia="Arial" w:hAnsi="Arial" w:cs="Arial"/>
                <w:sz w:val="24"/>
                <w:szCs w:val="24"/>
              </w:rPr>
              <w:t xml:space="preserve">Where the total of the votes of the two or more lowest candidates, together with any surpluses not transferred, is less than the number of votes credited to the next lowest candidate, the returning officer shall in one operation exclude such two or more candidates.  </w:t>
            </w:r>
          </w:p>
        </w:tc>
      </w:tr>
      <w:tr w:rsidR="00617888" w:rsidRPr="00A703B2">
        <w:trPr>
          <w:gridAfter w:val="1"/>
          <w:wAfter w:w="64" w:type="dxa"/>
          <w:trHeight w:val="502"/>
        </w:trPr>
        <w:tc>
          <w:tcPr>
            <w:tcW w:w="1440" w:type="dxa"/>
            <w:tcBorders>
              <w:top w:val="nil"/>
              <w:left w:val="nil"/>
              <w:bottom w:val="nil"/>
              <w:right w:val="nil"/>
            </w:tcBorders>
          </w:tcPr>
          <w:p w:rsidR="00617888" w:rsidRPr="00A703B2" w:rsidRDefault="00617888" w:rsidP="00617888">
            <w:pPr>
              <w:rPr>
                <w:rFonts w:ascii="Arial" w:hAnsi="Arial" w:cs="Arial"/>
                <w:sz w:val="24"/>
                <w:szCs w:val="24"/>
              </w:rPr>
            </w:pPr>
            <w:r w:rsidRPr="00A703B2">
              <w:rPr>
                <w:rFonts w:ascii="Arial" w:eastAsia="Arial" w:hAnsi="Arial" w:cs="Arial"/>
                <w:sz w:val="24"/>
                <w:szCs w:val="24"/>
              </w:rPr>
              <w:t xml:space="preserve">STV49.13  </w:t>
            </w:r>
          </w:p>
        </w:tc>
        <w:tc>
          <w:tcPr>
            <w:tcW w:w="7237" w:type="dxa"/>
            <w:tcBorders>
              <w:top w:val="nil"/>
              <w:left w:val="nil"/>
              <w:bottom w:val="nil"/>
              <w:right w:val="nil"/>
            </w:tcBorders>
          </w:tcPr>
          <w:p w:rsidR="00617888" w:rsidRPr="00A703B2" w:rsidRDefault="00617888" w:rsidP="00617888">
            <w:pPr>
              <w:rPr>
                <w:rFonts w:ascii="Arial" w:hAnsi="Arial" w:cs="Arial"/>
                <w:sz w:val="24"/>
                <w:szCs w:val="24"/>
              </w:rPr>
            </w:pPr>
            <w:r w:rsidRPr="00A703B2">
              <w:rPr>
                <w:rFonts w:ascii="Arial" w:eastAsia="Arial" w:hAnsi="Arial" w:cs="Arial"/>
                <w:sz w:val="24"/>
                <w:szCs w:val="24"/>
              </w:rPr>
              <w:t xml:space="preserve">If when a candidate has to be excluded under this rule, two or more candidates each have the same number of votes and are lowest:  </w:t>
            </w:r>
          </w:p>
        </w:tc>
      </w:tr>
    </w:tbl>
    <w:p w:rsidR="006A1FDE" w:rsidRPr="00A703B2" w:rsidRDefault="00FC166C">
      <w:pPr>
        <w:spacing w:after="0"/>
        <w:ind w:left="2340"/>
        <w:rPr>
          <w:rFonts w:ascii="Arial" w:hAnsi="Arial" w:cs="Arial"/>
          <w:sz w:val="24"/>
          <w:szCs w:val="24"/>
        </w:rPr>
      </w:pPr>
      <w:r w:rsidRPr="00A703B2">
        <w:rPr>
          <w:rFonts w:ascii="Arial" w:eastAsia="Arial" w:hAnsi="Arial" w:cs="Arial"/>
          <w:sz w:val="24"/>
          <w:szCs w:val="24"/>
        </w:rPr>
        <w:t xml:space="preserve"> </w:t>
      </w:r>
    </w:p>
    <w:p w:rsidR="006A1FDE" w:rsidRPr="00A703B2" w:rsidRDefault="00FC166C">
      <w:pPr>
        <w:spacing w:after="5" w:line="248" w:lineRule="auto"/>
        <w:ind w:left="3060" w:right="802" w:hanging="720"/>
        <w:rPr>
          <w:rFonts w:ascii="Arial" w:hAnsi="Arial" w:cs="Arial"/>
          <w:sz w:val="24"/>
          <w:szCs w:val="24"/>
        </w:rPr>
      </w:pPr>
      <w:r w:rsidRPr="00A703B2">
        <w:rPr>
          <w:rFonts w:ascii="Arial" w:eastAsia="Arial" w:hAnsi="Arial" w:cs="Arial"/>
          <w:sz w:val="24"/>
          <w:szCs w:val="24"/>
        </w:rPr>
        <w:t xml:space="preserve">(a)  </w:t>
      </w:r>
      <w:r w:rsidRPr="00A703B2">
        <w:rPr>
          <w:rFonts w:ascii="Arial" w:eastAsia="Arial" w:hAnsi="Arial" w:cs="Arial"/>
          <w:sz w:val="24"/>
          <w:szCs w:val="24"/>
        </w:rPr>
        <w:tab/>
        <w:t xml:space="preserve">regard shall be had to the total number of votes credited to those candidates at the earliest stage of the count at which they had an unequal number of votes and the candidate with </w:t>
      </w:r>
      <w:r w:rsidRPr="00A703B2">
        <w:rPr>
          <w:rFonts w:ascii="Arial" w:eastAsia="Arial" w:hAnsi="Arial" w:cs="Arial"/>
          <w:sz w:val="24"/>
          <w:szCs w:val="24"/>
        </w:rPr>
        <w:lastRenderedPageBreak/>
        <w:t xml:space="preserve">the lowest number of votes at that stage shall be excluded, and </w:t>
      </w:r>
    </w:p>
    <w:tbl>
      <w:tblPr>
        <w:tblStyle w:val="TableGrid"/>
        <w:tblW w:w="8693" w:type="dxa"/>
        <w:tblInd w:w="900" w:type="dxa"/>
        <w:tblLook w:val="04A0" w:firstRow="1" w:lastRow="0" w:firstColumn="1" w:lastColumn="0" w:noHBand="0" w:noVBand="1"/>
      </w:tblPr>
      <w:tblGrid>
        <w:gridCol w:w="1440"/>
        <w:gridCol w:w="7253"/>
      </w:tblGrid>
      <w:tr w:rsidR="006A1FDE" w:rsidRPr="00A703B2">
        <w:trPr>
          <w:trHeight w:val="1788"/>
        </w:trPr>
        <w:tc>
          <w:tcPr>
            <w:tcW w:w="1440" w:type="dxa"/>
            <w:tcBorders>
              <w:top w:val="nil"/>
              <w:left w:val="nil"/>
              <w:bottom w:val="nil"/>
              <w:right w:val="nil"/>
            </w:tcBorders>
          </w:tcPr>
          <w:p w:rsidR="006A1FDE" w:rsidRPr="00A703B2" w:rsidRDefault="00FC166C">
            <w:pPr>
              <w:spacing w:after="1224"/>
              <w:rPr>
                <w:rFonts w:ascii="Arial" w:hAnsi="Arial" w:cs="Arial"/>
                <w:sz w:val="24"/>
                <w:szCs w:val="24"/>
              </w:rPr>
            </w:pPr>
            <w:r w:rsidRPr="00A703B2">
              <w:rPr>
                <w:rFonts w:ascii="Arial" w:eastAsia="Arial" w:hAnsi="Arial" w:cs="Arial"/>
                <w:sz w:val="24"/>
                <w:szCs w:val="24"/>
              </w:rPr>
              <w:t xml:space="preserve"> </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53" w:type="dxa"/>
            <w:tcBorders>
              <w:top w:val="nil"/>
              <w:left w:val="nil"/>
              <w:bottom w:val="nil"/>
              <w:right w:val="nil"/>
            </w:tcBorders>
            <w:vAlign w:val="center"/>
          </w:tcPr>
          <w:p w:rsidR="00A610D7" w:rsidRPr="00A703B2" w:rsidRDefault="00FC166C" w:rsidP="00A610D7">
            <w:pPr>
              <w:spacing w:line="241" w:lineRule="auto"/>
              <w:ind w:left="720" w:hanging="720"/>
              <w:rPr>
                <w:rFonts w:ascii="Arial" w:eastAsia="Arial" w:hAnsi="Arial" w:cs="Arial"/>
                <w:sz w:val="24"/>
                <w:szCs w:val="24"/>
              </w:rPr>
            </w:pPr>
            <w:r w:rsidRPr="00A703B2">
              <w:rPr>
                <w:rFonts w:ascii="Arial" w:eastAsia="Arial" w:hAnsi="Arial" w:cs="Arial"/>
                <w:sz w:val="24"/>
                <w:szCs w:val="24"/>
              </w:rPr>
              <w:t xml:space="preserve">(b)  </w:t>
            </w:r>
            <w:r w:rsidRPr="00A703B2">
              <w:rPr>
                <w:rFonts w:ascii="Arial" w:eastAsia="Arial" w:hAnsi="Arial" w:cs="Arial"/>
                <w:sz w:val="24"/>
                <w:szCs w:val="24"/>
              </w:rPr>
              <w:tab/>
              <w:t>where the number of votes credited to those candidates was equal at all stages, the returning officer shall decide between the candidates by lot and the candidate on whom the lot falls shall be excluded.</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r>
      <w:tr w:rsidR="006A1FDE" w:rsidRPr="00A703B2">
        <w:trPr>
          <w:trHeight w:val="506"/>
        </w:trPr>
        <w:tc>
          <w:tcPr>
            <w:tcW w:w="1440" w:type="dxa"/>
            <w:tcBorders>
              <w:top w:val="nil"/>
              <w:left w:val="nil"/>
              <w:bottom w:val="nil"/>
              <w:right w:val="nil"/>
            </w:tcBorders>
          </w:tcPr>
          <w:p w:rsidR="00A610D7" w:rsidRPr="00A703B2" w:rsidRDefault="00FC166C" w:rsidP="00A610D7">
            <w:pPr>
              <w:rPr>
                <w:rFonts w:ascii="Arial" w:eastAsia="Arial" w:hAnsi="Arial" w:cs="Arial"/>
                <w:sz w:val="24"/>
                <w:szCs w:val="24"/>
              </w:rPr>
            </w:pPr>
            <w:r w:rsidRPr="00A703B2">
              <w:rPr>
                <w:rFonts w:ascii="Arial" w:eastAsia="Arial" w:hAnsi="Arial" w:cs="Arial"/>
                <w:b/>
                <w:sz w:val="24"/>
                <w:szCs w:val="24"/>
              </w:rPr>
              <w:t>STV50</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53"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b/>
                <w:sz w:val="24"/>
                <w:szCs w:val="24"/>
              </w:rPr>
              <w:t xml:space="preserve">Filling of last vacancies  </w:t>
            </w:r>
          </w:p>
        </w:tc>
      </w:tr>
      <w:tr w:rsidR="006A1FDE" w:rsidRPr="00A703B2">
        <w:trPr>
          <w:trHeight w:val="1012"/>
        </w:trPr>
        <w:tc>
          <w:tcPr>
            <w:tcW w:w="1440" w:type="dxa"/>
            <w:tcBorders>
              <w:top w:val="nil"/>
              <w:left w:val="nil"/>
              <w:bottom w:val="nil"/>
              <w:right w:val="nil"/>
            </w:tcBorders>
          </w:tcPr>
          <w:p w:rsidR="00A610D7" w:rsidRPr="00A703B2" w:rsidRDefault="00FC166C" w:rsidP="00A610D7">
            <w:pPr>
              <w:spacing w:after="485"/>
              <w:rPr>
                <w:rFonts w:ascii="Arial" w:eastAsia="Arial" w:hAnsi="Arial" w:cs="Arial"/>
                <w:sz w:val="24"/>
                <w:szCs w:val="24"/>
              </w:rPr>
            </w:pPr>
            <w:r w:rsidRPr="00A703B2">
              <w:rPr>
                <w:rFonts w:ascii="Arial" w:eastAsia="Arial" w:hAnsi="Arial" w:cs="Arial"/>
                <w:sz w:val="24"/>
                <w:szCs w:val="24"/>
              </w:rPr>
              <w:t>STV50.1</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53"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Where the number of continuing candidates is equal to the number of vacancies remaining unfilled the continuing candidates shall thereupon be deemed to be elected.  </w:t>
            </w:r>
          </w:p>
        </w:tc>
      </w:tr>
      <w:tr w:rsidR="006A1FDE" w:rsidRPr="00A703B2">
        <w:trPr>
          <w:trHeight w:val="1265"/>
        </w:trPr>
        <w:tc>
          <w:tcPr>
            <w:tcW w:w="1440" w:type="dxa"/>
            <w:tcBorders>
              <w:top w:val="nil"/>
              <w:left w:val="nil"/>
              <w:bottom w:val="nil"/>
              <w:right w:val="nil"/>
            </w:tcBorders>
          </w:tcPr>
          <w:p w:rsidR="00A610D7" w:rsidRPr="00A703B2" w:rsidRDefault="00FC166C" w:rsidP="00A610D7">
            <w:pPr>
              <w:spacing w:after="736"/>
              <w:rPr>
                <w:rFonts w:ascii="Arial" w:eastAsia="Arial" w:hAnsi="Arial" w:cs="Arial"/>
                <w:sz w:val="24"/>
                <w:szCs w:val="24"/>
              </w:rPr>
            </w:pPr>
            <w:r w:rsidRPr="00A703B2">
              <w:rPr>
                <w:rFonts w:ascii="Arial" w:eastAsia="Arial" w:hAnsi="Arial" w:cs="Arial"/>
                <w:sz w:val="24"/>
                <w:szCs w:val="24"/>
              </w:rPr>
              <w:t>STV50.2</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53"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Where only one vacancy remains unfilled and the votes of any one continuing candidate are equal to or greater than the total of votes credited to other continuing candidates together with any surplus not transferred, the candidate shall thereupon be deemed to be elected.  </w:t>
            </w:r>
          </w:p>
        </w:tc>
      </w:tr>
      <w:tr w:rsidR="006A1FDE" w:rsidRPr="00A703B2">
        <w:trPr>
          <w:trHeight w:val="760"/>
        </w:trPr>
        <w:tc>
          <w:tcPr>
            <w:tcW w:w="1440" w:type="dxa"/>
            <w:tcBorders>
              <w:top w:val="nil"/>
              <w:left w:val="nil"/>
              <w:bottom w:val="nil"/>
              <w:right w:val="nil"/>
            </w:tcBorders>
          </w:tcPr>
          <w:p w:rsidR="006A1FDE" w:rsidRPr="00A703B2" w:rsidRDefault="00FC166C">
            <w:pPr>
              <w:spacing w:after="232"/>
              <w:rPr>
                <w:rFonts w:ascii="Arial" w:hAnsi="Arial" w:cs="Arial"/>
                <w:sz w:val="24"/>
                <w:szCs w:val="24"/>
              </w:rPr>
            </w:pPr>
            <w:r w:rsidRPr="00A703B2">
              <w:rPr>
                <w:rFonts w:ascii="Arial" w:eastAsia="Arial" w:hAnsi="Arial" w:cs="Arial"/>
                <w:sz w:val="24"/>
                <w:szCs w:val="24"/>
              </w:rPr>
              <w:t xml:space="preserve">STV50.3 </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53"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Where the last vacancies can be filled under this rule, no further transfer of votes shall be made.  </w:t>
            </w:r>
          </w:p>
        </w:tc>
      </w:tr>
      <w:tr w:rsidR="006A1FDE" w:rsidRPr="00A703B2">
        <w:trPr>
          <w:trHeight w:val="505"/>
        </w:trPr>
        <w:tc>
          <w:tcPr>
            <w:tcW w:w="1440" w:type="dxa"/>
            <w:tcBorders>
              <w:top w:val="nil"/>
              <w:left w:val="nil"/>
              <w:bottom w:val="nil"/>
              <w:right w:val="nil"/>
            </w:tcBorders>
          </w:tcPr>
          <w:p w:rsidR="00A610D7" w:rsidRPr="00A703B2" w:rsidRDefault="00FC166C" w:rsidP="00A610D7">
            <w:pPr>
              <w:rPr>
                <w:rFonts w:ascii="Arial" w:eastAsia="Arial" w:hAnsi="Arial" w:cs="Arial"/>
                <w:sz w:val="24"/>
                <w:szCs w:val="24"/>
              </w:rPr>
            </w:pPr>
            <w:r w:rsidRPr="00A703B2">
              <w:rPr>
                <w:rFonts w:ascii="Arial" w:eastAsia="Arial" w:hAnsi="Arial" w:cs="Arial"/>
                <w:b/>
                <w:sz w:val="24"/>
                <w:szCs w:val="24"/>
              </w:rPr>
              <w:t>STV51</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53"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b/>
                <w:sz w:val="24"/>
                <w:szCs w:val="24"/>
              </w:rPr>
              <w:t xml:space="preserve">Order of election of candidates  </w:t>
            </w:r>
          </w:p>
        </w:tc>
      </w:tr>
      <w:tr w:rsidR="006A1FDE" w:rsidRPr="00A703B2">
        <w:trPr>
          <w:trHeight w:val="1265"/>
        </w:trPr>
        <w:tc>
          <w:tcPr>
            <w:tcW w:w="1440" w:type="dxa"/>
            <w:tcBorders>
              <w:top w:val="nil"/>
              <w:left w:val="nil"/>
              <w:bottom w:val="nil"/>
              <w:right w:val="nil"/>
            </w:tcBorders>
          </w:tcPr>
          <w:p w:rsidR="00A610D7" w:rsidRPr="00A703B2" w:rsidRDefault="00FC166C" w:rsidP="00A610D7">
            <w:pPr>
              <w:spacing w:after="737"/>
              <w:rPr>
                <w:rFonts w:ascii="Arial" w:eastAsia="Arial" w:hAnsi="Arial" w:cs="Arial"/>
                <w:sz w:val="24"/>
                <w:szCs w:val="24"/>
              </w:rPr>
            </w:pPr>
            <w:r w:rsidRPr="00A703B2">
              <w:rPr>
                <w:rFonts w:ascii="Arial" w:eastAsia="Arial" w:hAnsi="Arial" w:cs="Arial"/>
                <w:sz w:val="24"/>
                <w:szCs w:val="24"/>
              </w:rPr>
              <w:t>STV51.1</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53" w:type="dxa"/>
            <w:tcBorders>
              <w:top w:val="nil"/>
              <w:left w:val="nil"/>
              <w:bottom w:val="nil"/>
              <w:right w:val="nil"/>
            </w:tcBorders>
          </w:tcPr>
          <w:p w:rsidR="006A1FDE" w:rsidRPr="00A703B2" w:rsidRDefault="00FC166C">
            <w:pPr>
              <w:ind w:right="49"/>
              <w:rPr>
                <w:rFonts w:ascii="Arial" w:hAnsi="Arial" w:cs="Arial"/>
                <w:sz w:val="24"/>
                <w:szCs w:val="24"/>
              </w:rPr>
            </w:pPr>
            <w:r w:rsidRPr="00A703B2">
              <w:rPr>
                <w:rFonts w:ascii="Arial" w:eastAsia="Arial" w:hAnsi="Arial" w:cs="Arial"/>
                <w:sz w:val="24"/>
                <w:szCs w:val="24"/>
              </w:rPr>
              <w:t xml:space="preserve">The order in which candidates whose votes equal or exceed the quota are deemed to be elected shall be the order in which their respective surpluses were transferred, or would have been transferred but for rule STV47.10.  </w:t>
            </w:r>
          </w:p>
        </w:tc>
      </w:tr>
      <w:tr w:rsidR="006A1FDE" w:rsidRPr="00A703B2">
        <w:trPr>
          <w:trHeight w:val="1265"/>
        </w:trPr>
        <w:tc>
          <w:tcPr>
            <w:tcW w:w="1440" w:type="dxa"/>
            <w:tcBorders>
              <w:top w:val="nil"/>
              <w:left w:val="nil"/>
              <w:bottom w:val="nil"/>
              <w:right w:val="nil"/>
            </w:tcBorders>
          </w:tcPr>
          <w:p w:rsidR="00A610D7" w:rsidRPr="00A703B2" w:rsidRDefault="00FC166C" w:rsidP="00A610D7">
            <w:pPr>
              <w:spacing w:after="736"/>
              <w:rPr>
                <w:rFonts w:ascii="Arial" w:eastAsia="Arial" w:hAnsi="Arial" w:cs="Arial"/>
                <w:sz w:val="24"/>
                <w:szCs w:val="24"/>
              </w:rPr>
            </w:pPr>
            <w:r w:rsidRPr="00A703B2">
              <w:rPr>
                <w:rFonts w:ascii="Arial" w:eastAsia="Arial" w:hAnsi="Arial" w:cs="Arial"/>
                <w:sz w:val="24"/>
                <w:szCs w:val="24"/>
              </w:rPr>
              <w:t>STV51.2</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53" w:type="dxa"/>
            <w:tcBorders>
              <w:top w:val="nil"/>
              <w:left w:val="nil"/>
              <w:bottom w:val="nil"/>
              <w:right w:val="nil"/>
            </w:tcBorders>
          </w:tcPr>
          <w:p w:rsidR="006A1FDE" w:rsidRPr="00A703B2" w:rsidRDefault="00FC166C">
            <w:pPr>
              <w:ind w:right="8"/>
              <w:rPr>
                <w:rFonts w:ascii="Arial" w:hAnsi="Arial" w:cs="Arial"/>
                <w:sz w:val="24"/>
                <w:szCs w:val="24"/>
              </w:rPr>
            </w:pPr>
            <w:r w:rsidRPr="00A703B2">
              <w:rPr>
                <w:rFonts w:ascii="Arial" w:eastAsia="Arial" w:hAnsi="Arial" w:cs="Arial"/>
                <w:sz w:val="24"/>
                <w:szCs w:val="24"/>
              </w:rPr>
              <w:t xml:space="preserve">A candidate credited with a number of votes equal to, and not greater than, the quota shall, for the purposes of this rule, be regarded as having had the smallest surplus at the stage of the count at which he obtained the quota.  </w:t>
            </w:r>
          </w:p>
        </w:tc>
      </w:tr>
      <w:tr w:rsidR="006A1FDE" w:rsidRPr="00A703B2">
        <w:trPr>
          <w:trHeight w:val="1771"/>
        </w:trPr>
        <w:tc>
          <w:tcPr>
            <w:tcW w:w="1440" w:type="dxa"/>
            <w:tcBorders>
              <w:top w:val="nil"/>
              <w:left w:val="nil"/>
              <w:bottom w:val="nil"/>
              <w:right w:val="nil"/>
            </w:tcBorders>
          </w:tcPr>
          <w:p w:rsidR="00A610D7" w:rsidRPr="00A703B2" w:rsidRDefault="00FC166C" w:rsidP="00A610D7">
            <w:pPr>
              <w:spacing w:after="1243"/>
              <w:rPr>
                <w:rFonts w:ascii="Arial" w:eastAsia="Arial" w:hAnsi="Arial" w:cs="Arial"/>
                <w:sz w:val="24"/>
                <w:szCs w:val="24"/>
              </w:rPr>
            </w:pPr>
            <w:r w:rsidRPr="00A703B2">
              <w:rPr>
                <w:rFonts w:ascii="Arial" w:eastAsia="Arial" w:hAnsi="Arial" w:cs="Arial"/>
                <w:sz w:val="24"/>
                <w:szCs w:val="24"/>
              </w:rPr>
              <w:t>STV51.3</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53" w:type="dxa"/>
            <w:tcBorders>
              <w:top w:val="nil"/>
              <w:left w:val="nil"/>
              <w:bottom w:val="nil"/>
              <w:right w:val="nil"/>
            </w:tcBorders>
          </w:tcPr>
          <w:p w:rsidR="006A1FDE" w:rsidRPr="00A703B2" w:rsidRDefault="00FC166C">
            <w:pPr>
              <w:ind w:right="41"/>
              <w:rPr>
                <w:rFonts w:ascii="Arial" w:hAnsi="Arial" w:cs="Arial"/>
                <w:sz w:val="24"/>
                <w:szCs w:val="24"/>
              </w:rPr>
            </w:pPr>
            <w:r w:rsidRPr="00A703B2">
              <w:rPr>
                <w:rFonts w:ascii="Arial" w:eastAsia="Arial" w:hAnsi="Arial" w:cs="Arial"/>
                <w:sz w:val="24"/>
                <w:szCs w:val="24"/>
              </w:rPr>
              <w:t xml:space="preserve">Where the surpluses of two or more candidates are equal and are not required to be transferred, regard shall be had to the total number of votes credited to such candidates at the earliest stage of the count at which they had an unequal number of votes and the surplus of the candidate who had the greatest number of votes at that stage shall be deemed to be the largest.  </w:t>
            </w:r>
          </w:p>
        </w:tc>
      </w:tr>
      <w:tr w:rsidR="006A1FDE" w:rsidRPr="00A703B2">
        <w:trPr>
          <w:trHeight w:val="1265"/>
        </w:trPr>
        <w:tc>
          <w:tcPr>
            <w:tcW w:w="1440" w:type="dxa"/>
            <w:tcBorders>
              <w:top w:val="nil"/>
              <w:left w:val="nil"/>
              <w:bottom w:val="nil"/>
              <w:right w:val="nil"/>
            </w:tcBorders>
          </w:tcPr>
          <w:p w:rsidR="00A610D7" w:rsidRPr="00A703B2" w:rsidRDefault="00FC166C" w:rsidP="00A610D7">
            <w:pPr>
              <w:spacing w:after="736"/>
              <w:rPr>
                <w:rFonts w:ascii="Arial" w:eastAsia="Arial" w:hAnsi="Arial" w:cs="Arial"/>
                <w:b/>
                <w:sz w:val="24"/>
                <w:szCs w:val="24"/>
              </w:rPr>
            </w:pPr>
            <w:r w:rsidRPr="00A703B2">
              <w:rPr>
                <w:rFonts w:ascii="Arial" w:eastAsia="Arial" w:hAnsi="Arial" w:cs="Arial"/>
                <w:sz w:val="24"/>
                <w:szCs w:val="24"/>
              </w:rPr>
              <w:t>STV51.4</w:t>
            </w:r>
          </w:p>
          <w:p w:rsidR="006A1FDE" w:rsidRPr="00A703B2" w:rsidRDefault="00FC166C">
            <w:pPr>
              <w:rPr>
                <w:rFonts w:ascii="Arial" w:hAnsi="Arial" w:cs="Arial"/>
                <w:sz w:val="24"/>
                <w:szCs w:val="24"/>
              </w:rPr>
            </w:pPr>
            <w:r w:rsidRPr="00A703B2">
              <w:rPr>
                <w:rFonts w:ascii="Arial" w:eastAsia="Arial" w:hAnsi="Arial" w:cs="Arial"/>
                <w:b/>
                <w:sz w:val="24"/>
                <w:szCs w:val="24"/>
              </w:rPr>
              <w:t xml:space="preserve"> </w:t>
            </w:r>
          </w:p>
        </w:tc>
        <w:tc>
          <w:tcPr>
            <w:tcW w:w="7253" w:type="dxa"/>
            <w:tcBorders>
              <w:top w:val="nil"/>
              <w:left w:val="nil"/>
              <w:bottom w:val="nil"/>
              <w:right w:val="nil"/>
            </w:tcBorders>
          </w:tcPr>
          <w:p w:rsidR="006A1FDE" w:rsidRPr="00A703B2" w:rsidRDefault="00FC166C">
            <w:pPr>
              <w:ind w:right="25"/>
              <w:rPr>
                <w:rFonts w:ascii="Arial" w:hAnsi="Arial" w:cs="Arial"/>
                <w:sz w:val="24"/>
                <w:szCs w:val="24"/>
              </w:rPr>
            </w:pPr>
            <w:r w:rsidRPr="00A703B2">
              <w:rPr>
                <w:rFonts w:ascii="Arial" w:eastAsia="Arial" w:hAnsi="Arial" w:cs="Arial"/>
                <w:sz w:val="24"/>
                <w:szCs w:val="24"/>
              </w:rPr>
              <w:t xml:space="preserve">Where the number of votes credited to two or more candidates were equal at all stages of the count, the returning officer shall decide between them by lot and the candidate on whom the lot falls shall be deemed to have been elected first.  </w:t>
            </w:r>
          </w:p>
        </w:tc>
      </w:tr>
      <w:tr w:rsidR="006A1FDE" w:rsidRPr="00A703B2">
        <w:trPr>
          <w:trHeight w:val="506"/>
        </w:trPr>
        <w:tc>
          <w:tcPr>
            <w:tcW w:w="1440" w:type="dxa"/>
            <w:tcBorders>
              <w:top w:val="nil"/>
              <w:left w:val="nil"/>
              <w:bottom w:val="nil"/>
              <w:right w:val="nil"/>
            </w:tcBorders>
          </w:tcPr>
          <w:p w:rsidR="00A610D7" w:rsidRPr="00A703B2" w:rsidRDefault="00FC166C" w:rsidP="00A610D7">
            <w:pPr>
              <w:rPr>
                <w:rFonts w:ascii="Arial" w:eastAsia="Arial" w:hAnsi="Arial" w:cs="Arial"/>
                <w:sz w:val="24"/>
                <w:szCs w:val="24"/>
              </w:rPr>
            </w:pPr>
            <w:r w:rsidRPr="00A703B2">
              <w:rPr>
                <w:rFonts w:ascii="Arial" w:eastAsia="Arial" w:hAnsi="Arial" w:cs="Arial"/>
                <w:b/>
                <w:sz w:val="24"/>
                <w:szCs w:val="24"/>
              </w:rPr>
              <w:t>FPP51</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53"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b/>
                <w:sz w:val="24"/>
                <w:szCs w:val="24"/>
              </w:rPr>
              <w:t xml:space="preserve">Equality of votes  </w:t>
            </w:r>
          </w:p>
        </w:tc>
      </w:tr>
      <w:tr w:rsidR="006A1FDE" w:rsidRPr="00A703B2">
        <w:trPr>
          <w:trHeight w:val="502"/>
        </w:trPr>
        <w:tc>
          <w:tcPr>
            <w:tcW w:w="1440"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FPP51.1  </w:t>
            </w:r>
          </w:p>
        </w:tc>
        <w:tc>
          <w:tcPr>
            <w:tcW w:w="7253"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Where, after the counting of votes is completed, an equality of votes is found to exist between any candidates and the addition of a vote would </w:t>
            </w:r>
          </w:p>
        </w:tc>
      </w:tr>
    </w:tbl>
    <w:p w:rsidR="006A1FDE" w:rsidRPr="00A703B2" w:rsidRDefault="00FC166C" w:rsidP="00A610D7">
      <w:pPr>
        <w:spacing w:after="5" w:line="248" w:lineRule="auto"/>
        <w:ind w:left="2350" w:right="802" w:hanging="10"/>
        <w:rPr>
          <w:rFonts w:ascii="Arial" w:hAnsi="Arial" w:cs="Arial"/>
          <w:sz w:val="24"/>
          <w:szCs w:val="24"/>
        </w:rPr>
      </w:pPr>
      <w:r w:rsidRPr="00A703B2">
        <w:rPr>
          <w:rFonts w:ascii="Arial" w:eastAsia="Arial" w:hAnsi="Arial" w:cs="Arial"/>
          <w:sz w:val="24"/>
          <w:szCs w:val="24"/>
        </w:rPr>
        <w:lastRenderedPageBreak/>
        <w:t>entitle any of those candidates to be declared elected, the returning officer is to decide between those candidates by a lot, and proceed as if the candidate on whom the lot falls had received an additional vote.</w:t>
      </w:r>
      <w:r w:rsidR="00A610D7"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7D0E3B">
      <w:pPr>
        <w:pStyle w:val="Heading1"/>
        <w:rPr>
          <w:szCs w:val="24"/>
        </w:rPr>
      </w:pPr>
      <w:r w:rsidRPr="00A703B2">
        <w:rPr>
          <w:szCs w:val="24"/>
        </w:rPr>
        <w:t>PART 7 – FINAL PROCEEDINGS IN CONTESTED AND UNCONTESTED ELECTIONS</w:t>
      </w:r>
      <w:r w:rsidR="00A610D7" w:rsidRPr="00A703B2">
        <w:rPr>
          <w:b w:val="0"/>
          <w:szCs w:val="24"/>
        </w:rPr>
        <w:br/>
      </w:r>
    </w:p>
    <w:tbl>
      <w:tblPr>
        <w:tblStyle w:val="TableGrid"/>
        <w:tblW w:w="8678" w:type="dxa"/>
        <w:tblInd w:w="900" w:type="dxa"/>
        <w:tblLook w:val="04A0" w:firstRow="1" w:lastRow="0" w:firstColumn="1" w:lastColumn="0" w:noHBand="0" w:noVBand="1"/>
      </w:tblPr>
      <w:tblGrid>
        <w:gridCol w:w="1373"/>
        <w:gridCol w:w="7305"/>
      </w:tblGrid>
      <w:tr w:rsidR="006A1FDE" w:rsidRPr="00A703B2" w:rsidTr="00AE117F">
        <w:trPr>
          <w:trHeight w:val="503"/>
        </w:trPr>
        <w:tc>
          <w:tcPr>
            <w:tcW w:w="1373" w:type="dxa"/>
          </w:tcPr>
          <w:p w:rsidR="00A610D7" w:rsidRPr="00A703B2" w:rsidRDefault="00FC166C" w:rsidP="00A610D7">
            <w:pPr>
              <w:rPr>
                <w:rFonts w:ascii="Arial" w:eastAsia="Arial" w:hAnsi="Arial" w:cs="Arial"/>
                <w:sz w:val="24"/>
                <w:szCs w:val="24"/>
              </w:rPr>
            </w:pPr>
            <w:r w:rsidRPr="00A703B2">
              <w:rPr>
                <w:rFonts w:ascii="Arial" w:eastAsia="Arial" w:hAnsi="Arial" w:cs="Arial"/>
                <w:b/>
                <w:sz w:val="24"/>
                <w:szCs w:val="24"/>
              </w:rPr>
              <w:t>FPP52.</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305" w:type="dxa"/>
          </w:tcPr>
          <w:p w:rsidR="006A1FDE" w:rsidRPr="00A703B2" w:rsidRDefault="00FC166C">
            <w:pPr>
              <w:ind w:left="67"/>
              <w:rPr>
                <w:rFonts w:ascii="Arial" w:hAnsi="Arial" w:cs="Arial"/>
                <w:sz w:val="24"/>
                <w:szCs w:val="24"/>
              </w:rPr>
            </w:pPr>
            <w:r w:rsidRPr="00A703B2">
              <w:rPr>
                <w:rFonts w:ascii="Arial" w:eastAsia="Arial" w:hAnsi="Arial" w:cs="Arial"/>
                <w:b/>
                <w:sz w:val="24"/>
                <w:szCs w:val="24"/>
              </w:rPr>
              <w:t xml:space="preserve">Declaration of result for contested elections  </w:t>
            </w:r>
          </w:p>
        </w:tc>
      </w:tr>
      <w:tr w:rsidR="006A1FDE" w:rsidRPr="00A703B2" w:rsidTr="00AE117F">
        <w:trPr>
          <w:trHeight w:val="758"/>
        </w:trPr>
        <w:tc>
          <w:tcPr>
            <w:tcW w:w="1373" w:type="dxa"/>
          </w:tcPr>
          <w:p w:rsidR="00A610D7" w:rsidRPr="00A703B2" w:rsidRDefault="00FC166C" w:rsidP="00A610D7">
            <w:pPr>
              <w:spacing w:after="232"/>
              <w:rPr>
                <w:rFonts w:ascii="Arial" w:eastAsia="Arial" w:hAnsi="Arial" w:cs="Arial"/>
                <w:sz w:val="24"/>
                <w:szCs w:val="24"/>
              </w:rPr>
            </w:pPr>
            <w:r w:rsidRPr="00A703B2">
              <w:rPr>
                <w:rFonts w:ascii="Arial" w:eastAsia="Arial" w:hAnsi="Arial" w:cs="Arial"/>
                <w:sz w:val="24"/>
                <w:szCs w:val="24"/>
              </w:rPr>
              <w:t>FPP52.1</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305" w:type="dxa"/>
          </w:tcPr>
          <w:p w:rsidR="006A1FDE" w:rsidRPr="00A703B2" w:rsidRDefault="00FC166C">
            <w:pPr>
              <w:ind w:left="67"/>
              <w:rPr>
                <w:rFonts w:ascii="Arial" w:hAnsi="Arial" w:cs="Arial"/>
                <w:sz w:val="24"/>
                <w:szCs w:val="24"/>
              </w:rPr>
            </w:pPr>
            <w:r w:rsidRPr="00A703B2">
              <w:rPr>
                <w:rFonts w:ascii="Arial" w:eastAsia="Arial" w:hAnsi="Arial" w:cs="Arial"/>
                <w:sz w:val="24"/>
                <w:szCs w:val="24"/>
              </w:rPr>
              <w:t xml:space="preserve">In a contested election, when the result of the poll has been ascertained, the returning officer is to:  </w:t>
            </w:r>
          </w:p>
        </w:tc>
      </w:tr>
      <w:tr w:rsidR="00AE117F" w:rsidRPr="00A703B2" w:rsidTr="00AE117F">
        <w:trPr>
          <w:trHeight w:val="1519"/>
        </w:trPr>
        <w:tc>
          <w:tcPr>
            <w:tcW w:w="1373" w:type="dxa"/>
            <w:vAlign w:val="bottom"/>
          </w:tcPr>
          <w:p w:rsidR="00AE117F" w:rsidRPr="00A703B2" w:rsidRDefault="00AE117F">
            <w:pPr>
              <w:rPr>
                <w:rFonts w:ascii="Arial" w:hAnsi="Arial" w:cs="Arial"/>
                <w:sz w:val="24"/>
                <w:szCs w:val="24"/>
              </w:rPr>
            </w:pPr>
            <w:r w:rsidRPr="00A703B2">
              <w:rPr>
                <w:rFonts w:ascii="Arial" w:eastAsia="Arial" w:hAnsi="Arial" w:cs="Arial"/>
                <w:sz w:val="24"/>
                <w:szCs w:val="24"/>
              </w:rPr>
              <w:t xml:space="preserve"> </w:t>
            </w:r>
          </w:p>
        </w:tc>
        <w:tc>
          <w:tcPr>
            <w:tcW w:w="7305" w:type="dxa"/>
          </w:tcPr>
          <w:p w:rsidR="00AE117F" w:rsidRPr="00A703B2" w:rsidRDefault="00AE117F">
            <w:pPr>
              <w:ind w:left="67"/>
              <w:rPr>
                <w:rFonts w:ascii="Arial" w:hAnsi="Arial" w:cs="Arial"/>
                <w:sz w:val="24"/>
                <w:szCs w:val="24"/>
              </w:rPr>
            </w:pPr>
            <w:r w:rsidRPr="00A703B2">
              <w:rPr>
                <w:rFonts w:ascii="Arial" w:eastAsia="Arial" w:hAnsi="Arial" w:cs="Arial"/>
                <w:sz w:val="24"/>
                <w:szCs w:val="24"/>
              </w:rPr>
              <w:t xml:space="preserve">(a)  </w:t>
            </w:r>
          </w:p>
          <w:p w:rsidR="00AE117F" w:rsidRPr="00A703B2" w:rsidRDefault="00AE117F">
            <w:pPr>
              <w:rPr>
                <w:rFonts w:ascii="Arial" w:hAnsi="Arial" w:cs="Arial"/>
                <w:sz w:val="24"/>
                <w:szCs w:val="24"/>
              </w:rPr>
            </w:pPr>
            <w:r w:rsidRPr="00A703B2">
              <w:rPr>
                <w:rFonts w:ascii="Arial" w:eastAsia="Arial" w:hAnsi="Arial" w:cs="Arial"/>
                <w:sz w:val="24"/>
                <w:szCs w:val="24"/>
              </w:rPr>
              <w:t xml:space="preserve">declare the candidate or candidates whom more votes have been given than for the other candidates, up to the number of vacancies to be filled on the council of governors from the constituency, or class within a constituency, for which the election is being held to be elected,  </w:t>
            </w:r>
          </w:p>
        </w:tc>
      </w:tr>
      <w:tr w:rsidR="00AE117F" w:rsidRPr="00A703B2" w:rsidTr="00AE117F">
        <w:trPr>
          <w:trHeight w:val="2530"/>
        </w:trPr>
        <w:tc>
          <w:tcPr>
            <w:tcW w:w="1373" w:type="dxa"/>
          </w:tcPr>
          <w:p w:rsidR="00AE117F" w:rsidRPr="00A703B2" w:rsidRDefault="00AE117F">
            <w:pPr>
              <w:rPr>
                <w:rFonts w:ascii="Arial" w:hAnsi="Arial" w:cs="Arial"/>
                <w:sz w:val="24"/>
                <w:szCs w:val="24"/>
              </w:rPr>
            </w:pPr>
          </w:p>
        </w:tc>
        <w:tc>
          <w:tcPr>
            <w:tcW w:w="7305" w:type="dxa"/>
          </w:tcPr>
          <w:p w:rsidR="00AE117F" w:rsidRPr="00A703B2" w:rsidRDefault="00AE117F" w:rsidP="00AE117F">
            <w:pPr>
              <w:rPr>
                <w:rFonts w:ascii="Arial" w:hAnsi="Arial" w:cs="Arial"/>
                <w:sz w:val="24"/>
                <w:szCs w:val="24"/>
              </w:rPr>
            </w:pPr>
            <w:r w:rsidRPr="00A703B2">
              <w:rPr>
                <w:rFonts w:ascii="Arial" w:eastAsia="Arial" w:hAnsi="Arial" w:cs="Arial"/>
                <w:sz w:val="24"/>
                <w:szCs w:val="24"/>
              </w:rPr>
              <w:t xml:space="preserve"> (b) </w:t>
            </w:r>
          </w:p>
          <w:p w:rsidR="00AE117F" w:rsidRPr="00A703B2" w:rsidRDefault="00AE117F" w:rsidP="00A610D7">
            <w:pPr>
              <w:spacing w:line="238" w:lineRule="auto"/>
              <w:rPr>
                <w:rFonts w:ascii="Arial" w:hAnsi="Arial" w:cs="Arial"/>
                <w:sz w:val="24"/>
                <w:szCs w:val="24"/>
              </w:rPr>
            </w:pPr>
            <w:r w:rsidRPr="00A703B2">
              <w:rPr>
                <w:rFonts w:ascii="Arial" w:eastAsia="Arial" w:hAnsi="Arial" w:cs="Arial"/>
                <w:sz w:val="24"/>
                <w:szCs w:val="24"/>
              </w:rPr>
              <w:t xml:space="preserve">give notice of the name of each candidate who </w:t>
            </w:r>
            <w:r w:rsidR="001F56C4" w:rsidRPr="00A703B2">
              <w:rPr>
                <w:rFonts w:ascii="Arial" w:eastAsia="Arial" w:hAnsi="Arial" w:cs="Arial"/>
                <w:sz w:val="24"/>
                <w:szCs w:val="24"/>
              </w:rPr>
              <w:t>they have</w:t>
            </w:r>
            <w:r w:rsidRPr="00A703B2">
              <w:rPr>
                <w:rFonts w:ascii="Arial" w:eastAsia="Arial" w:hAnsi="Arial" w:cs="Arial"/>
                <w:sz w:val="24"/>
                <w:szCs w:val="24"/>
              </w:rPr>
              <w:t xml:space="preserve"> declared elected:</w:t>
            </w:r>
          </w:p>
          <w:p w:rsidR="00AE117F" w:rsidRPr="00A703B2" w:rsidRDefault="00AE117F">
            <w:pPr>
              <w:numPr>
                <w:ilvl w:val="0"/>
                <w:numId w:val="120"/>
              </w:numPr>
              <w:ind w:hanging="721"/>
              <w:rPr>
                <w:rFonts w:ascii="Arial" w:hAnsi="Arial" w:cs="Arial"/>
                <w:sz w:val="24"/>
                <w:szCs w:val="24"/>
              </w:rPr>
            </w:pPr>
            <w:r w:rsidRPr="00A703B2">
              <w:rPr>
                <w:rFonts w:ascii="Arial" w:eastAsia="Arial" w:hAnsi="Arial" w:cs="Arial"/>
                <w:sz w:val="24"/>
                <w:szCs w:val="24"/>
              </w:rPr>
              <w:t xml:space="preserve">where the election is held under a proposed constitution </w:t>
            </w:r>
          </w:p>
          <w:p w:rsidR="00AE117F" w:rsidRPr="00A703B2" w:rsidRDefault="00AE117F" w:rsidP="00A610D7">
            <w:pPr>
              <w:spacing w:after="1" w:line="239" w:lineRule="auto"/>
              <w:ind w:left="721"/>
              <w:rPr>
                <w:rFonts w:ascii="Arial" w:hAnsi="Arial" w:cs="Arial"/>
                <w:sz w:val="24"/>
                <w:szCs w:val="24"/>
              </w:rPr>
            </w:pPr>
            <w:r w:rsidRPr="00A703B2">
              <w:rPr>
                <w:rFonts w:ascii="Arial" w:eastAsia="Arial" w:hAnsi="Arial" w:cs="Arial"/>
                <w:sz w:val="24"/>
                <w:szCs w:val="24"/>
              </w:rPr>
              <w:t>pursuant to powers conferred on the Trust by section 33(4) of the 2006 Act, to the chair of the NHS Trust, or</w:t>
            </w:r>
          </w:p>
          <w:p w:rsidR="00AE117F" w:rsidRPr="00A703B2" w:rsidRDefault="00AE117F">
            <w:pPr>
              <w:numPr>
                <w:ilvl w:val="0"/>
                <w:numId w:val="120"/>
              </w:numPr>
              <w:ind w:hanging="721"/>
              <w:rPr>
                <w:rFonts w:ascii="Arial" w:hAnsi="Arial" w:cs="Arial"/>
                <w:sz w:val="24"/>
                <w:szCs w:val="24"/>
              </w:rPr>
            </w:pPr>
            <w:r w:rsidRPr="00A703B2">
              <w:rPr>
                <w:rFonts w:ascii="Arial" w:eastAsia="Arial" w:hAnsi="Arial" w:cs="Arial"/>
                <w:sz w:val="24"/>
                <w:szCs w:val="24"/>
              </w:rPr>
              <w:t>in any other case, to the chair</w:t>
            </w:r>
            <w:r w:rsidR="001F56C4" w:rsidRPr="00A703B2">
              <w:rPr>
                <w:rFonts w:ascii="Arial" w:eastAsia="Arial" w:hAnsi="Arial" w:cs="Arial"/>
                <w:sz w:val="24"/>
                <w:szCs w:val="24"/>
              </w:rPr>
              <w:t xml:space="preserve"> </w:t>
            </w:r>
            <w:r w:rsidRPr="00A703B2">
              <w:rPr>
                <w:rFonts w:ascii="Arial" w:eastAsia="Arial" w:hAnsi="Arial" w:cs="Arial"/>
                <w:sz w:val="24"/>
                <w:szCs w:val="24"/>
              </w:rPr>
              <w:t xml:space="preserve">of the </w:t>
            </w:r>
            <w:r w:rsidR="00D26DF5" w:rsidRPr="00A703B2">
              <w:rPr>
                <w:rFonts w:ascii="Arial" w:eastAsia="Arial" w:hAnsi="Arial" w:cs="Arial"/>
                <w:sz w:val="24"/>
                <w:szCs w:val="24"/>
              </w:rPr>
              <w:t>Trust</w:t>
            </w:r>
            <w:r w:rsidRPr="00A703B2">
              <w:rPr>
                <w:rFonts w:ascii="Arial" w:eastAsia="Arial" w:hAnsi="Arial" w:cs="Arial"/>
                <w:sz w:val="24"/>
                <w:szCs w:val="24"/>
              </w:rPr>
              <w:t xml:space="preserve">; and  </w:t>
            </w:r>
          </w:p>
        </w:tc>
      </w:tr>
      <w:tr w:rsidR="00AE117F" w:rsidRPr="00A703B2" w:rsidTr="00AE117F">
        <w:trPr>
          <w:trHeight w:val="760"/>
        </w:trPr>
        <w:tc>
          <w:tcPr>
            <w:tcW w:w="1373" w:type="dxa"/>
            <w:vAlign w:val="bottom"/>
          </w:tcPr>
          <w:p w:rsidR="00AE117F" w:rsidRPr="00A703B2" w:rsidRDefault="00AE117F">
            <w:pPr>
              <w:rPr>
                <w:rFonts w:ascii="Arial" w:hAnsi="Arial" w:cs="Arial"/>
                <w:sz w:val="24"/>
                <w:szCs w:val="24"/>
              </w:rPr>
            </w:pPr>
            <w:r w:rsidRPr="00A703B2">
              <w:rPr>
                <w:rFonts w:ascii="Arial" w:eastAsia="Arial" w:hAnsi="Arial" w:cs="Arial"/>
                <w:sz w:val="24"/>
                <w:szCs w:val="24"/>
              </w:rPr>
              <w:t xml:space="preserve"> </w:t>
            </w:r>
          </w:p>
        </w:tc>
        <w:tc>
          <w:tcPr>
            <w:tcW w:w="7305" w:type="dxa"/>
          </w:tcPr>
          <w:p w:rsidR="00AE117F" w:rsidRPr="00A703B2" w:rsidRDefault="00AE117F">
            <w:pPr>
              <w:ind w:left="67"/>
              <w:rPr>
                <w:rFonts w:ascii="Arial" w:hAnsi="Arial" w:cs="Arial"/>
                <w:sz w:val="24"/>
                <w:szCs w:val="24"/>
              </w:rPr>
            </w:pPr>
            <w:r w:rsidRPr="00A703B2">
              <w:rPr>
                <w:rFonts w:ascii="Arial" w:eastAsia="Arial" w:hAnsi="Arial" w:cs="Arial"/>
                <w:sz w:val="24"/>
                <w:szCs w:val="24"/>
              </w:rPr>
              <w:t xml:space="preserve">(c)  </w:t>
            </w:r>
          </w:p>
          <w:p w:rsidR="00AE117F" w:rsidRPr="00A703B2" w:rsidRDefault="00AE117F">
            <w:pPr>
              <w:rPr>
                <w:rFonts w:ascii="Arial" w:eastAsia="Arial" w:hAnsi="Arial" w:cs="Arial"/>
                <w:sz w:val="24"/>
                <w:szCs w:val="24"/>
              </w:rPr>
            </w:pPr>
            <w:r w:rsidRPr="00A703B2">
              <w:rPr>
                <w:rFonts w:ascii="Arial" w:eastAsia="Arial" w:hAnsi="Arial" w:cs="Arial"/>
                <w:sz w:val="24"/>
                <w:szCs w:val="24"/>
              </w:rPr>
              <w:t xml:space="preserve">give public notice of the name of each candidate whom </w:t>
            </w:r>
            <w:r w:rsidR="001F56C4" w:rsidRPr="00A703B2">
              <w:rPr>
                <w:rFonts w:ascii="Arial" w:eastAsia="Arial" w:hAnsi="Arial" w:cs="Arial"/>
                <w:sz w:val="24"/>
                <w:szCs w:val="24"/>
              </w:rPr>
              <w:t>they have</w:t>
            </w:r>
            <w:r w:rsidRPr="00A703B2">
              <w:rPr>
                <w:rFonts w:ascii="Arial" w:eastAsia="Arial" w:hAnsi="Arial" w:cs="Arial"/>
                <w:sz w:val="24"/>
                <w:szCs w:val="24"/>
              </w:rPr>
              <w:t xml:space="preserve"> declared elected.  </w:t>
            </w:r>
          </w:p>
          <w:p w:rsidR="00AE117F" w:rsidRPr="00A703B2" w:rsidRDefault="00AE117F">
            <w:pPr>
              <w:rPr>
                <w:rFonts w:ascii="Arial" w:hAnsi="Arial" w:cs="Arial"/>
                <w:sz w:val="24"/>
                <w:szCs w:val="24"/>
              </w:rPr>
            </w:pPr>
          </w:p>
        </w:tc>
      </w:tr>
      <w:tr w:rsidR="006A1FDE" w:rsidRPr="00A703B2" w:rsidTr="00AE117F">
        <w:trPr>
          <w:trHeight w:val="3289"/>
        </w:trPr>
        <w:tc>
          <w:tcPr>
            <w:tcW w:w="1373" w:type="dxa"/>
            <w:tcBorders>
              <w:left w:val="nil"/>
            </w:tcBorders>
          </w:tcPr>
          <w:p w:rsidR="00A610D7" w:rsidRPr="00A703B2" w:rsidRDefault="00FC166C" w:rsidP="00A610D7">
            <w:pPr>
              <w:spacing w:after="2762"/>
              <w:rPr>
                <w:rFonts w:ascii="Arial" w:eastAsia="Arial" w:hAnsi="Arial" w:cs="Arial"/>
                <w:sz w:val="24"/>
                <w:szCs w:val="24"/>
              </w:rPr>
            </w:pPr>
            <w:r w:rsidRPr="00A703B2">
              <w:rPr>
                <w:rFonts w:ascii="Arial" w:eastAsia="Arial" w:hAnsi="Arial" w:cs="Arial"/>
                <w:sz w:val="24"/>
                <w:szCs w:val="24"/>
              </w:rPr>
              <w:t>FPP52.2</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305" w:type="dxa"/>
          </w:tcPr>
          <w:p w:rsidR="006A1FDE" w:rsidRPr="00A703B2" w:rsidRDefault="00FC166C" w:rsidP="00A610D7">
            <w:pPr>
              <w:ind w:left="67"/>
              <w:rPr>
                <w:rFonts w:ascii="Arial" w:hAnsi="Arial" w:cs="Arial"/>
                <w:sz w:val="24"/>
                <w:szCs w:val="24"/>
              </w:rPr>
            </w:pPr>
            <w:r w:rsidRPr="00A703B2">
              <w:rPr>
                <w:rFonts w:ascii="Arial" w:eastAsia="Arial" w:hAnsi="Arial" w:cs="Arial"/>
                <w:sz w:val="24"/>
                <w:szCs w:val="24"/>
              </w:rPr>
              <w:t>The returning officer is to make:</w:t>
            </w:r>
            <w:r w:rsidR="00A610D7" w:rsidRPr="00A703B2">
              <w:rPr>
                <w:rFonts w:ascii="Arial" w:eastAsia="Arial" w:hAnsi="Arial" w:cs="Arial"/>
                <w:sz w:val="24"/>
                <w:szCs w:val="24"/>
              </w:rPr>
              <w:br/>
            </w:r>
          </w:p>
          <w:p w:rsidR="006A1FDE" w:rsidRPr="00A703B2" w:rsidRDefault="00FC166C" w:rsidP="00A610D7">
            <w:pPr>
              <w:numPr>
                <w:ilvl w:val="0"/>
                <w:numId w:val="121"/>
              </w:numPr>
              <w:spacing w:line="245" w:lineRule="auto"/>
              <w:ind w:hanging="720"/>
              <w:rPr>
                <w:rFonts w:ascii="Arial" w:hAnsi="Arial" w:cs="Arial"/>
                <w:sz w:val="24"/>
                <w:szCs w:val="24"/>
              </w:rPr>
            </w:pPr>
            <w:r w:rsidRPr="00A703B2">
              <w:rPr>
                <w:rFonts w:ascii="Arial" w:eastAsia="Arial" w:hAnsi="Arial" w:cs="Arial"/>
                <w:sz w:val="24"/>
                <w:szCs w:val="24"/>
              </w:rPr>
              <w:t xml:space="preserve">the total number of votes given for each candidate (whether elected or not), and </w:t>
            </w:r>
          </w:p>
          <w:p w:rsidR="006A1FDE" w:rsidRPr="00A703B2" w:rsidRDefault="00FC166C" w:rsidP="00A610D7">
            <w:pPr>
              <w:numPr>
                <w:ilvl w:val="0"/>
                <w:numId w:val="121"/>
              </w:numPr>
              <w:spacing w:line="245" w:lineRule="auto"/>
              <w:ind w:hanging="720"/>
              <w:rPr>
                <w:rFonts w:ascii="Arial" w:hAnsi="Arial" w:cs="Arial"/>
                <w:sz w:val="24"/>
                <w:szCs w:val="24"/>
              </w:rPr>
            </w:pPr>
            <w:r w:rsidRPr="00A703B2">
              <w:rPr>
                <w:rFonts w:ascii="Arial" w:eastAsia="Arial" w:hAnsi="Arial" w:cs="Arial"/>
                <w:sz w:val="24"/>
                <w:szCs w:val="24"/>
              </w:rPr>
              <w:t>the number of rejected ballot papers under each of the headings in rule FPP44.5,</w:t>
            </w:r>
            <w:r w:rsidR="00A610D7" w:rsidRPr="00A703B2">
              <w:rPr>
                <w:rFonts w:ascii="Arial" w:eastAsia="Arial" w:hAnsi="Arial" w:cs="Arial"/>
                <w:sz w:val="24"/>
                <w:szCs w:val="24"/>
              </w:rPr>
              <w:br/>
            </w:r>
          </w:p>
          <w:p w:rsidR="006A1FDE" w:rsidRPr="00A703B2" w:rsidRDefault="00FC166C" w:rsidP="00AE117F">
            <w:pPr>
              <w:numPr>
                <w:ilvl w:val="0"/>
                <w:numId w:val="121"/>
              </w:numPr>
              <w:spacing w:line="247" w:lineRule="auto"/>
              <w:ind w:left="67" w:hanging="720"/>
              <w:rPr>
                <w:rFonts w:ascii="Arial" w:hAnsi="Arial" w:cs="Arial"/>
                <w:sz w:val="24"/>
                <w:szCs w:val="24"/>
              </w:rPr>
            </w:pPr>
            <w:r w:rsidRPr="00A703B2">
              <w:rPr>
                <w:rFonts w:ascii="Arial" w:eastAsia="Arial" w:hAnsi="Arial" w:cs="Arial"/>
                <w:sz w:val="24"/>
                <w:szCs w:val="24"/>
              </w:rPr>
              <w:t xml:space="preserve">the number of rejected text voting records under each of the headings in rule FPP44.10, available on request.  </w:t>
            </w:r>
          </w:p>
        </w:tc>
      </w:tr>
      <w:tr w:rsidR="006A1FDE" w:rsidRPr="00A703B2" w:rsidTr="00AE117F">
        <w:trPr>
          <w:trHeight w:val="506"/>
        </w:trPr>
        <w:tc>
          <w:tcPr>
            <w:tcW w:w="1373" w:type="dxa"/>
            <w:tcBorders>
              <w:left w:val="nil"/>
              <w:bottom w:val="nil"/>
              <w:right w:val="nil"/>
            </w:tcBorders>
          </w:tcPr>
          <w:p w:rsidR="00A610D7" w:rsidRPr="00A703B2" w:rsidRDefault="00FC166C" w:rsidP="00A610D7">
            <w:pPr>
              <w:rPr>
                <w:rFonts w:ascii="Arial" w:eastAsia="Arial" w:hAnsi="Arial" w:cs="Arial"/>
                <w:sz w:val="24"/>
                <w:szCs w:val="24"/>
              </w:rPr>
            </w:pPr>
            <w:r w:rsidRPr="00A703B2">
              <w:rPr>
                <w:rFonts w:ascii="Arial" w:eastAsia="Arial" w:hAnsi="Arial" w:cs="Arial"/>
                <w:b/>
                <w:sz w:val="24"/>
                <w:szCs w:val="24"/>
              </w:rPr>
              <w:t>STV52</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305" w:type="dxa"/>
            <w:tcBorders>
              <w:left w:val="nil"/>
              <w:bottom w:val="nil"/>
              <w:right w:val="nil"/>
            </w:tcBorders>
          </w:tcPr>
          <w:p w:rsidR="006A1FDE" w:rsidRPr="00A703B2" w:rsidRDefault="00FC166C">
            <w:pPr>
              <w:ind w:left="67"/>
              <w:rPr>
                <w:rFonts w:ascii="Arial" w:hAnsi="Arial" w:cs="Arial"/>
                <w:sz w:val="24"/>
                <w:szCs w:val="24"/>
              </w:rPr>
            </w:pPr>
            <w:r w:rsidRPr="00A703B2">
              <w:rPr>
                <w:rFonts w:ascii="Arial" w:eastAsia="Arial" w:hAnsi="Arial" w:cs="Arial"/>
                <w:b/>
                <w:sz w:val="24"/>
                <w:szCs w:val="24"/>
              </w:rPr>
              <w:t xml:space="preserve">Declaration of result for contested elections  </w:t>
            </w:r>
          </w:p>
        </w:tc>
      </w:tr>
      <w:tr w:rsidR="006A1FDE" w:rsidRPr="00A703B2">
        <w:trPr>
          <w:trHeight w:val="501"/>
        </w:trPr>
        <w:tc>
          <w:tcPr>
            <w:tcW w:w="1373"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STV52.1  </w:t>
            </w:r>
          </w:p>
        </w:tc>
        <w:tc>
          <w:tcPr>
            <w:tcW w:w="7305" w:type="dxa"/>
            <w:tcBorders>
              <w:top w:val="nil"/>
              <w:left w:val="nil"/>
              <w:bottom w:val="nil"/>
              <w:right w:val="nil"/>
            </w:tcBorders>
          </w:tcPr>
          <w:p w:rsidR="006A1FDE" w:rsidRPr="00A703B2" w:rsidRDefault="00FC166C">
            <w:pPr>
              <w:ind w:left="67"/>
              <w:rPr>
                <w:rFonts w:ascii="Arial" w:hAnsi="Arial" w:cs="Arial"/>
                <w:sz w:val="24"/>
                <w:szCs w:val="24"/>
              </w:rPr>
            </w:pPr>
            <w:r w:rsidRPr="00A703B2">
              <w:rPr>
                <w:rFonts w:ascii="Arial" w:eastAsia="Arial" w:hAnsi="Arial" w:cs="Arial"/>
                <w:sz w:val="24"/>
                <w:szCs w:val="24"/>
              </w:rPr>
              <w:t xml:space="preserve">In a contested election, when the result of the poll has been ascertained, the returning officer is to:  </w:t>
            </w:r>
          </w:p>
        </w:tc>
      </w:tr>
    </w:tbl>
    <w:p w:rsidR="006A1FDE" w:rsidRPr="00A703B2" w:rsidRDefault="00FC166C">
      <w:pPr>
        <w:spacing w:after="0"/>
        <w:ind w:left="2340"/>
        <w:rPr>
          <w:rFonts w:ascii="Arial" w:hAnsi="Arial" w:cs="Arial"/>
          <w:sz w:val="24"/>
          <w:szCs w:val="24"/>
        </w:rPr>
      </w:pPr>
      <w:r w:rsidRPr="00A703B2">
        <w:rPr>
          <w:rFonts w:ascii="Arial" w:eastAsia="Arial" w:hAnsi="Arial" w:cs="Arial"/>
          <w:sz w:val="24"/>
          <w:szCs w:val="24"/>
        </w:rPr>
        <w:t xml:space="preserve"> </w:t>
      </w:r>
    </w:p>
    <w:p w:rsidR="006A1FDE" w:rsidRPr="00A703B2" w:rsidRDefault="00FC166C" w:rsidP="00A610D7">
      <w:pPr>
        <w:numPr>
          <w:ilvl w:val="0"/>
          <w:numId w:val="67"/>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declare the candidates who are deemed to be elected under Part 6 of these rules as elected, </w:t>
      </w:r>
    </w:p>
    <w:p w:rsidR="006A1FDE" w:rsidRPr="00A703B2" w:rsidRDefault="00FC166C" w:rsidP="00A610D7">
      <w:pPr>
        <w:numPr>
          <w:ilvl w:val="0"/>
          <w:numId w:val="67"/>
        </w:numPr>
        <w:spacing w:after="5" w:line="248" w:lineRule="auto"/>
        <w:ind w:right="802" w:hanging="720"/>
        <w:rPr>
          <w:rFonts w:ascii="Arial" w:hAnsi="Arial" w:cs="Arial"/>
          <w:sz w:val="24"/>
          <w:szCs w:val="24"/>
        </w:rPr>
      </w:pPr>
      <w:r w:rsidRPr="00A703B2">
        <w:rPr>
          <w:rFonts w:ascii="Arial" w:eastAsia="Arial" w:hAnsi="Arial" w:cs="Arial"/>
          <w:sz w:val="24"/>
          <w:szCs w:val="24"/>
        </w:rPr>
        <w:lastRenderedPageBreak/>
        <w:t xml:space="preserve">give notice of the name of each candidate who </w:t>
      </w:r>
      <w:r w:rsidR="001F56C4" w:rsidRPr="00A703B2">
        <w:rPr>
          <w:rFonts w:ascii="Arial" w:eastAsia="Arial" w:hAnsi="Arial" w:cs="Arial"/>
          <w:sz w:val="24"/>
          <w:szCs w:val="24"/>
        </w:rPr>
        <w:t xml:space="preserve">they have </w:t>
      </w:r>
      <w:r w:rsidRPr="00A703B2">
        <w:rPr>
          <w:rFonts w:ascii="Arial" w:eastAsia="Arial" w:hAnsi="Arial" w:cs="Arial"/>
          <w:sz w:val="24"/>
          <w:szCs w:val="24"/>
        </w:rPr>
        <w:t>declared elected –</w:t>
      </w:r>
    </w:p>
    <w:p w:rsidR="006A1FDE" w:rsidRPr="00A703B2" w:rsidRDefault="00FC166C" w:rsidP="00A610D7">
      <w:pPr>
        <w:numPr>
          <w:ilvl w:val="1"/>
          <w:numId w:val="67"/>
        </w:numPr>
        <w:spacing w:after="5" w:line="248" w:lineRule="auto"/>
        <w:ind w:right="893" w:hanging="721"/>
        <w:rPr>
          <w:rFonts w:ascii="Arial" w:hAnsi="Arial" w:cs="Arial"/>
          <w:sz w:val="24"/>
          <w:szCs w:val="24"/>
        </w:rPr>
      </w:pPr>
      <w:r w:rsidRPr="00A703B2">
        <w:rPr>
          <w:rFonts w:ascii="Arial" w:eastAsia="Arial" w:hAnsi="Arial" w:cs="Arial"/>
          <w:sz w:val="24"/>
          <w:szCs w:val="24"/>
        </w:rPr>
        <w:t xml:space="preserve">where the election is held under a proposed constitution pursuant to powers conferred on the Trust by section 33(4) of the 2006 Act, to the chair of the NHS Trust, or </w:t>
      </w:r>
    </w:p>
    <w:p w:rsidR="006A1FDE" w:rsidRPr="00A703B2" w:rsidRDefault="00FC166C" w:rsidP="00A610D7">
      <w:pPr>
        <w:numPr>
          <w:ilvl w:val="1"/>
          <w:numId w:val="67"/>
        </w:numPr>
        <w:spacing w:after="0"/>
        <w:ind w:right="893" w:hanging="721"/>
        <w:rPr>
          <w:rFonts w:ascii="Arial" w:hAnsi="Arial" w:cs="Arial"/>
          <w:sz w:val="24"/>
          <w:szCs w:val="24"/>
        </w:rPr>
      </w:pPr>
      <w:r w:rsidRPr="00A703B2">
        <w:rPr>
          <w:rFonts w:ascii="Arial" w:eastAsia="Arial" w:hAnsi="Arial" w:cs="Arial"/>
          <w:sz w:val="24"/>
          <w:szCs w:val="24"/>
        </w:rPr>
        <w:t xml:space="preserve">in any other case, to the chair of the </w:t>
      </w:r>
      <w:r w:rsidR="00D26DF5" w:rsidRPr="00A703B2">
        <w:rPr>
          <w:rFonts w:ascii="Arial" w:eastAsia="Arial" w:hAnsi="Arial" w:cs="Arial"/>
          <w:sz w:val="24"/>
          <w:szCs w:val="24"/>
        </w:rPr>
        <w:t>Trust</w:t>
      </w:r>
      <w:r w:rsidRPr="00A703B2">
        <w:rPr>
          <w:rFonts w:ascii="Arial" w:eastAsia="Arial" w:hAnsi="Arial" w:cs="Arial"/>
          <w:sz w:val="24"/>
          <w:szCs w:val="24"/>
        </w:rPr>
        <w:t>, and</w:t>
      </w:r>
      <w:r w:rsidR="00A610D7" w:rsidRPr="00A703B2">
        <w:rPr>
          <w:rFonts w:ascii="Arial" w:eastAsia="Arial" w:hAnsi="Arial" w:cs="Arial"/>
          <w:sz w:val="24"/>
          <w:szCs w:val="24"/>
        </w:rPr>
        <w:br/>
      </w:r>
    </w:p>
    <w:p w:rsidR="006A1FDE" w:rsidRPr="00A703B2" w:rsidRDefault="00FC166C" w:rsidP="00A610D7">
      <w:pPr>
        <w:numPr>
          <w:ilvl w:val="0"/>
          <w:numId w:val="67"/>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give public notice of the name of each candidate who </w:t>
      </w:r>
      <w:r w:rsidR="001F56C4" w:rsidRPr="00A703B2">
        <w:rPr>
          <w:rFonts w:ascii="Arial" w:eastAsia="Arial" w:hAnsi="Arial" w:cs="Arial"/>
          <w:sz w:val="24"/>
          <w:szCs w:val="24"/>
        </w:rPr>
        <w:t xml:space="preserve">they have </w:t>
      </w:r>
      <w:r w:rsidRPr="00A703B2">
        <w:rPr>
          <w:rFonts w:ascii="Arial" w:eastAsia="Arial" w:hAnsi="Arial" w:cs="Arial"/>
          <w:sz w:val="24"/>
          <w:szCs w:val="24"/>
        </w:rPr>
        <w:t>declared elected.</w:t>
      </w:r>
      <w:r w:rsidR="00A610D7" w:rsidRPr="00A703B2">
        <w:rPr>
          <w:rFonts w:ascii="Arial" w:eastAsia="Arial" w:hAnsi="Arial" w:cs="Arial"/>
          <w:sz w:val="24"/>
          <w:szCs w:val="24"/>
        </w:rPr>
        <w:br/>
      </w:r>
    </w:p>
    <w:p w:rsidR="006A1FDE" w:rsidRPr="00A703B2" w:rsidRDefault="00FC166C" w:rsidP="00A610D7">
      <w:pPr>
        <w:tabs>
          <w:tab w:val="center" w:pos="1330"/>
          <w:tab w:val="center" w:pos="3887"/>
        </w:tabs>
        <w:spacing w:after="5" w:line="248" w:lineRule="auto"/>
        <w:rPr>
          <w:rFonts w:ascii="Arial" w:hAnsi="Arial" w:cs="Arial"/>
          <w:sz w:val="24"/>
          <w:szCs w:val="24"/>
        </w:rPr>
      </w:pPr>
      <w:r w:rsidRPr="00A703B2">
        <w:rPr>
          <w:rFonts w:ascii="Arial" w:hAnsi="Arial" w:cs="Arial"/>
          <w:sz w:val="24"/>
          <w:szCs w:val="24"/>
        </w:rPr>
        <w:tab/>
      </w:r>
      <w:r w:rsidRPr="00A703B2">
        <w:rPr>
          <w:rFonts w:ascii="Arial" w:eastAsia="Arial" w:hAnsi="Arial" w:cs="Arial"/>
          <w:sz w:val="24"/>
          <w:szCs w:val="24"/>
        </w:rPr>
        <w:t xml:space="preserve">STV52.2  </w:t>
      </w:r>
      <w:r w:rsidRPr="00A703B2">
        <w:rPr>
          <w:rFonts w:ascii="Arial" w:eastAsia="Arial" w:hAnsi="Arial" w:cs="Arial"/>
          <w:sz w:val="24"/>
          <w:szCs w:val="24"/>
        </w:rPr>
        <w:tab/>
        <w:t>The returning officer is to make:</w:t>
      </w:r>
      <w:r w:rsidR="00A610D7" w:rsidRPr="00A703B2">
        <w:rPr>
          <w:rFonts w:ascii="Arial" w:eastAsia="Arial" w:hAnsi="Arial" w:cs="Arial"/>
          <w:sz w:val="24"/>
          <w:szCs w:val="24"/>
        </w:rPr>
        <w:br/>
      </w:r>
    </w:p>
    <w:p w:rsidR="006A1FDE" w:rsidRPr="00A703B2" w:rsidRDefault="00FC166C" w:rsidP="00A610D7">
      <w:pPr>
        <w:numPr>
          <w:ilvl w:val="0"/>
          <w:numId w:val="68"/>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number of first preference votes for each candidate whether elected or not, </w:t>
      </w:r>
    </w:p>
    <w:p w:rsidR="006A1FDE" w:rsidRPr="00A703B2" w:rsidRDefault="00FC166C" w:rsidP="00A610D7">
      <w:pPr>
        <w:numPr>
          <w:ilvl w:val="0"/>
          <w:numId w:val="68"/>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any transfer of votes, </w:t>
      </w:r>
    </w:p>
    <w:p w:rsidR="006A1FDE" w:rsidRPr="00A703B2" w:rsidRDefault="00FC166C" w:rsidP="00A610D7">
      <w:pPr>
        <w:numPr>
          <w:ilvl w:val="0"/>
          <w:numId w:val="68"/>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total number of votes for each candidate at each stage of the count at which such transfer took place, </w:t>
      </w:r>
    </w:p>
    <w:p w:rsidR="006A1FDE" w:rsidRPr="00A703B2" w:rsidRDefault="00FC166C" w:rsidP="00A610D7">
      <w:pPr>
        <w:numPr>
          <w:ilvl w:val="0"/>
          <w:numId w:val="68"/>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order in which the successful candidates were elected, and </w:t>
      </w:r>
    </w:p>
    <w:p w:rsidR="006A1FDE" w:rsidRPr="00A703B2" w:rsidRDefault="00FC166C" w:rsidP="00A610D7">
      <w:pPr>
        <w:numPr>
          <w:ilvl w:val="0"/>
          <w:numId w:val="68"/>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number of rejected ballot papers under each of the headings in rule STV44.1, </w:t>
      </w:r>
    </w:p>
    <w:p w:rsidR="006A1FDE" w:rsidRPr="00A703B2" w:rsidRDefault="00FC166C" w:rsidP="00A610D7">
      <w:pPr>
        <w:numPr>
          <w:ilvl w:val="0"/>
          <w:numId w:val="68"/>
        </w:numPr>
        <w:spacing w:after="5" w:line="248" w:lineRule="auto"/>
        <w:ind w:right="802" w:hanging="720"/>
        <w:rPr>
          <w:rFonts w:ascii="Arial" w:hAnsi="Arial" w:cs="Arial"/>
          <w:sz w:val="24"/>
          <w:szCs w:val="24"/>
        </w:rPr>
      </w:pPr>
      <w:r w:rsidRPr="00A703B2">
        <w:rPr>
          <w:rFonts w:ascii="Arial" w:eastAsia="Arial" w:hAnsi="Arial" w:cs="Arial"/>
          <w:sz w:val="24"/>
          <w:szCs w:val="24"/>
        </w:rPr>
        <w:t>the number of rejected text voting records under each of the headings in rule STV44.3,</w:t>
      </w:r>
      <w:r w:rsidR="00A610D7" w:rsidRPr="00A703B2">
        <w:rPr>
          <w:rFonts w:ascii="Arial" w:eastAsia="Arial" w:hAnsi="Arial" w:cs="Arial"/>
          <w:sz w:val="24"/>
          <w:szCs w:val="24"/>
        </w:rPr>
        <w:br/>
      </w:r>
    </w:p>
    <w:p w:rsidR="006A1FDE" w:rsidRPr="00A703B2" w:rsidRDefault="00FC166C" w:rsidP="00A610D7">
      <w:pPr>
        <w:spacing w:after="5" w:line="248" w:lineRule="auto"/>
        <w:ind w:left="2350" w:right="802" w:hanging="10"/>
        <w:rPr>
          <w:rFonts w:ascii="Arial" w:hAnsi="Arial" w:cs="Arial"/>
          <w:sz w:val="24"/>
          <w:szCs w:val="24"/>
        </w:rPr>
      </w:pPr>
      <w:r w:rsidRPr="00A703B2">
        <w:rPr>
          <w:rFonts w:ascii="Arial" w:eastAsia="Arial" w:hAnsi="Arial" w:cs="Arial"/>
          <w:sz w:val="24"/>
          <w:szCs w:val="24"/>
        </w:rPr>
        <w:t>available on request.</w:t>
      </w:r>
      <w:r w:rsidR="00A610D7" w:rsidRPr="00A703B2">
        <w:rPr>
          <w:rFonts w:ascii="Arial" w:eastAsia="Arial" w:hAnsi="Arial" w:cs="Arial"/>
          <w:sz w:val="24"/>
          <w:szCs w:val="24"/>
        </w:rPr>
        <w:br/>
      </w:r>
    </w:p>
    <w:p w:rsidR="006A1FDE" w:rsidRPr="00A703B2" w:rsidRDefault="00FC166C" w:rsidP="00A610D7">
      <w:pPr>
        <w:pStyle w:val="Heading2"/>
        <w:tabs>
          <w:tab w:val="center" w:pos="1023"/>
          <w:tab w:val="center" w:pos="4052"/>
        </w:tabs>
        <w:spacing w:after="11" w:line="252" w:lineRule="auto"/>
        <w:ind w:left="0" w:firstLine="0"/>
        <w:rPr>
          <w:szCs w:val="24"/>
        </w:rPr>
      </w:pPr>
      <w:r w:rsidRPr="00A703B2">
        <w:rPr>
          <w:rFonts w:eastAsia="Calibri"/>
          <w:b w:val="0"/>
          <w:szCs w:val="24"/>
          <w:u w:val="none"/>
        </w:rPr>
        <w:tab/>
      </w:r>
      <w:r w:rsidRPr="00A703B2">
        <w:rPr>
          <w:szCs w:val="24"/>
          <w:u w:val="none"/>
        </w:rPr>
        <w:t xml:space="preserve">53 </w:t>
      </w:r>
      <w:r w:rsidRPr="00A703B2">
        <w:rPr>
          <w:szCs w:val="24"/>
          <w:u w:val="none"/>
        </w:rPr>
        <w:tab/>
        <w:t>Declaration of result for uncontested elections</w:t>
      </w:r>
      <w:r w:rsidR="00A610D7" w:rsidRPr="00A703B2">
        <w:rPr>
          <w:szCs w:val="24"/>
          <w:u w:val="none"/>
        </w:rPr>
        <w:br/>
      </w:r>
    </w:p>
    <w:p w:rsidR="006A1FDE" w:rsidRPr="00A703B2" w:rsidRDefault="00FC166C" w:rsidP="00A610D7">
      <w:pPr>
        <w:spacing w:after="5" w:line="248" w:lineRule="auto"/>
        <w:ind w:left="1620" w:right="802" w:hanging="720"/>
        <w:rPr>
          <w:rFonts w:ascii="Arial" w:hAnsi="Arial" w:cs="Arial"/>
          <w:sz w:val="24"/>
          <w:szCs w:val="24"/>
        </w:rPr>
      </w:pPr>
      <w:r w:rsidRPr="00A703B2">
        <w:rPr>
          <w:rFonts w:ascii="Arial" w:eastAsia="Arial" w:hAnsi="Arial" w:cs="Arial"/>
          <w:sz w:val="24"/>
          <w:szCs w:val="24"/>
        </w:rPr>
        <w:t>53.1  In an uncontested election, the returning officer is to as soon as is practicable after final day for the delivery of notices of withdrawals by candidates from the election:</w:t>
      </w:r>
      <w:r w:rsidR="00A610D7" w:rsidRPr="00A703B2">
        <w:rPr>
          <w:rFonts w:ascii="Arial" w:eastAsia="Arial" w:hAnsi="Arial" w:cs="Arial"/>
          <w:sz w:val="24"/>
          <w:szCs w:val="24"/>
        </w:rPr>
        <w:br/>
      </w:r>
    </w:p>
    <w:p w:rsidR="006A1FDE" w:rsidRPr="00A703B2" w:rsidRDefault="00FC166C" w:rsidP="00A610D7">
      <w:pPr>
        <w:numPr>
          <w:ilvl w:val="0"/>
          <w:numId w:val="69"/>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declare the candidate or candidates remaining validly nominated to be elected, </w:t>
      </w:r>
    </w:p>
    <w:p w:rsidR="006A1FDE" w:rsidRPr="00A703B2" w:rsidRDefault="00FC166C" w:rsidP="00A610D7">
      <w:pPr>
        <w:numPr>
          <w:ilvl w:val="0"/>
          <w:numId w:val="69"/>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give notice of the name of each candidate who </w:t>
      </w:r>
      <w:r w:rsidR="001F56C4" w:rsidRPr="00A703B2">
        <w:rPr>
          <w:rFonts w:ascii="Arial" w:eastAsia="Arial" w:hAnsi="Arial" w:cs="Arial"/>
          <w:sz w:val="24"/>
          <w:szCs w:val="24"/>
        </w:rPr>
        <w:t xml:space="preserve">they have </w:t>
      </w:r>
      <w:r w:rsidRPr="00A703B2">
        <w:rPr>
          <w:rFonts w:ascii="Arial" w:eastAsia="Arial" w:hAnsi="Arial" w:cs="Arial"/>
          <w:sz w:val="24"/>
          <w:szCs w:val="24"/>
        </w:rPr>
        <w:t xml:space="preserve">declared elected to the chair of the </w:t>
      </w:r>
      <w:r w:rsidR="00D26DF5" w:rsidRPr="00A703B2">
        <w:rPr>
          <w:rFonts w:ascii="Arial" w:eastAsia="Arial" w:hAnsi="Arial" w:cs="Arial"/>
          <w:sz w:val="24"/>
          <w:szCs w:val="24"/>
        </w:rPr>
        <w:t>Trust</w:t>
      </w:r>
      <w:r w:rsidRPr="00A703B2">
        <w:rPr>
          <w:rFonts w:ascii="Arial" w:eastAsia="Arial" w:hAnsi="Arial" w:cs="Arial"/>
          <w:sz w:val="24"/>
          <w:szCs w:val="24"/>
        </w:rPr>
        <w:t xml:space="preserve">, and </w:t>
      </w:r>
    </w:p>
    <w:p w:rsidR="006A1FDE" w:rsidRPr="00A703B2" w:rsidRDefault="00FC166C" w:rsidP="00A610D7">
      <w:pPr>
        <w:numPr>
          <w:ilvl w:val="0"/>
          <w:numId w:val="69"/>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give public notice of the name of each candidate who </w:t>
      </w:r>
      <w:r w:rsidR="001F56C4" w:rsidRPr="00A703B2">
        <w:rPr>
          <w:rFonts w:ascii="Arial" w:eastAsia="Arial" w:hAnsi="Arial" w:cs="Arial"/>
          <w:sz w:val="24"/>
          <w:szCs w:val="24"/>
        </w:rPr>
        <w:t xml:space="preserve">they have </w:t>
      </w:r>
      <w:r w:rsidRPr="00A703B2">
        <w:rPr>
          <w:rFonts w:ascii="Arial" w:eastAsia="Arial" w:hAnsi="Arial" w:cs="Arial"/>
          <w:sz w:val="24"/>
          <w:szCs w:val="24"/>
        </w:rPr>
        <w:t>declared elected.</w:t>
      </w:r>
      <w:r w:rsidR="00A610D7" w:rsidRPr="00A703B2">
        <w:rPr>
          <w:rFonts w:ascii="Arial" w:eastAsia="Arial" w:hAnsi="Arial" w:cs="Arial"/>
          <w:sz w:val="24"/>
          <w:szCs w:val="24"/>
        </w:rPr>
        <w:br/>
      </w:r>
    </w:p>
    <w:p w:rsidR="006A1FDE" w:rsidRPr="00A703B2" w:rsidRDefault="00FC166C" w:rsidP="00A610D7">
      <w:pPr>
        <w:pStyle w:val="Heading1"/>
        <w:ind w:left="895" w:right="600"/>
        <w:rPr>
          <w:szCs w:val="24"/>
        </w:rPr>
      </w:pPr>
      <w:r w:rsidRPr="00A703B2">
        <w:rPr>
          <w:szCs w:val="24"/>
        </w:rPr>
        <w:t>PART 8 – DISPOSAL OF DOCUMENTS</w:t>
      </w:r>
      <w:r w:rsidR="00A610D7" w:rsidRPr="00A703B2">
        <w:rPr>
          <w:szCs w:val="24"/>
        </w:rPr>
        <w:br/>
      </w:r>
    </w:p>
    <w:p w:rsidR="006A1FDE" w:rsidRPr="00A703B2" w:rsidRDefault="00FC166C" w:rsidP="00A610D7">
      <w:pPr>
        <w:pStyle w:val="Heading2"/>
        <w:tabs>
          <w:tab w:val="center" w:pos="1023"/>
          <w:tab w:val="center" w:pos="3911"/>
        </w:tabs>
        <w:spacing w:after="11" w:line="252" w:lineRule="auto"/>
        <w:ind w:left="0" w:firstLine="0"/>
        <w:rPr>
          <w:szCs w:val="24"/>
        </w:rPr>
      </w:pPr>
      <w:r w:rsidRPr="00A703B2">
        <w:rPr>
          <w:rFonts w:eastAsia="Calibri"/>
          <w:b w:val="0"/>
          <w:szCs w:val="24"/>
          <w:u w:val="none"/>
        </w:rPr>
        <w:tab/>
      </w:r>
      <w:r w:rsidRPr="00A703B2">
        <w:rPr>
          <w:szCs w:val="24"/>
          <w:u w:val="none"/>
        </w:rPr>
        <w:t xml:space="preserve">54 </w:t>
      </w:r>
      <w:r w:rsidRPr="00A703B2">
        <w:rPr>
          <w:szCs w:val="24"/>
          <w:u w:val="none"/>
        </w:rPr>
        <w:tab/>
        <w:t>Sealing up of documents relating to the poll</w:t>
      </w:r>
      <w:r w:rsidR="00A610D7" w:rsidRPr="00A703B2">
        <w:rPr>
          <w:szCs w:val="24"/>
          <w:u w:val="none"/>
        </w:rPr>
        <w:br/>
      </w:r>
    </w:p>
    <w:p w:rsidR="006A1FDE" w:rsidRPr="00A703B2" w:rsidRDefault="00FC166C" w:rsidP="00A610D7">
      <w:pPr>
        <w:spacing w:after="5" w:line="248" w:lineRule="auto"/>
        <w:ind w:left="1620" w:right="802" w:hanging="720"/>
        <w:rPr>
          <w:rFonts w:ascii="Arial" w:hAnsi="Arial" w:cs="Arial"/>
          <w:sz w:val="24"/>
          <w:szCs w:val="24"/>
        </w:rPr>
      </w:pPr>
      <w:r w:rsidRPr="00A703B2">
        <w:rPr>
          <w:rFonts w:ascii="Arial" w:eastAsia="Arial" w:hAnsi="Arial" w:cs="Arial"/>
          <w:sz w:val="24"/>
          <w:szCs w:val="24"/>
        </w:rPr>
        <w:t>54.1  On completion of the counting at a contested election, the returning officer is to seal up the following documents in separate packets:</w:t>
      </w:r>
      <w:r w:rsidR="00A610D7" w:rsidRPr="00A703B2">
        <w:rPr>
          <w:rFonts w:ascii="Arial" w:eastAsia="Arial" w:hAnsi="Arial" w:cs="Arial"/>
          <w:sz w:val="24"/>
          <w:szCs w:val="24"/>
        </w:rPr>
        <w:br/>
      </w:r>
    </w:p>
    <w:p w:rsidR="006A1FDE" w:rsidRPr="00A703B2" w:rsidRDefault="00FC166C" w:rsidP="00A610D7">
      <w:pPr>
        <w:numPr>
          <w:ilvl w:val="0"/>
          <w:numId w:val="70"/>
        </w:numPr>
        <w:spacing w:after="5" w:line="248" w:lineRule="auto"/>
        <w:ind w:right="802" w:hanging="720"/>
        <w:rPr>
          <w:rFonts w:ascii="Arial" w:hAnsi="Arial" w:cs="Arial"/>
          <w:sz w:val="24"/>
          <w:szCs w:val="24"/>
        </w:rPr>
      </w:pPr>
      <w:r w:rsidRPr="00A703B2">
        <w:rPr>
          <w:rFonts w:ascii="Arial" w:eastAsia="Arial" w:hAnsi="Arial" w:cs="Arial"/>
          <w:sz w:val="24"/>
          <w:szCs w:val="24"/>
        </w:rPr>
        <w:lastRenderedPageBreak/>
        <w:t xml:space="preserve">the counted ballot papers, internet voting records, telephone voting records and text voting records, </w:t>
      </w:r>
    </w:p>
    <w:p w:rsidR="006A1FDE" w:rsidRPr="00A703B2" w:rsidRDefault="00FC166C" w:rsidP="00A610D7">
      <w:pPr>
        <w:numPr>
          <w:ilvl w:val="0"/>
          <w:numId w:val="70"/>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ballot papers and text voting records endorsed with “rejected in part”, </w:t>
      </w:r>
    </w:p>
    <w:p w:rsidR="006A1FDE" w:rsidRPr="00A703B2" w:rsidRDefault="00FC166C" w:rsidP="00A610D7">
      <w:pPr>
        <w:numPr>
          <w:ilvl w:val="0"/>
          <w:numId w:val="70"/>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rejected ballot papers and text voting records, and </w:t>
      </w:r>
    </w:p>
    <w:p w:rsidR="006A1FDE" w:rsidRPr="00A703B2" w:rsidRDefault="00FC166C" w:rsidP="00A610D7">
      <w:pPr>
        <w:numPr>
          <w:ilvl w:val="0"/>
          <w:numId w:val="70"/>
        </w:numPr>
        <w:spacing w:after="5" w:line="248" w:lineRule="auto"/>
        <w:ind w:right="802" w:hanging="720"/>
        <w:rPr>
          <w:rFonts w:ascii="Arial" w:hAnsi="Arial" w:cs="Arial"/>
          <w:sz w:val="24"/>
          <w:szCs w:val="24"/>
        </w:rPr>
      </w:pPr>
      <w:r w:rsidRPr="00A703B2">
        <w:rPr>
          <w:rFonts w:ascii="Arial" w:eastAsia="Arial" w:hAnsi="Arial" w:cs="Arial"/>
          <w:sz w:val="24"/>
          <w:szCs w:val="24"/>
        </w:rPr>
        <w:t>the statement of rejected ballot papers and the statement of rejected text voting records,</w:t>
      </w:r>
      <w:r w:rsidR="00A610D7" w:rsidRPr="00A703B2">
        <w:rPr>
          <w:rFonts w:ascii="Arial" w:eastAsia="Arial" w:hAnsi="Arial" w:cs="Arial"/>
          <w:sz w:val="24"/>
          <w:szCs w:val="24"/>
        </w:rPr>
        <w:br/>
      </w:r>
    </w:p>
    <w:p w:rsidR="006A1FDE" w:rsidRPr="00A703B2" w:rsidRDefault="00FC166C" w:rsidP="00A610D7">
      <w:pPr>
        <w:spacing w:after="5" w:line="248" w:lineRule="auto"/>
        <w:ind w:left="1615" w:right="802" w:hanging="10"/>
        <w:rPr>
          <w:rFonts w:ascii="Arial" w:hAnsi="Arial" w:cs="Arial"/>
          <w:sz w:val="24"/>
          <w:szCs w:val="24"/>
        </w:rPr>
      </w:pPr>
      <w:r w:rsidRPr="00A703B2">
        <w:rPr>
          <w:rFonts w:ascii="Arial" w:eastAsia="Arial" w:hAnsi="Arial" w:cs="Arial"/>
          <w:sz w:val="24"/>
          <w:szCs w:val="24"/>
        </w:rPr>
        <w:t>and ensure that complete electronic copies of the internet voting records, telephone voting records and text voting records created in accordance with rule 26 are held in a device suitable for the purpose of storage.</w:t>
      </w:r>
      <w:r w:rsidR="00A610D7" w:rsidRPr="00A703B2">
        <w:rPr>
          <w:rFonts w:ascii="Arial" w:eastAsia="Arial" w:hAnsi="Arial" w:cs="Arial"/>
          <w:sz w:val="24"/>
          <w:szCs w:val="24"/>
        </w:rPr>
        <w:br/>
      </w:r>
    </w:p>
    <w:p w:rsidR="006A1FDE" w:rsidRPr="00A703B2" w:rsidRDefault="00FC166C" w:rsidP="00A610D7">
      <w:pPr>
        <w:spacing w:after="5" w:line="248" w:lineRule="auto"/>
        <w:ind w:left="910" w:right="802" w:hanging="10"/>
        <w:rPr>
          <w:rFonts w:ascii="Arial" w:hAnsi="Arial" w:cs="Arial"/>
          <w:sz w:val="24"/>
          <w:szCs w:val="24"/>
        </w:rPr>
      </w:pPr>
      <w:r w:rsidRPr="00A703B2">
        <w:rPr>
          <w:rFonts w:ascii="Arial" w:eastAsia="Arial" w:hAnsi="Arial" w:cs="Arial"/>
          <w:sz w:val="24"/>
          <w:szCs w:val="24"/>
        </w:rPr>
        <w:t>54.2  The returning officer must not open the sealed packets of:</w:t>
      </w:r>
      <w:r w:rsidR="00A610D7" w:rsidRPr="00A703B2">
        <w:rPr>
          <w:rFonts w:ascii="Arial" w:eastAsia="Arial" w:hAnsi="Arial" w:cs="Arial"/>
          <w:sz w:val="24"/>
          <w:szCs w:val="24"/>
        </w:rPr>
        <w:br/>
      </w:r>
    </w:p>
    <w:p w:rsidR="00A610D7" w:rsidRPr="00A703B2" w:rsidRDefault="00FC166C">
      <w:pPr>
        <w:numPr>
          <w:ilvl w:val="0"/>
          <w:numId w:val="71"/>
        </w:numPr>
        <w:spacing w:after="5" w:line="248" w:lineRule="auto"/>
        <w:ind w:left="2387" w:right="802" w:hanging="782"/>
        <w:rPr>
          <w:rFonts w:ascii="Arial" w:hAnsi="Arial" w:cs="Arial"/>
          <w:sz w:val="24"/>
          <w:szCs w:val="24"/>
        </w:rPr>
      </w:pPr>
      <w:r w:rsidRPr="00A703B2">
        <w:rPr>
          <w:rFonts w:ascii="Arial" w:eastAsia="Arial" w:hAnsi="Arial" w:cs="Arial"/>
          <w:sz w:val="24"/>
          <w:szCs w:val="24"/>
        </w:rPr>
        <w:t>the disqualified documents, with the list of disqualified documents inside it,</w:t>
      </w:r>
    </w:p>
    <w:p w:rsidR="006A1FDE" w:rsidRPr="00A703B2" w:rsidRDefault="00FC166C" w:rsidP="00A610D7">
      <w:pPr>
        <w:numPr>
          <w:ilvl w:val="0"/>
          <w:numId w:val="71"/>
        </w:numPr>
        <w:spacing w:after="5" w:line="248" w:lineRule="auto"/>
        <w:ind w:left="2387" w:right="802" w:hanging="782"/>
        <w:rPr>
          <w:rFonts w:ascii="Arial" w:hAnsi="Arial" w:cs="Arial"/>
          <w:sz w:val="24"/>
          <w:szCs w:val="24"/>
        </w:rPr>
      </w:pPr>
      <w:r w:rsidRPr="00A703B2">
        <w:rPr>
          <w:rFonts w:ascii="Arial" w:eastAsia="Arial" w:hAnsi="Arial" w:cs="Arial"/>
          <w:sz w:val="24"/>
          <w:szCs w:val="24"/>
        </w:rPr>
        <w:t xml:space="preserve">the list of spoilt ballot papers and the list of spoilt text message votes, </w:t>
      </w:r>
    </w:p>
    <w:p w:rsidR="006A1FDE" w:rsidRPr="00A703B2" w:rsidRDefault="00FC166C" w:rsidP="00A610D7">
      <w:pPr>
        <w:numPr>
          <w:ilvl w:val="0"/>
          <w:numId w:val="71"/>
        </w:numPr>
        <w:spacing w:after="5" w:line="248" w:lineRule="auto"/>
        <w:ind w:left="2387" w:right="802" w:hanging="782"/>
        <w:rPr>
          <w:rFonts w:ascii="Arial" w:hAnsi="Arial" w:cs="Arial"/>
          <w:sz w:val="24"/>
          <w:szCs w:val="24"/>
        </w:rPr>
      </w:pPr>
      <w:r w:rsidRPr="00A703B2">
        <w:rPr>
          <w:rFonts w:ascii="Arial" w:eastAsia="Arial" w:hAnsi="Arial" w:cs="Arial"/>
          <w:sz w:val="24"/>
          <w:szCs w:val="24"/>
        </w:rPr>
        <w:t xml:space="preserve">the list of lost ballot documents, and </w:t>
      </w:r>
    </w:p>
    <w:p w:rsidR="006A1FDE" w:rsidRPr="00A703B2" w:rsidRDefault="00FC166C" w:rsidP="00A610D7">
      <w:pPr>
        <w:numPr>
          <w:ilvl w:val="0"/>
          <w:numId w:val="71"/>
        </w:numPr>
        <w:spacing w:after="5" w:line="248" w:lineRule="auto"/>
        <w:ind w:left="2387" w:right="802" w:hanging="782"/>
        <w:rPr>
          <w:rFonts w:ascii="Arial" w:hAnsi="Arial" w:cs="Arial"/>
          <w:sz w:val="24"/>
          <w:szCs w:val="24"/>
        </w:rPr>
      </w:pPr>
      <w:r w:rsidRPr="00A703B2">
        <w:rPr>
          <w:rFonts w:ascii="Arial" w:eastAsia="Arial" w:hAnsi="Arial" w:cs="Arial"/>
          <w:sz w:val="24"/>
          <w:szCs w:val="24"/>
        </w:rPr>
        <w:t>the list of eligible voters,</w:t>
      </w:r>
      <w:r w:rsidR="00A610D7" w:rsidRPr="00A703B2">
        <w:rPr>
          <w:rFonts w:ascii="Arial" w:eastAsia="Arial" w:hAnsi="Arial" w:cs="Arial"/>
          <w:sz w:val="24"/>
          <w:szCs w:val="24"/>
        </w:rPr>
        <w:br/>
      </w:r>
    </w:p>
    <w:p w:rsidR="006A1FDE" w:rsidRPr="00A703B2" w:rsidRDefault="00FC166C" w:rsidP="00A610D7">
      <w:pPr>
        <w:spacing w:after="5" w:line="248" w:lineRule="auto"/>
        <w:ind w:left="1615" w:right="802" w:hanging="10"/>
        <w:rPr>
          <w:rFonts w:ascii="Arial" w:hAnsi="Arial" w:cs="Arial"/>
          <w:sz w:val="24"/>
          <w:szCs w:val="24"/>
        </w:rPr>
      </w:pPr>
      <w:r w:rsidRPr="00A703B2">
        <w:rPr>
          <w:rFonts w:ascii="Arial" w:eastAsia="Arial" w:hAnsi="Arial" w:cs="Arial"/>
          <w:sz w:val="24"/>
          <w:szCs w:val="24"/>
        </w:rPr>
        <w:t>or access the complete electronic copies of the internet voting records, telephone voting records and text voting records created in accordance with rule 26 and held in a device suitable for the purpose of storage.</w:t>
      </w:r>
      <w:r w:rsidR="00A610D7" w:rsidRPr="00A703B2">
        <w:rPr>
          <w:rFonts w:ascii="Arial" w:eastAsia="Arial" w:hAnsi="Arial" w:cs="Arial"/>
          <w:sz w:val="24"/>
          <w:szCs w:val="24"/>
        </w:rPr>
        <w:br/>
      </w:r>
    </w:p>
    <w:p w:rsidR="006A1FDE" w:rsidRPr="00A703B2" w:rsidRDefault="00FC166C" w:rsidP="00A610D7">
      <w:pPr>
        <w:spacing w:after="5" w:line="248" w:lineRule="auto"/>
        <w:ind w:left="910" w:right="802" w:hanging="10"/>
        <w:rPr>
          <w:rFonts w:ascii="Arial" w:hAnsi="Arial" w:cs="Arial"/>
          <w:sz w:val="24"/>
          <w:szCs w:val="24"/>
        </w:rPr>
      </w:pPr>
      <w:r w:rsidRPr="00A703B2">
        <w:rPr>
          <w:rFonts w:ascii="Arial" w:eastAsia="Arial" w:hAnsi="Arial" w:cs="Arial"/>
          <w:sz w:val="24"/>
          <w:szCs w:val="24"/>
        </w:rPr>
        <w:t>54.3  The returning officer must endorse on each packet a description of:</w:t>
      </w:r>
      <w:r w:rsidR="00A610D7" w:rsidRPr="00A703B2">
        <w:rPr>
          <w:rFonts w:ascii="Arial" w:eastAsia="Arial" w:hAnsi="Arial" w:cs="Arial"/>
          <w:sz w:val="24"/>
          <w:szCs w:val="24"/>
        </w:rPr>
        <w:br/>
      </w:r>
    </w:p>
    <w:p w:rsidR="006A1FDE" w:rsidRPr="00A703B2" w:rsidRDefault="00FC166C" w:rsidP="00A610D7">
      <w:pPr>
        <w:numPr>
          <w:ilvl w:val="0"/>
          <w:numId w:val="72"/>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its contents, </w:t>
      </w:r>
    </w:p>
    <w:p w:rsidR="006A1FDE" w:rsidRPr="00A703B2" w:rsidRDefault="00FC166C" w:rsidP="00A610D7">
      <w:pPr>
        <w:numPr>
          <w:ilvl w:val="0"/>
          <w:numId w:val="72"/>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date of the publication of notice of the election, </w:t>
      </w:r>
    </w:p>
    <w:p w:rsidR="006A1FDE" w:rsidRPr="00A703B2" w:rsidRDefault="00FC166C" w:rsidP="00A610D7">
      <w:pPr>
        <w:numPr>
          <w:ilvl w:val="0"/>
          <w:numId w:val="72"/>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name of the </w:t>
      </w:r>
      <w:r w:rsidR="00D26DF5" w:rsidRPr="00A703B2">
        <w:rPr>
          <w:rFonts w:ascii="Arial" w:eastAsia="Arial" w:hAnsi="Arial" w:cs="Arial"/>
          <w:sz w:val="24"/>
          <w:szCs w:val="24"/>
        </w:rPr>
        <w:t>Trust</w:t>
      </w:r>
      <w:r w:rsidRPr="00A703B2">
        <w:rPr>
          <w:rFonts w:ascii="Arial" w:eastAsia="Arial" w:hAnsi="Arial" w:cs="Arial"/>
          <w:sz w:val="24"/>
          <w:szCs w:val="24"/>
        </w:rPr>
        <w:t xml:space="preserve"> to which the election relates, and </w:t>
      </w:r>
    </w:p>
    <w:p w:rsidR="006A1FDE" w:rsidRPr="00A703B2" w:rsidRDefault="00FC166C" w:rsidP="00A610D7">
      <w:pPr>
        <w:numPr>
          <w:ilvl w:val="0"/>
          <w:numId w:val="72"/>
        </w:numPr>
        <w:spacing w:after="5" w:line="248" w:lineRule="auto"/>
        <w:ind w:right="802" w:hanging="720"/>
        <w:rPr>
          <w:rFonts w:ascii="Arial" w:hAnsi="Arial" w:cs="Arial"/>
          <w:sz w:val="24"/>
          <w:szCs w:val="24"/>
        </w:rPr>
      </w:pPr>
      <w:r w:rsidRPr="00A703B2">
        <w:rPr>
          <w:rFonts w:ascii="Arial" w:eastAsia="Arial" w:hAnsi="Arial" w:cs="Arial"/>
          <w:sz w:val="24"/>
          <w:szCs w:val="24"/>
        </w:rPr>
        <w:t>the constituency, or class within a constituency, to which the election relates.</w:t>
      </w:r>
      <w:r w:rsidR="00A610D7" w:rsidRPr="00A703B2">
        <w:rPr>
          <w:rFonts w:ascii="Arial" w:eastAsia="Arial" w:hAnsi="Arial" w:cs="Arial"/>
          <w:sz w:val="24"/>
          <w:szCs w:val="24"/>
        </w:rPr>
        <w:br/>
      </w:r>
    </w:p>
    <w:p w:rsidR="006A1FDE" w:rsidRPr="00A703B2" w:rsidRDefault="00FC166C" w:rsidP="00A610D7">
      <w:pPr>
        <w:pStyle w:val="Heading2"/>
        <w:tabs>
          <w:tab w:val="center" w:pos="1023"/>
          <w:tab w:val="center" w:pos="2801"/>
        </w:tabs>
        <w:spacing w:after="11" w:line="252" w:lineRule="auto"/>
        <w:ind w:left="0" w:firstLine="0"/>
        <w:rPr>
          <w:szCs w:val="24"/>
        </w:rPr>
      </w:pPr>
      <w:r w:rsidRPr="00A703B2">
        <w:rPr>
          <w:rFonts w:eastAsia="Calibri"/>
          <w:b w:val="0"/>
          <w:szCs w:val="24"/>
          <w:u w:val="none"/>
        </w:rPr>
        <w:tab/>
      </w:r>
      <w:r w:rsidRPr="00A703B2">
        <w:rPr>
          <w:szCs w:val="24"/>
          <w:u w:val="none"/>
        </w:rPr>
        <w:t xml:space="preserve">55 </w:t>
      </w:r>
      <w:r w:rsidRPr="00A703B2">
        <w:rPr>
          <w:szCs w:val="24"/>
          <w:u w:val="none"/>
        </w:rPr>
        <w:tab/>
        <w:t>Delivery of documents</w:t>
      </w:r>
      <w:r w:rsidR="00A610D7" w:rsidRPr="00A703B2">
        <w:rPr>
          <w:szCs w:val="24"/>
          <w:u w:val="none"/>
        </w:rPr>
        <w:br/>
      </w:r>
    </w:p>
    <w:p w:rsidR="006A1FDE" w:rsidRPr="00A703B2" w:rsidRDefault="00FC166C" w:rsidP="00A610D7">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55.1  Once the documents relating to the poll have been sealed up and endorsed pursuant to rule 56, the returning officer is to forward them to the chair of the </w:t>
      </w:r>
      <w:r w:rsidR="00D26DF5" w:rsidRPr="00A703B2">
        <w:rPr>
          <w:rFonts w:ascii="Arial" w:eastAsia="Arial" w:hAnsi="Arial" w:cs="Arial"/>
          <w:sz w:val="24"/>
          <w:szCs w:val="24"/>
        </w:rPr>
        <w:t>Trust</w:t>
      </w:r>
      <w:r w:rsidRPr="00A703B2">
        <w:rPr>
          <w:rFonts w:ascii="Arial" w:eastAsia="Arial" w:hAnsi="Arial" w:cs="Arial"/>
          <w:sz w:val="24"/>
          <w:szCs w:val="24"/>
        </w:rPr>
        <w:t>.</w:t>
      </w:r>
      <w:r w:rsidR="00A610D7" w:rsidRPr="00A703B2">
        <w:rPr>
          <w:rFonts w:ascii="Arial" w:eastAsia="Arial" w:hAnsi="Arial" w:cs="Arial"/>
          <w:sz w:val="24"/>
          <w:szCs w:val="24"/>
        </w:rPr>
        <w:br/>
      </w:r>
    </w:p>
    <w:p w:rsidR="006A1FDE" w:rsidRPr="00A703B2" w:rsidRDefault="00FC166C" w:rsidP="00A610D7">
      <w:pPr>
        <w:pStyle w:val="Heading2"/>
        <w:tabs>
          <w:tab w:val="center" w:pos="1054"/>
          <w:tab w:val="center" w:pos="4583"/>
        </w:tabs>
        <w:spacing w:after="11" w:line="252" w:lineRule="auto"/>
        <w:ind w:left="0" w:firstLine="0"/>
        <w:rPr>
          <w:szCs w:val="24"/>
        </w:rPr>
      </w:pPr>
      <w:r w:rsidRPr="00A703B2">
        <w:rPr>
          <w:rFonts w:eastAsia="Calibri"/>
          <w:b w:val="0"/>
          <w:szCs w:val="24"/>
          <w:u w:val="none"/>
        </w:rPr>
        <w:tab/>
      </w:r>
      <w:r w:rsidRPr="00A703B2">
        <w:rPr>
          <w:szCs w:val="24"/>
          <w:u w:val="none"/>
        </w:rPr>
        <w:t xml:space="preserve">56.  </w:t>
      </w:r>
      <w:r w:rsidRPr="00A703B2">
        <w:rPr>
          <w:szCs w:val="24"/>
          <w:u w:val="none"/>
        </w:rPr>
        <w:tab/>
        <w:t>Forwarding of documents received after close of the poll</w:t>
      </w:r>
      <w:r w:rsidR="00A610D7" w:rsidRPr="00A703B2">
        <w:rPr>
          <w:szCs w:val="24"/>
          <w:u w:val="none"/>
        </w:rPr>
        <w:br/>
      </w:r>
    </w:p>
    <w:p w:rsidR="006A1FDE" w:rsidRPr="00A703B2" w:rsidRDefault="00FC166C" w:rsidP="00A610D7">
      <w:pPr>
        <w:spacing w:after="5" w:line="248" w:lineRule="auto"/>
        <w:ind w:left="910" w:right="802" w:hanging="10"/>
        <w:rPr>
          <w:rFonts w:ascii="Arial" w:hAnsi="Arial" w:cs="Arial"/>
          <w:sz w:val="24"/>
          <w:szCs w:val="24"/>
        </w:rPr>
      </w:pPr>
      <w:r w:rsidRPr="00A703B2">
        <w:rPr>
          <w:rFonts w:ascii="Arial" w:eastAsia="Arial" w:hAnsi="Arial" w:cs="Arial"/>
          <w:sz w:val="24"/>
          <w:szCs w:val="24"/>
        </w:rPr>
        <w:t>56.1  Where:</w:t>
      </w:r>
      <w:r w:rsidR="00A610D7" w:rsidRPr="00A703B2">
        <w:rPr>
          <w:rFonts w:ascii="Arial" w:eastAsia="Arial" w:hAnsi="Arial" w:cs="Arial"/>
          <w:sz w:val="24"/>
          <w:szCs w:val="24"/>
        </w:rPr>
        <w:br/>
      </w:r>
    </w:p>
    <w:p w:rsidR="006A1FDE" w:rsidRPr="00A703B2" w:rsidRDefault="00FC166C">
      <w:pPr>
        <w:numPr>
          <w:ilvl w:val="0"/>
          <w:numId w:val="73"/>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any voting documents are received by the returning officer after the close </w:t>
      </w:r>
    </w:p>
    <w:p w:rsidR="006A1FDE" w:rsidRPr="00A703B2" w:rsidRDefault="00FC166C" w:rsidP="00A610D7">
      <w:pPr>
        <w:spacing w:after="5" w:line="248" w:lineRule="auto"/>
        <w:ind w:left="2350" w:right="802" w:hanging="10"/>
        <w:rPr>
          <w:rFonts w:ascii="Arial" w:hAnsi="Arial" w:cs="Arial"/>
          <w:sz w:val="24"/>
          <w:szCs w:val="24"/>
        </w:rPr>
      </w:pPr>
      <w:r w:rsidRPr="00A703B2">
        <w:rPr>
          <w:rFonts w:ascii="Arial" w:eastAsia="Arial" w:hAnsi="Arial" w:cs="Arial"/>
          <w:sz w:val="24"/>
          <w:szCs w:val="24"/>
        </w:rPr>
        <w:t>of the poll, or</w:t>
      </w:r>
    </w:p>
    <w:p w:rsidR="006A1FDE" w:rsidRPr="00A703B2" w:rsidRDefault="00FC166C" w:rsidP="00A610D7">
      <w:pPr>
        <w:numPr>
          <w:ilvl w:val="0"/>
          <w:numId w:val="73"/>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any envelopes addressed to eligible voters are returned as undelivered too late to be resent, or </w:t>
      </w:r>
    </w:p>
    <w:p w:rsidR="006A1FDE" w:rsidRPr="00A703B2" w:rsidRDefault="00FC166C" w:rsidP="00A610D7">
      <w:pPr>
        <w:numPr>
          <w:ilvl w:val="0"/>
          <w:numId w:val="73"/>
        </w:numPr>
        <w:spacing w:after="5" w:line="248" w:lineRule="auto"/>
        <w:ind w:right="802" w:hanging="720"/>
        <w:rPr>
          <w:rFonts w:ascii="Arial" w:hAnsi="Arial" w:cs="Arial"/>
          <w:sz w:val="24"/>
          <w:szCs w:val="24"/>
        </w:rPr>
      </w:pPr>
      <w:r w:rsidRPr="00A703B2">
        <w:rPr>
          <w:rFonts w:ascii="Arial" w:eastAsia="Arial" w:hAnsi="Arial" w:cs="Arial"/>
          <w:sz w:val="24"/>
          <w:szCs w:val="24"/>
        </w:rPr>
        <w:lastRenderedPageBreak/>
        <w:t>any applications for replacement voting information are made too late to enable new voting information to be issued,</w:t>
      </w:r>
      <w:r w:rsidR="00A610D7" w:rsidRPr="00A703B2">
        <w:rPr>
          <w:rFonts w:ascii="Arial" w:eastAsia="Arial" w:hAnsi="Arial" w:cs="Arial"/>
          <w:sz w:val="24"/>
          <w:szCs w:val="24"/>
        </w:rPr>
        <w:br/>
      </w:r>
      <w:r w:rsidR="00A610D7" w:rsidRPr="00A703B2">
        <w:rPr>
          <w:rFonts w:ascii="Arial" w:eastAsia="Arial" w:hAnsi="Arial" w:cs="Arial"/>
          <w:sz w:val="24"/>
          <w:szCs w:val="24"/>
        </w:rPr>
        <w:br/>
      </w:r>
      <w:r w:rsidRPr="00A703B2">
        <w:rPr>
          <w:rFonts w:ascii="Arial" w:eastAsia="Arial" w:hAnsi="Arial" w:cs="Arial"/>
          <w:sz w:val="24"/>
          <w:szCs w:val="24"/>
        </w:rPr>
        <w:t xml:space="preserve">the returning officer is to put them in a separate packet, seal it up, and endorse and forward it to the chair of the </w:t>
      </w:r>
      <w:r w:rsidR="00D26DF5" w:rsidRPr="00A703B2">
        <w:rPr>
          <w:rFonts w:ascii="Arial" w:eastAsia="Arial" w:hAnsi="Arial" w:cs="Arial"/>
          <w:sz w:val="24"/>
          <w:szCs w:val="24"/>
        </w:rPr>
        <w:t>Trust</w:t>
      </w:r>
      <w:r w:rsidRPr="00A703B2">
        <w:rPr>
          <w:rFonts w:ascii="Arial" w:eastAsia="Arial" w:hAnsi="Arial" w:cs="Arial"/>
          <w:sz w:val="24"/>
          <w:szCs w:val="24"/>
        </w:rPr>
        <w:t>.</w:t>
      </w:r>
      <w:r w:rsidR="00A610D7" w:rsidRPr="00A703B2">
        <w:rPr>
          <w:rFonts w:ascii="Arial" w:eastAsia="Arial" w:hAnsi="Arial" w:cs="Arial"/>
          <w:sz w:val="24"/>
          <w:szCs w:val="24"/>
        </w:rPr>
        <w:br/>
      </w:r>
    </w:p>
    <w:p w:rsidR="006A1FDE" w:rsidRPr="00A703B2" w:rsidRDefault="00FC166C" w:rsidP="00193D88">
      <w:pPr>
        <w:pStyle w:val="Heading2"/>
        <w:tabs>
          <w:tab w:val="center" w:pos="1023"/>
          <w:tab w:val="center" w:pos="4040"/>
        </w:tabs>
        <w:spacing w:after="11" w:line="252" w:lineRule="auto"/>
        <w:ind w:left="0" w:firstLine="0"/>
        <w:rPr>
          <w:szCs w:val="24"/>
        </w:rPr>
      </w:pPr>
      <w:r w:rsidRPr="00A703B2">
        <w:rPr>
          <w:rFonts w:eastAsia="Calibri"/>
          <w:b w:val="0"/>
          <w:szCs w:val="24"/>
          <w:u w:val="none"/>
        </w:rPr>
        <w:tab/>
      </w:r>
      <w:r w:rsidRPr="00A703B2">
        <w:rPr>
          <w:szCs w:val="24"/>
          <w:u w:val="none"/>
        </w:rPr>
        <w:t xml:space="preserve">57 </w:t>
      </w:r>
      <w:r w:rsidRPr="00A703B2">
        <w:rPr>
          <w:szCs w:val="24"/>
          <w:u w:val="none"/>
        </w:rPr>
        <w:tab/>
        <w:t>Retention and public inspection of documents</w:t>
      </w:r>
      <w:r w:rsidR="00193D88" w:rsidRPr="00A703B2">
        <w:rPr>
          <w:szCs w:val="24"/>
          <w:u w:val="none"/>
        </w:rPr>
        <w:br/>
      </w:r>
    </w:p>
    <w:p w:rsidR="006A1FDE" w:rsidRPr="00A703B2" w:rsidRDefault="00FC166C" w:rsidP="00193D88">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57.1 </w:t>
      </w:r>
      <w:r w:rsidRPr="00A703B2">
        <w:rPr>
          <w:rFonts w:ascii="Arial" w:eastAsia="Arial" w:hAnsi="Arial" w:cs="Arial"/>
          <w:sz w:val="24"/>
          <w:szCs w:val="24"/>
        </w:rPr>
        <w:tab/>
        <w:t xml:space="preserve">The </w:t>
      </w:r>
      <w:r w:rsidR="00D26DF5" w:rsidRPr="00A703B2">
        <w:rPr>
          <w:rFonts w:ascii="Arial" w:eastAsia="Arial" w:hAnsi="Arial" w:cs="Arial"/>
          <w:sz w:val="24"/>
          <w:szCs w:val="24"/>
        </w:rPr>
        <w:t>Trust</w:t>
      </w:r>
      <w:r w:rsidRPr="00A703B2">
        <w:rPr>
          <w:rFonts w:ascii="Arial" w:eastAsia="Arial" w:hAnsi="Arial" w:cs="Arial"/>
          <w:sz w:val="24"/>
          <w:szCs w:val="24"/>
        </w:rPr>
        <w:t xml:space="preserve"> is to retain the documents relating to an election that are forwarded to the chair by the returning officer under these rules for one year, and then, unless otherwise directed by the board of directors of the </w:t>
      </w:r>
      <w:r w:rsidR="00D26DF5" w:rsidRPr="00A703B2">
        <w:rPr>
          <w:rFonts w:ascii="Arial" w:eastAsia="Arial" w:hAnsi="Arial" w:cs="Arial"/>
          <w:sz w:val="24"/>
          <w:szCs w:val="24"/>
        </w:rPr>
        <w:t>Trust</w:t>
      </w:r>
      <w:r w:rsidRPr="00A703B2">
        <w:rPr>
          <w:rFonts w:ascii="Arial" w:eastAsia="Arial" w:hAnsi="Arial" w:cs="Arial"/>
          <w:sz w:val="24"/>
          <w:szCs w:val="24"/>
        </w:rPr>
        <w:t>, cause them to be destroyed.</w:t>
      </w:r>
      <w:r w:rsidR="00193D88"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193D88">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57.2 </w:t>
      </w:r>
      <w:r w:rsidRPr="00A703B2">
        <w:rPr>
          <w:rFonts w:ascii="Arial" w:eastAsia="Arial" w:hAnsi="Arial" w:cs="Arial"/>
          <w:sz w:val="24"/>
          <w:szCs w:val="24"/>
        </w:rPr>
        <w:tab/>
        <w:t xml:space="preserve">With the exception of the documents listed in rule 58.1, the documents relating to an election that are held by the </w:t>
      </w:r>
      <w:r w:rsidR="00D26DF5" w:rsidRPr="00A703B2">
        <w:rPr>
          <w:rFonts w:ascii="Arial" w:eastAsia="Arial" w:hAnsi="Arial" w:cs="Arial"/>
          <w:sz w:val="24"/>
          <w:szCs w:val="24"/>
        </w:rPr>
        <w:t>Trust</w:t>
      </w:r>
      <w:r w:rsidRPr="00A703B2">
        <w:rPr>
          <w:rFonts w:ascii="Arial" w:eastAsia="Arial" w:hAnsi="Arial" w:cs="Arial"/>
          <w:sz w:val="24"/>
          <w:szCs w:val="24"/>
        </w:rPr>
        <w:t xml:space="preserve"> shall be available for inspection by members of the public at all reasonable times.</w:t>
      </w:r>
      <w:r w:rsidR="00193D88"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193D88">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57.3 </w:t>
      </w:r>
      <w:r w:rsidRPr="00A703B2">
        <w:rPr>
          <w:rFonts w:ascii="Arial" w:eastAsia="Arial" w:hAnsi="Arial" w:cs="Arial"/>
          <w:sz w:val="24"/>
          <w:szCs w:val="24"/>
        </w:rPr>
        <w:tab/>
        <w:t xml:space="preserve">A person may request a copy or extract from the documents relating to an election that are held by the </w:t>
      </w:r>
      <w:r w:rsidR="00D26DF5" w:rsidRPr="00A703B2">
        <w:rPr>
          <w:rFonts w:ascii="Arial" w:eastAsia="Arial" w:hAnsi="Arial" w:cs="Arial"/>
          <w:sz w:val="24"/>
          <w:szCs w:val="24"/>
        </w:rPr>
        <w:t>Trust</w:t>
      </w:r>
      <w:r w:rsidRPr="00A703B2">
        <w:rPr>
          <w:rFonts w:ascii="Arial" w:eastAsia="Arial" w:hAnsi="Arial" w:cs="Arial"/>
          <w:sz w:val="24"/>
          <w:szCs w:val="24"/>
        </w:rPr>
        <w:t xml:space="preserve">, and the </w:t>
      </w:r>
      <w:r w:rsidR="00D26DF5" w:rsidRPr="00A703B2">
        <w:rPr>
          <w:rFonts w:ascii="Arial" w:eastAsia="Arial" w:hAnsi="Arial" w:cs="Arial"/>
          <w:sz w:val="24"/>
          <w:szCs w:val="24"/>
        </w:rPr>
        <w:t>Trust</w:t>
      </w:r>
      <w:r w:rsidRPr="00A703B2">
        <w:rPr>
          <w:rFonts w:ascii="Arial" w:eastAsia="Arial" w:hAnsi="Arial" w:cs="Arial"/>
          <w:sz w:val="24"/>
          <w:szCs w:val="24"/>
        </w:rPr>
        <w:t xml:space="preserve"> is to provide it, and may impose a reasonable charge for doing so.</w:t>
      </w:r>
      <w:r w:rsidR="00193D88" w:rsidRPr="00A703B2">
        <w:rPr>
          <w:rFonts w:ascii="Arial" w:eastAsia="Arial" w:hAnsi="Arial" w:cs="Arial"/>
          <w:sz w:val="24"/>
          <w:szCs w:val="24"/>
        </w:rPr>
        <w:br/>
      </w:r>
    </w:p>
    <w:p w:rsidR="006A1FDE" w:rsidRPr="00A703B2" w:rsidRDefault="00FC166C" w:rsidP="00193D88">
      <w:pPr>
        <w:pStyle w:val="Heading2"/>
        <w:tabs>
          <w:tab w:val="center" w:pos="1023"/>
          <w:tab w:val="center" w:pos="5287"/>
        </w:tabs>
        <w:spacing w:after="11" w:line="252" w:lineRule="auto"/>
        <w:ind w:left="0" w:firstLine="0"/>
        <w:rPr>
          <w:szCs w:val="24"/>
        </w:rPr>
      </w:pPr>
      <w:r w:rsidRPr="00A703B2">
        <w:rPr>
          <w:rFonts w:eastAsia="Calibri"/>
          <w:b w:val="0"/>
          <w:szCs w:val="24"/>
          <w:u w:val="none"/>
        </w:rPr>
        <w:tab/>
      </w:r>
      <w:r w:rsidRPr="00A703B2">
        <w:rPr>
          <w:szCs w:val="24"/>
          <w:u w:val="none"/>
        </w:rPr>
        <w:t xml:space="preserve">58 </w:t>
      </w:r>
      <w:r w:rsidRPr="00A703B2">
        <w:rPr>
          <w:szCs w:val="24"/>
          <w:u w:val="none"/>
        </w:rPr>
        <w:tab/>
        <w:t>Application for inspection of certain documents relating to an election</w:t>
      </w:r>
      <w:r w:rsidR="00193D88" w:rsidRPr="00A703B2">
        <w:rPr>
          <w:szCs w:val="24"/>
          <w:u w:val="none"/>
        </w:rPr>
        <w:br/>
      </w:r>
    </w:p>
    <w:p w:rsidR="006A1FDE" w:rsidRPr="00A703B2" w:rsidRDefault="00FC166C" w:rsidP="00193D88">
      <w:pPr>
        <w:spacing w:after="5" w:line="248" w:lineRule="auto"/>
        <w:ind w:left="910" w:right="802" w:hanging="10"/>
        <w:rPr>
          <w:rFonts w:ascii="Arial" w:hAnsi="Arial" w:cs="Arial"/>
          <w:sz w:val="24"/>
          <w:szCs w:val="24"/>
        </w:rPr>
      </w:pPr>
      <w:r w:rsidRPr="00A703B2">
        <w:rPr>
          <w:rFonts w:ascii="Arial" w:eastAsia="Arial" w:hAnsi="Arial" w:cs="Arial"/>
          <w:sz w:val="24"/>
          <w:szCs w:val="24"/>
        </w:rPr>
        <w:t xml:space="preserve">58.1  The </w:t>
      </w:r>
      <w:r w:rsidR="00D26DF5" w:rsidRPr="00A703B2">
        <w:rPr>
          <w:rFonts w:ascii="Arial" w:eastAsia="Arial" w:hAnsi="Arial" w:cs="Arial"/>
          <w:sz w:val="24"/>
          <w:szCs w:val="24"/>
        </w:rPr>
        <w:t>Trust</w:t>
      </w:r>
      <w:r w:rsidRPr="00A703B2">
        <w:rPr>
          <w:rFonts w:ascii="Arial" w:eastAsia="Arial" w:hAnsi="Arial" w:cs="Arial"/>
          <w:sz w:val="24"/>
          <w:szCs w:val="24"/>
        </w:rPr>
        <w:t xml:space="preserve"> may not allow:</w:t>
      </w:r>
      <w:r w:rsidR="00193D88" w:rsidRPr="00A703B2">
        <w:rPr>
          <w:rFonts w:ascii="Arial" w:eastAsia="Arial" w:hAnsi="Arial" w:cs="Arial"/>
          <w:sz w:val="24"/>
          <w:szCs w:val="24"/>
        </w:rPr>
        <w:br/>
      </w:r>
    </w:p>
    <w:p w:rsidR="006A1FDE" w:rsidRPr="00A703B2" w:rsidRDefault="00FC166C" w:rsidP="00193D88">
      <w:pPr>
        <w:numPr>
          <w:ilvl w:val="0"/>
          <w:numId w:val="74"/>
        </w:numPr>
        <w:spacing w:after="5" w:line="248" w:lineRule="auto"/>
        <w:ind w:right="802" w:hanging="720"/>
        <w:rPr>
          <w:rFonts w:ascii="Arial" w:hAnsi="Arial" w:cs="Arial"/>
          <w:sz w:val="24"/>
          <w:szCs w:val="24"/>
        </w:rPr>
      </w:pPr>
      <w:r w:rsidRPr="00A703B2">
        <w:rPr>
          <w:rFonts w:ascii="Arial" w:eastAsia="Arial" w:hAnsi="Arial" w:cs="Arial"/>
          <w:sz w:val="24"/>
          <w:szCs w:val="24"/>
        </w:rPr>
        <w:t>the inspection of, or the opening of any sealed packet containing –</w:t>
      </w:r>
    </w:p>
    <w:p w:rsidR="006A1FDE" w:rsidRPr="00A703B2" w:rsidRDefault="00FC166C" w:rsidP="00193D88">
      <w:pPr>
        <w:numPr>
          <w:ilvl w:val="2"/>
          <w:numId w:val="76"/>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any rejected ballot papers, including ballot papers rejected in part, </w:t>
      </w:r>
    </w:p>
    <w:p w:rsidR="006A1FDE" w:rsidRPr="00A703B2" w:rsidRDefault="00FC166C" w:rsidP="00193D88">
      <w:pPr>
        <w:numPr>
          <w:ilvl w:val="2"/>
          <w:numId w:val="76"/>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any rejected text voting records, including text voting records rejected in part, </w:t>
      </w:r>
    </w:p>
    <w:p w:rsidR="006A1FDE" w:rsidRPr="00A703B2" w:rsidRDefault="00FC166C" w:rsidP="00193D88">
      <w:pPr>
        <w:numPr>
          <w:ilvl w:val="2"/>
          <w:numId w:val="76"/>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any disqualified documents, or the list of disqualified documents, </w:t>
      </w:r>
    </w:p>
    <w:p w:rsidR="006A1FDE" w:rsidRPr="00A703B2" w:rsidRDefault="00FC166C" w:rsidP="00193D88">
      <w:pPr>
        <w:numPr>
          <w:ilvl w:val="2"/>
          <w:numId w:val="76"/>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any counted ballot papers, internet voting records, telephone voting records or text voting records, or </w:t>
      </w:r>
    </w:p>
    <w:p w:rsidR="006A1FDE" w:rsidRPr="00A703B2" w:rsidRDefault="00FC166C" w:rsidP="00193D88">
      <w:pPr>
        <w:numPr>
          <w:ilvl w:val="2"/>
          <w:numId w:val="76"/>
        </w:numPr>
        <w:spacing w:after="5" w:line="248" w:lineRule="auto"/>
        <w:ind w:right="802" w:hanging="720"/>
        <w:rPr>
          <w:rFonts w:ascii="Arial" w:hAnsi="Arial" w:cs="Arial"/>
          <w:sz w:val="24"/>
          <w:szCs w:val="24"/>
        </w:rPr>
      </w:pPr>
      <w:r w:rsidRPr="00A703B2">
        <w:rPr>
          <w:rFonts w:ascii="Arial" w:eastAsia="Arial" w:hAnsi="Arial" w:cs="Arial"/>
          <w:sz w:val="24"/>
          <w:szCs w:val="24"/>
        </w:rPr>
        <w:t>the list of eligible voters, or</w:t>
      </w:r>
      <w:r w:rsidR="009F0F6E" w:rsidRPr="00A703B2">
        <w:rPr>
          <w:rFonts w:ascii="Arial" w:eastAsia="Arial" w:hAnsi="Arial" w:cs="Arial"/>
          <w:sz w:val="24"/>
          <w:szCs w:val="24"/>
        </w:rPr>
        <w:br/>
      </w:r>
    </w:p>
    <w:p w:rsidR="006A1FDE" w:rsidRPr="00A703B2" w:rsidRDefault="00FC166C" w:rsidP="009F0F6E">
      <w:pPr>
        <w:numPr>
          <w:ilvl w:val="0"/>
          <w:numId w:val="74"/>
        </w:numPr>
        <w:spacing w:after="5" w:line="248" w:lineRule="auto"/>
        <w:ind w:right="802" w:hanging="720"/>
        <w:rPr>
          <w:rFonts w:ascii="Arial" w:hAnsi="Arial" w:cs="Arial"/>
          <w:sz w:val="24"/>
          <w:szCs w:val="24"/>
        </w:rPr>
      </w:pPr>
      <w:r w:rsidRPr="00A703B2">
        <w:rPr>
          <w:rFonts w:ascii="Arial" w:eastAsia="Arial" w:hAnsi="Arial" w:cs="Arial"/>
          <w:sz w:val="24"/>
          <w:szCs w:val="24"/>
        </w:rPr>
        <w:t>access to or the inspection of the complete electronic copies of the internet voting records, telephone voting records and text voting records created in accordance with rule 26 and held in a device suitable for the purpose of storage,</w:t>
      </w:r>
      <w:r w:rsidR="009F0F6E" w:rsidRPr="00A703B2">
        <w:rPr>
          <w:rFonts w:ascii="Arial" w:eastAsia="Arial" w:hAnsi="Arial" w:cs="Arial"/>
          <w:sz w:val="24"/>
          <w:szCs w:val="24"/>
        </w:rPr>
        <w:br/>
      </w:r>
    </w:p>
    <w:p w:rsidR="006A1FDE" w:rsidRPr="00A703B2" w:rsidRDefault="00FC166C" w:rsidP="009F0F6E">
      <w:pPr>
        <w:spacing w:after="5" w:line="248" w:lineRule="auto"/>
        <w:ind w:left="1615" w:right="802" w:hanging="10"/>
        <w:rPr>
          <w:rFonts w:ascii="Arial" w:hAnsi="Arial" w:cs="Arial"/>
          <w:sz w:val="24"/>
          <w:szCs w:val="24"/>
        </w:rPr>
      </w:pPr>
      <w:r w:rsidRPr="00A703B2">
        <w:rPr>
          <w:rFonts w:ascii="Arial" w:eastAsia="Arial" w:hAnsi="Arial" w:cs="Arial"/>
          <w:sz w:val="24"/>
          <w:szCs w:val="24"/>
        </w:rPr>
        <w:t xml:space="preserve">by any person without the consent of the board of directors of the </w:t>
      </w:r>
      <w:r w:rsidR="00D26DF5" w:rsidRPr="00A703B2">
        <w:rPr>
          <w:rFonts w:ascii="Arial" w:eastAsia="Arial" w:hAnsi="Arial" w:cs="Arial"/>
          <w:sz w:val="24"/>
          <w:szCs w:val="24"/>
        </w:rPr>
        <w:t>Trust</w:t>
      </w:r>
      <w:r w:rsidRPr="00A703B2">
        <w:rPr>
          <w:rFonts w:ascii="Arial" w:eastAsia="Arial" w:hAnsi="Arial" w:cs="Arial"/>
          <w:sz w:val="24"/>
          <w:szCs w:val="24"/>
        </w:rPr>
        <w:t>.</w:t>
      </w:r>
      <w:r w:rsidR="009F0F6E" w:rsidRPr="00A703B2">
        <w:rPr>
          <w:rFonts w:ascii="Arial" w:eastAsia="Arial" w:hAnsi="Arial" w:cs="Arial"/>
          <w:sz w:val="24"/>
          <w:szCs w:val="24"/>
        </w:rPr>
        <w:br/>
      </w:r>
    </w:p>
    <w:p w:rsidR="006A1FDE" w:rsidRPr="00A703B2" w:rsidRDefault="00FC166C" w:rsidP="009F0F6E">
      <w:pPr>
        <w:numPr>
          <w:ilvl w:val="1"/>
          <w:numId w:val="75"/>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A person may apply to the board of directors of the </w:t>
      </w:r>
      <w:r w:rsidR="00D26DF5" w:rsidRPr="00A703B2">
        <w:rPr>
          <w:rFonts w:ascii="Arial" w:eastAsia="Arial" w:hAnsi="Arial" w:cs="Arial"/>
          <w:sz w:val="24"/>
          <w:szCs w:val="24"/>
        </w:rPr>
        <w:t>Trust</w:t>
      </w:r>
      <w:r w:rsidRPr="00A703B2">
        <w:rPr>
          <w:rFonts w:ascii="Arial" w:eastAsia="Arial" w:hAnsi="Arial" w:cs="Arial"/>
          <w:sz w:val="24"/>
          <w:szCs w:val="24"/>
        </w:rPr>
        <w:t xml:space="preserve"> to inspect any of the documents listed in rule 58.1, and the board of directors of the </w:t>
      </w:r>
      <w:r w:rsidR="00D26DF5" w:rsidRPr="00A703B2">
        <w:rPr>
          <w:rFonts w:ascii="Arial" w:eastAsia="Arial" w:hAnsi="Arial" w:cs="Arial"/>
          <w:sz w:val="24"/>
          <w:szCs w:val="24"/>
        </w:rPr>
        <w:t>Trust</w:t>
      </w:r>
      <w:r w:rsidRPr="00A703B2">
        <w:rPr>
          <w:rFonts w:ascii="Arial" w:eastAsia="Arial" w:hAnsi="Arial" w:cs="Arial"/>
          <w:sz w:val="24"/>
          <w:szCs w:val="24"/>
        </w:rPr>
        <w:t xml:space="preserve"> may only consent to such inspection if it is satisfied that it is necessary for the purpose of questioning an election pursuant to Part 11.</w:t>
      </w:r>
      <w:r w:rsidR="009F0F6E"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9F0F6E">
      <w:pPr>
        <w:numPr>
          <w:ilvl w:val="1"/>
          <w:numId w:val="75"/>
        </w:numPr>
        <w:spacing w:after="5" w:line="248" w:lineRule="auto"/>
        <w:ind w:right="802" w:hanging="720"/>
        <w:rPr>
          <w:rFonts w:ascii="Arial" w:hAnsi="Arial" w:cs="Arial"/>
          <w:sz w:val="24"/>
          <w:szCs w:val="24"/>
        </w:rPr>
      </w:pPr>
      <w:r w:rsidRPr="00A703B2">
        <w:rPr>
          <w:rFonts w:ascii="Arial" w:eastAsia="Arial" w:hAnsi="Arial" w:cs="Arial"/>
          <w:sz w:val="24"/>
          <w:szCs w:val="24"/>
        </w:rPr>
        <w:lastRenderedPageBreak/>
        <w:t xml:space="preserve">The board of directors of the </w:t>
      </w:r>
      <w:r w:rsidR="00D26DF5" w:rsidRPr="00A703B2">
        <w:rPr>
          <w:rFonts w:ascii="Arial" w:eastAsia="Arial" w:hAnsi="Arial" w:cs="Arial"/>
          <w:sz w:val="24"/>
          <w:szCs w:val="24"/>
        </w:rPr>
        <w:t>Trust</w:t>
      </w:r>
      <w:r w:rsidRPr="00A703B2">
        <w:rPr>
          <w:rFonts w:ascii="Arial" w:eastAsia="Arial" w:hAnsi="Arial" w:cs="Arial"/>
          <w:sz w:val="24"/>
          <w:szCs w:val="24"/>
        </w:rPr>
        <w:t>’s consent may be on any terms or conditions that it thinks necessary, including conditions as to –</w:t>
      </w:r>
      <w:r w:rsidR="009F0F6E" w:rsidRPr="00A703B2">
        <w:rPr>
          <w:rFonts w:ascii="Arial" w:eastAsia="Arial" w:hAnsi="Arial" w:cs="Arial"/>
          <w:sz w:val="24"/>
          <w:szCs w:val="24"/>
        </w:rPr>
        <w:br/>
      </w:r>
    </w:p>
    <w:p w:rsidR="006A1FDE" w:rsidRPr="00A703B2" w:rsidRDefault="00FC166C" w:rsidP="009F0F6E">
      <w:pPr>
        <w:numPr>
          <w:ilvl w:val="0"/>
          <w:numId w:val="77"/>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persons, </w:t>
      </w:r>
    </w:p>
    <w:p w:rsidR="006A1FDE" w:rsidRPr="00A703B2" w:rsidRDefault="00FC166C" w:rsidP="009F0F6E">
      <w:pPr>
        <w:numPr>
          <w:ilvl w:val="0"/>
          <w:numId w:val="77"/>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time, </w:t>
      </w:r>
    </w:p>
    <w:p w:rsidR="006A1FDE" w:rsidRPr="00A703B2" w:rsidRDefault="00FC166C" w:rsidP="009F0F6E">
      <w:pPr>
        <w:numPr>
          <w:ilvl w:val="0"/>
          <w:numId w:val="77"/>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place and mode of inspection, </w:t>
      </w:r>
    </w:p>
    <w:p w:rsidR="006A1FDE" w:rsidRPr="00A703B2" w:rsidRDefault="00FC166C">
      <w:pPr>
        <w:numPr>
          <w:ilvl w:val="0"/>
          <w:numId w:val="77"/>
        </w:numPr>
        <w:spacing w:after="5" w:line="248" w:lineRule="auto"/>
        <w:ind w:right="802" w:hanging="720"/>
        <w:rPr>
          <w:rFonts w:ascii="Arial" w:hAnsi="Arial" w:cs="Arial"/>
          <w:sz w:val="24"/>
          <w:szCs w:val="24"/>
        </w:rPr>
      </w:pPr>
      <w:r w:rsidRPr="00A703B2">
        <w:rPr>
          <w:rFonts w:ascii="Arial" w:eastAsia="Arial" w:hAnsi="Arial" w:cs="Arial"/>
          <w:sz w:val="24"/>
          <w:szCs w:val="24"/>
        </w:rPr>
        <w:t>production or opening,</w:t>
      </w:r>
    </w:p>
    <w:p w:rsidR="006A1FDE" w:rsidRPr="00A703B2" w:rsidRDefault="009F0F6E" w:rsidP="009F0F6E">
      <w:pPr>
        <w:spacing w:after="0"/>
        <w:ind w:left="1620"/>
        <w:rPr>
          <w:rFonts w:ascii="Arial" w:hAnsi="Arial" w:cs="Arial"/>
          <w:sz w:val="24"/>
          <w:szCs w:val="24"/>
        </w:rPr>
      </w:pPr>
      <w:r w:rsidRPr="00A703B2">
        <w:rPr>
          <w:rFonts w:ascii="Arial" w:eastAsia="Arial" w:hAnsi="Arial" w:cs="Arial"/>
          <w:sz w:val="24"/>
          <w:szCs w:val="24"/>
        </w:rPr>
        <w:br/>
      </w:r>
      <w:r w:rsidR="00FC166C" w:rsidRPr="00A703B2">
        <w:rPr>
          <w:rFonts w:ascii="Arial" w:eastAsia="Arial" w:hAnsi="Arial" w:cs="Arial"/>
          <w:sz w:val="24"/>
          <w:szCs w:val="24"/>
        </w:rPr>
        <w:t xml:space="preserve">and the </w:t>
      </w:r>
      <w:r w:rsidR="00D26DF5" w:rsidRPr="00A703B2">
        <w:rPr>
          <w:rFonts w:ascii="Arial" w:eastAsia="Arial" w:hAnsi="Arial" w:cs="Arial"/>
          <w:sz w:val="24"/>
          <w:szCs w:val="24"/>
        </w:rPr>
        <w:t>Trust</w:t>
      </w:r>
      <w:r w:rsidR="00FC166C" w:rsidRPr="00A703B2">
        <w:rPr>
          <w:rFonts w:ascii="Arial" w:eastAsia="Arial" w:hAnsi="Arial" w:cs="Arial"/>
          <w:sz w:val="24"/>
          <w:szCs w:val="24"/>
        </w:rPr>
        <w:t xml:space="preserve"> must only make the documents available for inspection in accordance with those terms and conditions.</w:t>
      </w:r>
      <w:r w:rsidRPr="00A703B2">
        <w:rPr>
          <w:rFonts w:ascii="Arial" w:eastAsia="Arial" w:hAnsi="Arial" w:cs="Arial"/>
          <w:sz w:val="24"/>
          <w:szCs w:val="24"/>
        </w:rPr>
        <w:br/>
      </w:r>
    </w:p>
    <w:p w:rsidR="006A1FDE" w:rsidRPr="00A703B2" w:rsidRDefault="00FC166C" w:rsidP="009F0F6E">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58.4  On an application to inspect any of the documents listed in rule 58.1 the board of directors of the </w:t>
      </w:r>
      <w:r w:rsidR="00D26DF5" w:rsidRPr="00A703B2">
        <w:rPr>
          <w:rFonts w:ascii="Arial" w:eastAsia="Arial" w:hAnsi="Arial" w:cs="Arial"/>
          <w:sz w:val="24"/>
          <w:szCs w:val="24"/>
        </w:rPr>
        <w:t>Trust</w:t>
      </w:r>
      <w:r w:rsidRPr="00A703B2">
        <w:rPr>
          <w:rFonts w:ascii="Arial" w:eastAsia="Arial" w:hAnsi="Arial" w:cs="Arial"/>
          <w:sz w:val="24"/>
          <w:szCs w:val="24"/>
        </w:rPr>
        <w:t xml:space="preserve"> must:</w:t>
      </w:r>
      <w:r w:rsidR="009F0F6E" w:rsidRPr="00A703B2">
        <w:rPr>
          <w:rFonts w:ascii="Arial" w:eastAsia="Arial" w:hAnsi="Arial" w:cs="Arial"/>
          <w:sz w:val="24"/>
          <w:szCs w:val="24"/>
        </w:rPr>
        <w:br/>
      </w:r>
    </w:p>
    <w:p w:rsidR="006A1FDE" w:rsidRPr="00A703B2" w:rsidRDefault="00FC166C" w:rsidP="009F0F6E">
      <w:pPr>
        <w:numPr>
          <w:ilvl w:val="0"/>
          <w:numId w:val="78"/>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in giving its consent, and </w:t>
      </w:r>
    </w:p>
    <w:p w:rsidR="006A1FDE" w:rsidRPr="00A703B2" w:rsidRDefault="00FC166C" w:rsidP="009F0F6E">
      <w:pPr>
        <w:numPr>
          <w:ilvl w:val="0"/>
          <w:numId w:val="78"/>
        </w:numPr>
        <w:spacing w:after="5" w:line="248" w:lineRule="auto"/>
        <w:ind w:right="802" w:hanging="720"/>
        <w:rPr>
          <w:rFonts w:ascii="Arial" w:hAnsi="Arial" w:cs="Arial"/>
          <w:sz w:val="24"/>
          <w:szCs w:val="24"/>
        </w:rPr>
      </w:pPr>
      <w:r w:rsidRPr="00A703B2">
        <w:rPr>
          <w:rFonts w:ascii="Arial" w:eastAsia="Arial" w:hAnsi="Arial" w:cs="Arial"/>
          <w:sz w:val="24"/>
          <w:szCs w:val="24"/>
        </w:rPr>
        <w:t>in making the documents available for inspection</w:t>
      </w:r>
      <w:r w:rsidR="009F0F6E" w:rsidRPr="00A703B2">
        <w:rPr>
          <w:rFonts w:ascii="Arial" w:eastAsia="Arial" w:hAnsi="Arial" w:cs="Arial"/>
          <w:sz w:val="24"/>
          <w:szCs w:val="24"/>
        </w:rPr>
        <w:br/>
      </w:r>
    </w:p>
    <w:p w:rsidR="006A1FDE" w:rsidRPr="00A703B2" w:rsidRDefault="00FC166C" w:rsidP="009F0F6E">
      <w:pPr>
        <w:spacing w:after="5" w:line="248" w:lineRule="auto"/>
        <w:ind w:left="1615" w:right="802" w:hanging="10"/>
        <w:rPr>
          <w:rFonts w:ascii="Arial" w:hAnsi="Arial" w:cs="Arial"/>
          <w:sz w:val="24"/>
          <w:szCs w:val="24"/>
        </w:rPr>
      </w:pPr>
      <w:r w:rsidRPr="00A703B2">
        <w:rPr>
          <w:rFonts w:ascii="Arial" w:eastAsia="Arial" w:hAnsi="Arial" w:cs="Arial"/>
          <w:sz w:val="24"/>
          <w:szCs w:val="24"/>
        </w:rPr>
        <w:t>ensure that the way in which the vote of any particular member has been given shall not be disclosed, until it has been established –</w:t>
      </w:r>
      <w:r w:rsidR="009F0F6E" w:rsidRPr="00A703B2">
        <w:rPr>
          <w:rFonts w:ascii="Arial" w:eastAsia="Arial" w:hAnsi="Arial" w:cs="Arial"/>
          <w:sz w:val="24"/>
          <w:szCs w:val="24"/>
        </w:rPr>
        <w:br/>
      </w:r>
    </w:p>
    <w:p w:rsidR="006A1FDE" w:rsidRPr="00A703B2" w:rsidRDefault="00FC166C">
      <w:pPr>
        <w:numPr>
          <w:ilvl w:val="1"/>
          <w:numId w:val="78"/>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that </w:t>
      </w:r>
      <w:r w:rsidR="004E4DB3" w:rsidRPr="00A703B2">
        <w:rPr>
          <w:rFonts w:ascii="Arial" w:eastAsia="Arial" w:hAnsi="Arial" w:cs="Arial"/>
          <w:sz w:val="24"/>
          <w:szCs w:val="24"/>
        </w:rPr>
        <w:t>their</w:t>
      </w:r>
      <w:r w:rsidRPr="00A703B2">
        <w:rPr>
          <w:rFonts w:ascii="Arial" w:eastAsia="Arial" w:hAnsi="Arial" w:cs="Arial"/>
          <w:sz w:val="24"/>
          <w:szCs w:val="24"/>
        </w:rPr>
        <w:t xml:space="preserve"> vote was given, and  </w:t>
      </w:r>
    </w:p>
    <w:p w:rsidR="006A1FDE" w:rsidRPr="00A703B2" w:rsidRDefault="00FC166C" w:rsidP="009F0F6E">
      <w:pPr>
        <w:numPr>
          <w:ilvl w:val="1"/>
          <w:numId w:val="78"/>
        </w:numPr>
        <w:spacing w:after="5" w:line="248" w:lineRule="auto"/>
        <w:ind w:right="802" w:hanging="720"/>
        <w:rPr>
          <w:rFonts w:ascii="Arial" w:hAnsi="Arial" w:cs="Arial"/>
          <w:sz w:val="24"/>
          <w:szCs w:val="24"/>
        </w:rPr>
      </w:pPr>
      <w:r w:rsidRPr="00A703B2">
        <w:rPr>
          <w:rFonts w:ascii="Arial" w:eastAsia="Arial" w:hAnsi="Arial" w:cs="Arial"/>
          <w:sz w:val="24"/>
          <w:szCs w:val="24"/>
        </w:rPr>
        <w:t>that NHS</w:t>
      </w:r>
      <w:r w:rsidR="00E04700" w:rsidRPr="00A703B2">
        <w:rPr>
          <w:rFonts w:ascii="Arial" w:eastAsia="Arial" w:hAnsi="Arial" w:cs="Arial"/>
          <w:sz w:val="24"/>
          <w:szCs w:val="24"/>
        </w:rPr>
        <w:t>E</w:t>
      </w:r>
      <w:r w:rsidRPr="00A703B2">
        <w:rPr>
          <w:rFonts w:ascii="Arial" w:eastAsia="Arial" w:hAnsi="Arial" w:cs="Arial"/>
          <w:sz w:val="24"/>
          <w:szCs w:val="24"/>
        </w:rPr>
        <w:t xml:space="preserve"> has declared that the vote was invalid.</w:t>
      </w:r>
      <w:r w:rsidR="009F0F6E" w:rsidRPr="00A703B2">
        <w:rPr>
          <w:rFonts w:ascii="Arial" w:eastAsia="Arial" w:hAnsi="Arial" w:cs="Arial"/>
          <w:sz w:val="24"/>
          <w:szCs w:val="24"/>
        </w:rPr>
        <w:br/>
      </w:r>
    </w:p>
    <w:p w:rsidR="006A1FDE" w:rsidRPr="00A703B2" w:rsidRDefault="00FC166C" w:rsidP="009F0F6E">
      <w:pPr>
        <w:pStyle w:val="Heading1"/>
        <w:ind w:left="895" w:right="600"/>
        <w:rPr>
          <w:szCs w:val="24"/>
        </w:rPr>
      </w:pPr>
      <w:r w:rsidRPr="00A703B2">
        <w:rPr>
          <w:szCs w:val="24"/>
        </w:rPr>
        <w:t>PART 9 – DEATH OF A CANDIDATE DURING A CONTESTED ELECTION</w:t>
      </w:r>
      <w:r w:rsidR="009F0F6E" w:rsidRPr="00A703B2">
        <w:rPr>
          <w:szCs w:val="24"/>
        </w:rPr>
        <w:br/>
      </w:r>
    </w:p>
    <w:p w:rsidR="006A1FDE" w:rsidRPr="00A703B2" w:rsidRDefault="00FC166C" w:rsidP="009F0F6E">
      <w:pPr>
        <w:pStyle w:val="Heading2"/>
        <w:tabs>
          <w:tab w:val="center" w:pos="1237"/>
          <w:tab w:val="center" w:pos="5475"/>
        </w:tabs>
        <w:spacing w:after="11" w:line="252" w:lineRule="auto"/>
        <w:ind w:left="0" w:firstLine="0"/>
        <w:rPr>
          <w:szCs w:val="24"/>
        </w:rPr>
      </w:pPr>
      <w:r w:rsidRPr="00A703B2">
        <w:rPr>
          <w:rFonts w:eastAsia="Calibri"/>
          <w:b w:val="0"/>
          <w:szCs w:val="24"/>
          <w:u w:val="none"/>
        </w:rPr>
        <w:tab/>
      </w:r>
      <w:r w:rsidRPr="00A703B2">
        <w:rPr>
          <w:szCs w:val="24"/>
          <w:u w:val="none"/>
        </w:rPr>
        <w:t xml:space="preserve">FPP59  </w:t>
      </w:r>
      <w:r w:rsidRPr="00A703B2">
        <w:rPr>
          <w:szCs w:val="24"/>
          <w:u w:val="none"/>
        </w:rPr>
        <w:tab/>
        <w:t>Countermand or abandonment of poll on death of candidate</w:t>
      </w:r>
      <w:r w:rsidR="009F0F6E" w:rsidRPr="00A703B2">
        <w:rPr>
          <w:szCs w:val="24"/>
          <w:u w:val="none"/>
        </w:rPr>
        <w:br/>
      </w:r>
      <w:r w:rsidRPr="00A703B2">
        <w:rPr>
          <w:szCs w:val="24"/>
        </w:rPr>
        <w:t xml:space="preserve"> </w:t>
      </w:r>
    </w:p>
    <w:p w:rsidR="006A1FDE" w:rsidRPr="00A703B2" w:rsidRDefault="00FC166C" w:rsidP="009F0F6E">
      <w:pPr>
        <w:spacing w:after="5" w:line="248" w:lineRule="auto"/>
        <w:ind w:left="2340" w:right="802" w:hanging="1440"/>
        <w:rPr>
          <w:rFonts w:ascii="Arial" w:hAnsi="Arial" w:cs="Arial"/>
          <w:sz w:val="24"/>
          <w:szCs w:val="24"/>
        </w:rPr>
      </w:pPr>
      <w:r w:rsidRPr="00A703B2">
        <w:rPr>
          <w:rFonts w:ascii="Arial" w:eastAsia="Arial" w:hAnsi="Arial" w:cs="Arial"/>
          <w:sz w:val="24"/>
          <w:szCs w:val="24"/>
        </w:rPr>
        <w:t xml:space="preserve">FPP59.1  </w:t>
      </w:r>
      <w:r w:rsidRPr="00A703B2">
        <w:rPr>
          <w:rFonts w:ascii="Arial" w:eastAsia="Arial" w:hAnsi="Arial" w:cs="Arial"/>
          <w:sz w:val="24"/>
          <w:szCs w:val="24"/>
        </w:rPr>
        <w:tab/>
        <w:t>If at a contested election, proof is given to the returning officer’s satisfaction before the result of the election is declared that one of the persons named or to be named as a candidate has died, then the returning officer is to:</w:t>
      </w:r>
    </w:p>
    <w:p w:rsidR="006A1FDE" w:rsidRPr="00A703B2" w:rsidRDefault="006A1FDE">
      <w:pPr>
        <w:spacing w:after="0"/>
        <w:ind w:left="-900" w:right="762"/>
        <w:rPr>
          <w:rFonts w:ascii="Arial" w:hAnsi="Arial" w:cs="Arial"/>
          <w:sz w:val="24"/>
          <w:szCs w:val="24"/>
        </w:rPr>
      </w:pPr>
    </w:p>
    <w:tbl>
      <w:tblPr>
        <w:tblStyle w:val="TableGrid"/>
        <w:tblW w:w="8681" w:type="dxa"/>
        <w:tblInd w:w="900" w:type="dxa"/>
        <w:tblLook w:val="04A0" w:firstRow="1" w:lastRow="0" w:firstColumn="1" w:lastColumn="0" w:noHBand="0" w:noVBand="1"/>
      </w:tblPr>
      <w:tblGrid>
        <w:gridCol w:w="1440"/>
        <w:gridCol w:w="7241"/>
      </w:tblGrid>
      <w:tr w:rsidR="006A1FDE" w:rsidRPr="00A703B2">
        <w:trPr>
          <w:trHeight w:val="2527"/>
        </w:trPr>
        <w:tc>
          <w:tcPr>
            <w:tcW w:w="1440" w:type="dxa"/>
            <w:tcBorders>
              <w:top w:val="nil"/>
              <w:left w:val="nil"/>
              <w:bottom w:val="nil"/>
              <w:right w:val="nil"/>
            </w:tcBorders>
            <w:vAlign w:val="bottom"/>
          </w:tcPr>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41"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p w:rsidR="009F0F6E" w:rsidRPr="00A703B2" w:rsidRDefault="00FC166C" w:rsidP="009F0F6E">
            <w:pPr>
              <w:numPr>
                <w:ilvl w:val="0"/>
                <w:numId w:val="122"/>
              </w:numPr>
              <w:spacing w:line="243" w:lineRule="auto"/>
              <w:ind w:hanging="720"/>
              <w:rPr>
                <w:rFonts w:ascii="Arial" w:hAnsi="Arial" w:cs="Arial"/>
                <w:sz w:val="24"/>
                <w:szCs w:val="24"/>
              </w:rPr>
            </w:pPr>
            <w:r w:rsidRPr="00A703B2">
              <w:rPr>
                <w:rFonts w:ascii="Arial" w:eastAsia="Arial" w:hAnsi="Arial" w:cs="Arial"/>
                <w:sz w:val="24"/>
                <w:szCs w:val="24"/>
              </w:rPr>
              <w:t>countermand notice of the poll, or, if voting information has been issued, direct that the poll be abandoned within that constituency or class, and</w:t>
            </w:r>
          </w:p>
          <w:p w:rsidR="006A1FDE" w:rsidRPr="00A703B2" w:rsidRDefault="00FC166C" w:rsidP="009F0F6E">
            <w:pPr>
              <w:numPr>
                <w:ilvl w:val="0"/>
                <w:numId w:val="122"/>
              </w:numPr>
              <w:spacing w:line="243" w:lineRule="auto"/>
              <w:ind w:hanging="720"/>
              <w:rPr>
                <w:rFonts w:ascii="Arial" w:hAnsi="Arial" w:cs="Arial"/>
                <w:sz w:val="24"/>
                <w:szCs w:val="24"/>
              </w:rPr>
            </w:pPr>
            <w:r w:rsidRPr="00A703B2">
              <w:rPr>
                <w:rFonts w:ascii="Arial" w:eastAsia="Arial" w:hAnsi="Arial" w:cs="Arial"/>
                <w:sz w:val="24"/>
                <w:szCs w:val="24"/>
              </w:rPr>
              <w:t xml:space="preserve">order a new election, on a date to be appointed by him or her in consultation with the </w:t>
            </w:r>
            <w:r w:rsidR="00D26DF5" w:rsidRPr="00A703B2">
              <w:rPr>
                <w:rFonts w:ascii="Arial" w:eastAsia="Arial" w:hAnsi="Arial" w:cs="Arial"/>
                <w:sz w:val="24"/>
                <w:szCs w:val="24"/>
              </w:rPr>
              <w:t>Trust</w:t>
            </w:r>
            <w:r w:rsidRPr="00A703B2">
              <w:rPr>
                <w:rFonts w:ascii="Arial" w:eastAsia="Arial" w:hAnsi="Arial" w:cs="Arial"/>
                <w:sz w:val="24"/>
                <w:szCs w:val="24"/>
              </w:rPr>
              <w:t xml:space="preserve">, within the period of 40 days, computed in accordance with rule 3 of these rules, beginning with the day that the poll was countermanded or abandoned.  </w:t>
            </w:r>
          </w:p>
        </w:tc>
      </w:tr>
      <w:tr w:rsidR="006A1FDE" w:rsidRPr="00A703B2">
        <w:trPr>
          <w:trHeight w:val="1265"/>
        </w:trPr>
        <w:tc>
          <w:tcPr>
            <w:tcW w:w="1440" w:type="dxa"/>
            <w:tcBorders>
              <w:top w:val="nil"/>
              <w:left w:val="nil"/>
              <w:bottom w:val="nil"/>
              <w:right w:val="nil"/>
            </w:tcBorders>
          </w:tcPr>
          <w:p w:rsidR="009F0F6E" w:rsidRPr="00A703B2" w:rsidRDefault="00FC166C" w:rsidP="009F0F6E">
            <w:pPr>
              <w:spacing w:after="739"/>
              <w:rPr>
                <w:rFonts w:ascii="Arial" w:eastAsia="Arial" w:hAnsi="Arial" w:cs="Arial"/>
                <w:sz w:val="24"/>
                <w:szCs w:val="24"/>
              </w:rPr>
            </w:pPr>
            <w:r w:rsidRPr="00A703B2">
              <w:rPr>
                <w:rFonts w:ascii="Arial" w:eastAsia="Arial" w:hAnsi="Arial" w:cs="Arial"/>
                <w:sz w:val="24"/>
                <w:szCs w:val="24"/>
              </w:rPr>
              <w:t>FPP59.2</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41"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Where a new election is ordered under rule FPP59.1, no fresh nomination is necessary for any candidate who was validly nominated for the election where the poll was countermanded or abandoned but further candidates shall be invited for that constituency or class.  </w:t>
            </w:r>
          </w:p>
        </w:tc>
      </w:tr>
      <w:tr w:rsidR="006A1FDE" w:rsidRPr="00A703B2">
        <w:trPr>
          <w:trHeight w:val="759"/>
        </w:trPr>
        <w:tc>
          <w:tcPr>
            <w:tcW w:w="1440" w:type="dxa"/>
            <w:tcBorders>
              <w:top w:val="nil"/>
              <w:left w:val="nil"/>
              <w:bottom w:val="nil"/>
              <w:right w:val="nil"/>
            </w:tcBorders>
          </w:tcPr>
          <w:p w:rsidR="009F0F6E" w:rsidRPr="00A703B2" w:rsidRDefault="00FC166C" w:rsidP="009F0F6E">
            <w:pPr>
              <w:spacing w:after="232"/>
              <w:rPr>
                <w:rFonts w:ascii="Arial" w:eastAsia="Arial" w:hAnsi="Arial" w:cs="Arial"/>
                <w:sz w:val="24"/>
                <w:szCs w:val="24"/>
              </w:rPr>
            </w:pPr>
            <w:r w:rsidRPr="00A703B2">
              <w:rPr>
                <w:rFonts w:ascii="Arial" w:eastAsia="Arial" w:hAnsi="Arial" w:cs="Arial"/>
                <w:sz w:val="24"/>
                <w:szCs w:val="24"/>
              </w:rPr>
              <w:t>FPP59.3</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41"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Where a poll is abandoned under rule FPP59.1(a), rules FPP59.4 to FPP59.7 are to apply.  </w:t>
            </w:r>
          </w:p>
        </w:tc>
      </w:tr>
      <w:tr w:rsidR="006A1FDE" w:rsidRPr="00A703B2">
        <w:trPr>
          <w:trHeight w:val="1013"/>
        </w:trPr>
        <w:tc>
          <w:tcPr>
            <w:tcW w:w="1440" w:type="dxa"/>
            <w:tcBorders>
              <w:top w:val="nil"/>
              <w:left w:val="nil"/>
              <w:bottom w:val="nil"/>
              <w:right w:val="nil"/>
            </w:tcBorders>
          </w:tcPr>
          <w:p w:rsidR="009F0F6E" w:rsidRPr="00A703B2" w:rsidRDefault="00FC166C" w:rsidP="009F0F6E">
            <w:pPr>
              <w:spacing w:after="487"/>
              <w:rPr>
                <w:rFonts w:ascii="Arial" w:eastAsia="Arial" w:hAnsi="Arial" w:cs="Arial"/>
                <w:sz w:val="24"/>
                <w:szCs w:val="24"/>
              </w:rPr>
            </w:pPr>
            <w:r w:rsidRPr="00A703B2">
              <w:rPr>
                <w:rFonts w:ascii="Arial" w:eastAsia="Arial" w:hAnsi="Arial" w:cs="Arial"/>
                <w:sz w:val="24"/>
                <w:szCs w:val="24"/>
              </w:rPr>
              <w:lastRenderedPageBreak/>
              <w:t>FPP59.4</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41"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The returning officer shall not take any step or further step to open envelopes or deal with their contents in accordance with rules 38 and 39, and is to make up separate sealed packets in accordance with rule 40.  </w:t>
            </w:r>
          </w:p>
        </w:tc>
      </w:tr>
      <w:tr w:rsidR="006A1FDE" w:rsidRPr="00A703B2">
        <w:trPr>
          <w:trHeight w:val="3795"/>
        </w:trPr>
        <w:tc>
          <w:tcPr>
            <w:tcW w:w="1440" w:type="dxa"/>
            <w:tcBorders>
              <w:top w:val="nil"/>
              <w:left w:val="nil"/>
              <w:bottom w:val="nil"/>
              <w:right w:val="nil"/>
            </w:tcBorders>
          </w:tcPr>
          <w:p w:rsidR="009F0F6E" w:rsidRPr="00A703B2" w:rsidRDefault="00FC166C" w:rsidP="009F0F6E">
            <w:pPr>
              <w:spacing w:after="3269"/>
              <w:rPr>
                <w:rFonts w:ascii="Arial" w:eastAsia="Arial" w:hAnsi="Arial" w:cs="Arial"/>
                <w:sz w:val="24"/>
                <w:szCs w:val="24"/>
              </w:rPr>
            </w:pPr>
            <w:r w:rsidRPr="00A703B2">
              <w:rPr>
                <w:rFonts w:ascii="Arial" w:eastAsia="Arial" w:hAnsi="Arial" w:cs="Arial"/>
                <w:sz w:val="24"/>
                <w:szCs w:val="24"/>
              </w:rPr>
              <w:t>FPP59.5</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41"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The returning officer is to:</w:t>
            </w:r>
            <w:r w:rsidR="009F0F6E" w:rsidRPr="00A703B2">
              <w:rPr>
                <w:rFonts w:ascii="Arial" w:eastAsia="Arial" w:hAnsi="Arial" w:cs="Arial"/>
                <w:sz w:val="24"/>
                <w:szCs w:val="24"/>
              </w:rPr>
              <w:br/>
            </w:r>
          </w:p>
          <w:p w:rsidR="006A1FDE" w:rsidRPr="00A703B2" w:rsidRDefault="00FC166C" w:rsidP="009F0F6E">
            <w:pPr>
              <w:numPr>
                <w:ilvl w:val="0"/>
                <w:numId w:val="123"/>
              </w:numPr>
              <w:spacing w:line="243" w:lineRule="auto"/>
              <w:ind w:right="3" w:hanging="720"/>
              <w:rPr>
                <w:rFonts w:ascii="Arial" w:hAnsi="Arial" w:cs="Arial"/>
                <w:sz w:val="24"/>
                <w:szCs w:val="24"/>
              </w:rPr>
            </w:pPr>
            <w:r w:rsidRPr="00A703B2">
              <w:rPr>
                <w:rFonts w:ascii="Arial" w:eastAsia="Arial" w:hAnsi="Arial" w:cs="Arial"/>
                <w:sz w:val="24"/>
                <w:szCs w:val="24"/>
              </w:rPr>
              <w:t xml:space="preserve">count and record the number of ballot papers, internet voting records, telephone voting records and text voting records that have been received, </w:t>
            </w:r>
          </w:p>
          <w:p w:rsidR="006A1FDE" w:rsidRPr="00A703B2" w:rsidRDefault="00FC166C" w:rsidP="009F0F6E">
            <w:pPr>
              <w:numPr>
                <w:ilvl w:val="0"/>
                <w:numId w:val="123"/>
              </w:numPr>
              <w:spacing w:line="242" w:lineRule="auto"/>
              <w:ind w:right="3" w:hanging="720"/>
              <w:rPr>
                <w:rFonts w:ascii="Arial" w:hAnsi="Arial" w:cs="Arial"/>
                <w:sz w:val="24"/>
                <w:szCs w:val="24"/>
              </w:rPr>
            </w:pPr>
            <w:r w:rsidRPr="00A703B2">
              <w:rPr>
                <w:rFonts w:ascii="Arial" w:eastAsia="Arial" w:hAnsi="Arial" w:cs="Arial"/>
                <w:sz w:val="24"/>
                <w:szCs w:val="24"/>
              </w:rPr>
              <w:t>seal up the ballot papers, internet voting records, telephone voting records and text voting records into packets, along with the records of the number of ballot papers, internet voting records, telephone voting records and text voting records and</w:t>
            </w:r>
            <w:r w:rsidR="009F0F6E" w:rsidRPr="00A703B2">
              <w:rPr>
                <w:rFonts w:ascii="Arial" w:eastAsia="Arial" w:hAnsi="Arial" w:cs="Arial"/>
                <w:sz w:val="24"/>
                <w:szCs w:val="24"/>
              </w:rPr>
              <w:br/>
            </w:r>
          </w:p>
          <w:p w:rsidR="006A1FDE" w:rsidRPr="00A703B2" w:rsidRDefault="00FC166C">
            <w:pPr>
              <w:rPr>
                <w:rFonts w:ascii="Arial" w:hAnsi="Arial" w:cs="Arial"/>
                <w:sz w:val="24"/>
                <w:szCs w:val="24"/>
              </w:rPr>
            </w:pPr>
            <w:r w:rsidRPr="00A703B2">
              <w:rPr>
                <w:rFonts w:ascii="Arial" w:eastAsia="Arial" w:hAnsi="Arial" w:cs="Arial"/>
                <w:sz w:val="24"/>
                <w:szCs w:val="24"/>
              </w:rPr>
              <w:t xml:space="preserve">ensure that complete electronic copies of the internet voting records telephone voting records and text voting records created in accordance with rule 26 are held in a device suitable for the purpose of storage.  </w:t>
            </w:r>
          </w:p>
        </w:tc>
      </w:tr>
      <w:tr w:rsidR="006A1FDE" w:rsidRPr="00A703B2">
        <w:trPr>
          <w:trHeight w:val="2553"/>
        </w:trPr>
        <w:tc>
          <w:tcPr>
            <w:tcW w:w="1440" w:type="dxa"/>
            <w:tcBorders>
              <w:top w:val="nil"/>
              <w:left w:val="nil"/>
              <w:bottom w:val="nil"/>
              <w:right w:val="nil"/>
            </w:tcBorders>
          </w:tcPr>
          <w:p w:rsidR="006A1FDE" w:rsidRPr="00A703B2" w:rsidRDefault="00FC166C">
            <w:pPr>
              <w:spacing w:after="503"/>
              <w:rPr>
                <w:rFonts w:ascii="Arial" w:hAnsi="Arial" w:cs="Arial"/>
                <w:sz w:val="24"/>
                <w:szCs w:val="24"/>
              </w:rPr>
            </w:pPr>
            <w:r w:rsidRPr="00A703B2">
              <w:rPr>
                <w:rFonts w:ascii="Arial" w:eastAsia="Arial" w:hAnsi="Arial" w:cs="Arial"/>
                <w:sz w:val="24"/>
                <w:szCs w:val="24"/>
              </w:rPr>
              <w:t xml:space="preserve">FPP59.6 </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241"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The returning officer is to endorse on each packet a description of:</w:t>
            </w:r>
            <w:r w:rsidR="009F0F6E" w:rsidRPr="00A703B2">
              <w:rPr>
                <w:rFonts w:ascii="Arial" w:eastAsia="Arial" w:hAnsi="Arial" w:cs="Arial"/>
                <w:sz w:val="24"/>
                <w:szCs w:val="24"/>
              </w:rPr>
              <w:br/>
            </w:r>
          </w:p>
          <w:p w:rsidR="009F0F6E" w:rsidRPr="00A703B2" w:rsidRDefault="00FC166C" w:rsidP="009F0F6E">
            <w:pPr>
              <w:numPr>
                <w:ilvl w:val="0"/>
                <w:numId w:val="124"/>
              </w:numPr>
              <w:spacing w:after="261"/>
              <w:ind w:hanging="720"/>
              <w:rPr>
                <w:rFonts w:ascii="Arial" w:hAnsi="Arial" w:cs="Arial"/>
                <w:sz w:val="24"/>
                <w:szCs w:val="24"/>
              </w:rPr>
            </w:pPr>
            <w:r w:rsidRPr="00A703B2">
              <w:rPr>
                <w:rFonts w:ascii="Arial" w:eastAsia="Arial" w:hAnsi="Arial" w:cs="Arial"/>
                <w:sz w:val="24"/>
                <w:szCs w:val="24"/>
              </w:rPr>
              <w:t>its contents,</w:t>
            </w:r>
          </w:p>
          <w:p w:rsidR="006A1FDE" w:rsidRPr="00A703B2" w:rsidRDefault="00FC166C" w:rsidP="009F0F6E">
            <w:pPr>
              <w:numPr>
                <w:ilvl w:val="0"/>
                <w:numId w:val="124"/>
              </w:numPr>
              <w:spacing w:after="261"/>
              <w:ind w:hanging="720"/>
              <w:rPr>
                <w:rFonts w:ascii="Arial" w:hAnsi="Arial" w:cs="Arial"/>
                <w:sz w:val="24"/>
                <w:szCs w:val="24"/>
              </w:rPr>
            </w:pPr>
            <w:r w:rsidRPr="00A703B2">
              <w:rPr>
                <w:rFonts w:ascii="Arial" w:eastAsia="Arial" w:hAnsi="Arial" w:cs="Arial"/>
                <w:sz w:val="24"/>
                <w:szCs w:val="24"/>
              </w:rPr>
              <w:t xml:space="preserve">the date of the publication of notice of the election, </w:t>
            </w:r>
          </w:p>
          <w:p w:rsidR="009F0F6E" w:rsidRPr="00A703B2" w:rsidRDefault="00FC166C" w:rsidP="009F0F6E">
            <w:pPr>
              <w:numPr>
                <w:ilvl w:val="0"/>
                <w:numId w:val="124"/>
              </w:numPr>
              <w:ind w:hanging="720"/>
              <w:rPr>
                <w:rFonts w:ascii="Arial" w:hAnsi="Arial" w:cs="Arial"/>
                <w:sz w:val="24"/>
                <w:szCs w:val="24"/>
              </w:rPr>
            </w:pPr>
            <w:r w:rsidRPr="00A703B2">
              <w:rPr>
                <w:rFonts w:ascii="Arial" w:eastAsia="Arial" w:hAnsi="Arial" w:cs="Arial"/>
                <w:sz w:val="24"/>
                <w:szCs w:val="24"/>
              </w:rPr>
              <w:t xml:space="preserve">the name of the </w:t>
            </w:r>
            <w:r w:rsidR="00D26DF5" w:rsidRPr="00A703B2">
              <w:rPr>
                <w:rFonts w:ascii="Arial" w:eastAsia="Arial" w:hAnsi="Arial" w:cs="Arial"/>
                <w:sz w:val="24"/>
                <w:szCs w:val="24"/>
              </w:rPr>
              <w:t>Trust</w:t>
            </w:r>
            <w:r w:rsidRPr="00A703B2">
              <w:rPr>
                <w:rFonts w:ascii="Arial" w:eastAsia="Arial" w:hAnsi="Arial" w:cs="Arial"/>
                <w:sz w:val="24"/>
                <w:szCs w:val="24"/>
              </w:rPr>
              <w:t xml:space="preserve"> to which the election relates, and</w:t>
            </w:r>
            <w:r w:rsidR="009F0F6E" w:rsidRPr="00A703B2">
              <w:rPr>
                <w:rFonts w:ascii="Arial" w:eastAsia="Arial" w:hAnsi="Arial" w:cs="Arial"/>
                <w:sz w:val="24"/>
                <w:szCs w:val="24"/>
              </w:rPr>
              <w:br/>
            </w:r>
          </w:p>
          <w:p w:rsidR="006A1FDE" w:rsidRPr="00A703B2" w:rsidRDefault="00FC166C" w:rsidP="009F0F6E">
            <w:pPr>
              <w:numPr>
                <w:ilvl w:val="0"/>
                <w:numId w:val="124"/>
              </w:numPr>
              <w:ind w:hanging="720"/>
              <w:rPr>
                <w:rFonts w:ascii="Arial" w:hAnsi="Arial" w:cs="Arial"/>
                <w:sz w:val="24"/>
                <w:szCs w:val="24"/>
              </w:rPr>
            </w:pPr>
            <w:r w:rsidRPr="00A703B2">
              <w:rPr>
                <w:rFonts w:ascii="Arial" w:eastAsia="Arial" w:hAnsi="Arial" w:cs="Arial"/>
                <w:sz w:val="24"/>
                <w:szCs w:val="24"/>
              </w:rPr>
              <w:t xml:space="preserve">the constituency, or class within a constituency, to which the election relates.  </w:t>
            </w:r>
          </w:p>
        </w:tc>
      </w:tr>
      <w:tr w:rsidR="006A1FDE" w:rsidRPr="00A703B2">
        <w:trPr>
          <w:trHeight w:val="1009"/>
        </w:trPr>
        <w:tc>
          <w:tcPr>
            <w:tcW w:w="1440"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FPP59.7 </w:t>
            </w:r>
          </w:p>
        </w:tc>
        <w:tc>
          <w:tcPr>
            <w:tcW w:w="7241" w:type="dxa"/>
            <w:tcBorders>
              <w:top w:val="nil"/>
              <w:left w:val="nil"/>
              <w:bottom w:val="nil"/>
              <w:right w:val="nil"/>
            </w:tcBorders>
          </w:tcPr>
          <w:p w:rsidR="006A1FDE" w:rsidRPr="00A703B2" w:rsidRDefault="00FC166C">
            <w:pPr>
              <w:ind w:right="1"/>
              <w:rPr>
                <w:rFonts w:ascii="Arial" w:hAnsi="Arial" w:cs="Arial"/>
                <w:sz w:val="24"/>
                <w:szCs w:val="24"/>
              </w:rPr>
            </w:pPr>
            <w:r w:rsidRPr="00A703B2">
              <w:rPr>
                <w:rFonts w:ascii="Arial" w:eastAsia="Arial" w:hAnsi="Arial" w:cs="Arial"/>
                <w:sz w:val="24"/>
                <w:szCs w:val="24"/>
              </w:rPr>
              <w:t xml:space="preserve">Once the documents relating to the poll have been sealed up and endorsed pursuant to rules FPP59.4 to FPP59.6, the returning officer is to deliver them to the chair of the </w:t>
            </w:r>
            <w:r w:rsidR="00D26DF5" w:rsidRPr="00A703B2">
              <w:rPr>
                <w:rFonts w:ascii="Arial" w:eastAsia="Arial" w:hAnsi="Arial" w:cs="Arial"/>
                <w:sz w:val="24"/>
                <w:szCs w:val="24"/>
              </w:rPr>
              <w:t>Trust</w:t>
            </w:r>
            <w:r w:rsidRPr="00A703B2">
              <w:rPr>
                <w:rFonts w:ascii="Arial" w:eastAsia="Arial" w:hAnsi="Arial" w:cs="Arial"/>
                <w:sz w:val="24"/>
                <w:szCs w:val="24"/>
              </w:rPr>
              <w:t xml:space="preserve">, and rules 57 and 58 are to apply.  </w:t>
            </w:r>
          </w:p>
        </w:tc>
      </w:tr>
    </w:tbl>
    <w:p w:rsidR="006A1FDE" w:rsidRPr="00A703B2" w:rsidRDefault="00FC166C">
      <w:pPr>
        <w:spacing w:after="0"/>
        <w:ind w:left="900"/>
        <w:rPr>
          <w:rFonts w:ascii="Arial" w:hAnsi="Arial" w:cs="Arial"/>
          <w:sz w:val="24"/>
          <w:szCs w:val="24"/>
        </w:rPr>
      </w:pPr>
      <w:r w:rsidRPr="00A703B2">
        <w:rPr>
          <w:rFonts w:ascii="Arial" w:eastAsia="Arial" w:hAnsi="Arial" w:cs="Arial"/>
          <w:b/>
          <w:sz w:val="24"/>
          <w:szCs w:val="24"/>
        </w:rPr>
        <w:t xml:space="preserve"> </w:t>
      </w:r>
    </w:p>
    <w:tbl>
      <w:tblPr>
        <w:tblStyle w:val="TableGrid"/>
        <w:tblW w:w="8617" w:type="dxa"/>
        <w:tblInd w:w="900" w:type="dxa"/>
        <w:tblLook w:val="04A0" w:firstRow="1" w:lastRow="0" w:firstColumn="1" w:lastColumn="0" w:noHBand="0" w:noVBand="1"/>
      </w:tblPr>
      <w:tblGrid>
        <w:gridCol w:w="1440"/>
        <w:gridCol w:w="7177"/>
      </w:tblGrid>
      <w:tr w:rsidR="006A1FDE" w:rsidRPr="00A703B2">
        <w:trPr>
          <w:trHeight w:val="503"/>
        </w:trPr>
        <w:tc>
          <w:tcPr>
            <w:tcW w:w="1440" w:type="dxa"/>
            <w:tcBorders>
              <w:top w:val="nil"/>
              <w:left w:val="nil"/>
              <w:bottom w:val="nil"/>
              <w:right w:val="nil"/>
            </w:tcBorders>
          </w:tcPr>
          <w:p w:rsidR="009F0F6E" w:rsidRPr="00A703B2" w:rsidRDefault="00FC166C" w:rsidP="009F0F6E">
            <w:pPr>
              <w:rPr>
                <w:rFonts w:ascii="Arial" w:eastAsia="Arial" w:hAnsi="Arial" w:cs="Arial"/>
                <w:sz w:val="24"/>
                <w:szCs w:val="24"/>
              </w:rPr>
            </w:pPr>
            <w:r w:rsidRPr="00A703B2">
              <w:rPr>
                <w:rFonts w:ascii="Arial" w:eastAsia="Arial" w:hAnsi="Arial" w:cs="Arial"/>
                <w:b/>
                <w:sz w:val="24"/>
                <w:szCs w:val="24"/>
              </w:rPr>
              <w:t>STV59</w:t>
            </w:r>
          </w:p>
          <w:p w:rsidR="006A1FDE" w:rsidRPr="00A703B2" w:rsidRDefault="00FC166C">
            <w:pPr>
              <w:rPr>
                <w:rFonts w:ascii="Arial" w:hAnsi="Arial" w:cs="Arial"/>
                <w:sz w:val="24"/>
                <w:szCs w:val="24"/>
              </w:rPr>
            </w:pPr>
            <w:r w:rsidRPr="00A703B2">
              <w:rPr>
                <w:rFonts w:ascii="Arial" w:eastAsia="Arial" w:hAnsi="Arial" w:cs="Arial"/>
                <w:sz w:val="24"/>
                <w:szCs w:val="24"/>
              </w:rPr>
              <w:t xml:space="preserve"> </w:t>
            </w:r>
          </w:p>
        </w:tc>
        <w:tc>
          <w:tcPr>
            <w:tcW w:w="7177"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b/>
                <w:sz w:val="24"/>
                <w:szCs w:val="24"/>
              </w:rPr>
              <w:t xml:space="preserve">Countermand or abandonment of poll on death of candidate  </w:t>
            </w:r>
          </w:p>
        </w:tc>
      </w:tr>
      <w:tr w:rsidR="006A1FDE" w:rsidRPr="00A703B2" w:rsidTr="00AE117F">
        <w:trPr>
          <w:trHeight w:val="1016"/>
        </w:trPr>
        <w:tc>
          <w:tcPr>
            <w:tcW w:w="1440" w:type="dxa"/>
            <w:tcBorders>
              <w:top w:val="nil"/>
              <w:left w:val="nil"/>
              <w:bottom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STV59.1  </w:t>
            </w:r>
          </w:p>
        </w:tc>
        <w:tc>
          <w:tcPr>
            <w:tcW w:w="7177" w:type="dxa"/>
            <w:tcBorders>
              <w:top w:val="nil"/>
              <w:left w:val="nil"/>
              <w:right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If, at a contested election, proof is given to the returning officer’s satisfaction before the result of the election is declared that one of the persons named or to be named as a candidate has died, then the returning officer is to:  </w:t>
            </w:r>
          </w:p>
        </w:tc>
      </w:tr>
      <w:tr w:rsidR="00AE117F" w:rsidRPr="00A703B2" w:rsidTr="00AE117F">
        <w:trPr>
          <w:trHeight w:val="506"/>
        </w:trPr>
        <w:tc>
          <w:tcPr>
            <w:tcW w:w="1440" w:type="dxa"/>
            <w:tcBorders>
              <w:top w:val="nil"/>
              <w:left w:val="nil"/>
              <w:bottom w:val="nil"/>
              <w:right w:val="nil"/>
            </w:tcBorders>
          </w:tcPr>
          <w:p w:rsidR="00AE117F" w:rsidRPr="00A703B2" w:rsidRDefault="00AE117F">
            <w:pPr>
              <w:rPr>
                <w:rFonts w:ascii="Arial" w:hAnsi="Arial" w:cs="Arial"/>
                <w:sz w:val="24"/>
                <w:szCs w:val="24"/>
              </w:rPr>
            </w:pPr>
          </w:p>
        </w:tc>
        <w:tc>
          <w:tcPr>
            <w:tcW w:w="7177" w:type="dxa"/>
            <w:tcBorders>
              <w:top w:val="nil"/>
              <w:left w:val="nil"/>
              <w:right w:val="nil"/>
            </w:tcBorders>
          </w:tcPr>
          <w:p w:rsidR="00AE117F" w:rsidRPr="00A703B2" w:rsidRDefault="00AE117F">
            <w:pPr>
              <w:rPr>
                <w:rFonts w:ascii="Arial" w:hAnsi="Arial" w:cs="Arial"/>
                <w:sz w:val="24"/>
                <w:szCs w:val="24"/>
              </w:rPr>
            </w:pPr>
            <w:r w:rsidRPr="00A703B2">
              <w:rPr>
                <w:rFonts w:ascii="Arial" w:eastAsia="Arial" w:hAnsi="Arial" w:cs="Arial"/>
                <w:sz w:val="24"/>
                <w:szCs w:val="24"/>
              </w:rPr>
              <w:t xml:space="preserve">(a)  </w:t>
            </w:r>
          </w:p>
          <w:p w:rsidR="00AE117F" w:rsidRPr="00A703B2" w:rsidRDefault="00AE117F">
            <w:pPr>
              <w:rPr>
                <w:rFonts w:ascii="Arial" w:hAnsi="Arial" w:cs="Arial"/>
                <w:sz w:val="24"/>
                <w:szCs w:val="24"/>
              </w:rPr>
            </w:pPr>
            <w:r w:rsidRPr="00A703B2">
              <w:rPr>
                <w:rFonts w:ascii="Arial" w:eastAsia="Arial" w:hAnsi="Arial" w:cs="Arial"/>
                <w:sz w:val="24"/>
                <w:szCs w:val="24"/>
              </w:rPr>
              <w:t xml:space="preserve">publish a notice stating that the candidate has died, and  </w:t>
            </w:r>
          </w:p>
        </w:tc>
      </w:tr>
      <w:tr w:rsidR="00BA4276" w:rsidRPr="00A703B2" w:rsidTr="00AE117F">
        <w:trPr>
          <w:trHeight w:val="3542"/>
        </w:trPr>
        <w:tc>
          <w:tcPr>
            <w:tcW w:w="1440" w:type="dxa"/>
            <w:tcBorders>
              <w:top w:val="nil"/>
              <w:left w:val="nil"/>
              <w:bottom w:val="nil"/>
            </w:tcBorders>
            <w:vAlign w:val="bottom"/>
          </w:tcPr>
          <w:p w:rsidR="00BA4276" w:rsidRPr="00A703B2" w:rsidRDefault="00BA4276">
            <w:pPr>
              <w:rPr>
                <w:rFonts w:ascii="Arial" w:hAnsi="Arial" w:cs="Arial"/>
                <w:sz w:val="24"/>
                <w:szCs w:val="24"/>
              </w:rPr>
            </w:pPr>
            <w:r w:rsidRPr="00A703B2">
              <w:rPr>
                <w:rFonts w:ascii="Arial" w:eastAsia="Arial" w:hAnsi="Arial" w:cs="Arial"/>
                <w:sz w:val="24"/>
                <w:szCs w:val="24"/>
              </w:rPr>
              <w:lastRenderedPageBreak/>
              <w:t xml:space="preserve"> </w:t>
            </w:r>
          </w:p>
        </w:tc>
        <w:tc>
          <w:tcPr>
            <w:tcW w:w="7177" w:type="dxa"/>
          </w:tcPr>
          <w:p w:rsidR="00BA4276" w:rsidRPr="00A703B2" w:rsidRDefault="00BA4276">
            <w:pPr>
              <w:rPr>
                <w:rFonts w:ascii="Arial" w:hAnsi="Arial" w:cs="Arial"/>
                <w:sz w:val="24"/>
                <w:szCs w:val="24"/>
              </w:rPr>
            </w:pPr>
            <w:r w:rsidRPr="00A703B2">
              <w:rPr>
                <w:rFonts w:ascii="Arial" w:eastAsia="Arial" w:hAnsi="Arial" w:cs="Arial"/>
                <w:sz w:val="24"/>
                <w:szCs w:val="24"/>
              </w:rPr>
              <w:t xml:space="preserve">(b)  </w:t>
            </w:r>
          </w:p>
          <w:p w:rsidR="00BA4276" w:rsidRPr="00A703B2" w:rsidRDefault="00BA4276" w:rsidP="009F0F6E">
            <w:pPr>
              <w:spacing w:after="2" w:line="239" w:lineRule="auto"/>
              <w:rPr>
                <w:rFonts w:ascii="Arial" w:hAnsi="Arial" w:cs="Arial"/>
                <w:sz w:val="24"/>
                <w:szCs w:val="24"/>
              </w:rPr>
            </w:pPr>
            <w:r w:rsidRPr="00A703B2">
              <w:rPr>
                <w:rFonts w:ascii="Arial" w:eastAsia="Arial" w:hAnsi="Arial" w:cs="Arial"/>
                <w:sz w:val="24"/>
                <w:szCs w:val="24"/>
              </w:rPr>
              <w:t>proceed with the counting of the votes as if that candidate had been excluded from the count so that –</w:t>
            </w:r>
          </w:p>
          <w:p w:rsidR="00BA4276" w:rsidRPr="00A703B2" w:rsidRDefault="00BA4276">
            <w:pPr>
              <w:numPr>
                <w:ilvl w:val="0"/>
                <w:numId w:val="125"/>
              </w:numPr>
              <w:spacing w:line="242" w:lineRule="auto"/>
              <w:ind w:hanging="721"/>
              <w:rPr>
                <w:rFonts w:ascii="Arial" w:hAnsi="Arial" w:cs="Arial"/>
                <w:sz w:val="24"/>
                <w:szCs w:val="24"/>
              </w:rPr>
            </w:pPr>
            <w:r w:rsidRPr="00A703B2">
              <w:rPr>
                <w:rFonts w:ascii="Arial" w:eastAsia="Arial" w:hAnsi="Arial" w:cs="Arial"/>
                <w:sz w:val="24"/>
                <w:szCs w:val="24"/>
              </w:rPr>
              <w:t xml:space="preserve">ballot documents which only have a first preference recorded for the candidate that has died, and no preferences for any other candidates, are not to be counted, and  </w:t>
            </w:r>
          </w:p>
          <w:p w:rsidR="00BA4276" w:rsidRPr="00A703B2" w:rsidRDefault="00BA4276" w:rsidP="009F0F6E">
            <w:pPr>
              <w:numPr>
                <w:ilvl w:val="0"/>
                <w:numId w:val="125"/>
              </w:numPr>
              <w:spacing w:line="245" w:lineRule="auto"/>
              <w:ind w:hanging="721"/>
              <w:rPr>
                <w:rFonts w:ascii="Arial" w:hAnsi="Arial" w:cs="Arial"/>
                <w:sz w:val="24"/>
                <w:szCs w:val="24"/>
              </w:rPr>
            </w:pPr>
            <w:r w:rsidRPr="00A703B2">
              <w:rPr>
                <w:rFonts w:ascii="Arial" w:eastAsia="Arial" w:hAnsi="Arial" w:cs="Arial"/>
                <w:sz w:val="24"/>
                <w:szCs w:val="24"/>
              </w:rPr>
              <w:t>ballot documents which have preferences recorded for other</w:t>
            </w:r>
            <w:r w:rsidR="009F0F6E" w:rsidRPr="00A703B2">
              <w:rPr>
                <w:rFonts w:ascii="Arial" w:eastAsia="Arial" w:hAnsi="Arial" w:cs="Arial"/>
                <w:sz w:val="24"/>
                <w:szCs w:val="24"/>
              </w:rPr>
              <w:br/>
            </w:r>
          </w:p>
          <w:p w:rsidR="00BA4276" w:rsidRPr="00A703B2" w:rsidRDefault="00BA4276">
            <w:pPr>
              <w:rPr>
                <w:rFonts w:ascii="Arial" w:hAnsi="Arial" w:cs="Arial"/>
                <w:sz w:val="24"/>
                <w:szCs w:val="24"/>
              </w:rPr>
            </w:pPr>
            <w:r w:rsidRPr="00A703B2">
              <w:rPr>
                <w:rFonts w:ascii="Arial" w:eastAsia="Arial" w:hAnsi="Arial" w:cs="Arial"/>
                <w:sz w:val="24"/>
                <w:szCs w:val="24"/>
              </w:rPr>
              <w:t xml:space="preserve">candidates are to be counted according to the consecutive order of those preferences, passing over preferences marked for the candidate who has died.  </w:t>
            </w:r>
          </w:p>
        </w:tc>
      </w:tr>
      <w:tr w:rsidR="006A1FDE" w:rsidRPr="00A703B2" w:rsidTr="00AE117F">
        <w:trPr>
          <w:trHeight w:val="148"/>
        </w:trPr>
        <w:tc>
          <w:tcPr>
            <w:tcW w:w="1440" w:type="dxa"/>
            <w:tcBorders>
              <w:top w:val="nil"/>
              <w:left w:val="nil"/>
              <w:bottom w:val="nil"/>
            </w:tcBorders>
          </w:tcPr>
          <w:p w:rsidR="006A1FDE" w:rsidRPr="00A703B2" w:rsidRDefault="00FC166C">
            <w:pPr>
              <w:rPr>
                <w:rFonts w:ascii="Arial" w:hAnsi="Arial" w:cs="Arial"/>
                <w:sz w:val="24"/>
                <w:szCs w:val="24"/>
              </w:rPr>
            </w:pPr>
            <w:r w:rsidRPr="00A703B2">
              <w:rPr>
                <w:rFonts w:ascii="Arial" w:eastAsia="Arial" w:hAnsi="Arial" w:cs="Arial"/>
                <w:sz w:val="24"/>
                <w:szCs w:val="24"/>
              </w:rPr>
              <w:t xml:space="preserve">STV59.2 </w:t>
            </w:r>
          </w:p>
        </w:tc>
        <w:tc>
          <w:tcPr>
            <w:tcW w:w="7177" w:type="dxa"/>
          </w:tcPr>
          <w:p w:rsidR="006A1FDE" w:rsidRPr="00A703B2" w:rsidRDefault="00FC166C">
            <w:pPr>
              <w:rPr>
                <w:rFonts w:ascii="Arial" w:hAnsi="Arial" w:cs="Arial"/>
                <w:sz w:val="24"/>
                <w:szCs w:val="24"/>
              </w:rPr>
            </w:pPr>
            <w:r w:rsidRPr="00A703B2">
              <w:rPr>
                <w:rFonts w:ascii="Arial" w:eastAsia="Arial" w:hAnsi="Arial" w:cs="Arial"/>
                <w:sz w:val="24"/>
                <w:szCs w:val="24"/>
              </w:rPr>
              <w:t xml:space="preserve">The ballot documents which have preferences recorded for the candidate who has died are to be sealed with the other counted ballot documents pursuant to rule 54.1(a). </w:t>
            </w:r>
          </w:p>
        </w:tc>
      </w:tr>
    </w:tbl>
    <w:p w:rsidR="006A1FDE" w:rsidRPr="00A703B2" w:rsidRDefault="00FC166C">
      <w:pPr>
        <w:spacing w:after="0"/>
        <w:ind w:left="900"/>
        <w:rPr>
          <w:rFonts w:ascii="Arial" w:hAnsi="Arial" w:cs="Arial"/>
          <w:sz w:val="24"/>
          <w:szCs w:val="24"/>
        </w:rPr>
      </w:pPr>
      <w:r w:rsidRPr="00A703B2">
        <w:rPr>
          <w:rFonts w:ascii="Arial" w:eastAsia="Arial" w:hAnsi="Arial" w:cs="Arial"/>
          <w:sz w:val="24"/>
          <w:szCs w:val="24"/>
        </w:rPr>
        <w:t xml:space="preserve"> </w:t>
      </w:r>
    </w:p>
    <w:p w:rsidR="006A1FDE" w:rsidRPr="00A703B2" w:rsidRDefault="00FC166C" w:rsidP="009F0F6E">
      <w:pPr>
        <w:pStyle w:val="Heading1"/>
        <w:ind w:left="895" w:right="600"/>
        <w:rPr>
          <w:szCs w:val="24"/>
        </w:rPr>
      </w:pPr>
      <w:r w:rsidRPr="00A703B2">
        <w:rPr>
          <w:szCs w:val="24"/>
        </w:rPr>
        <w:t>PART 10 – ELECTION EXPENSES AND PUBLICITY</w:t>
      </w:r>
      <w:r w:rsidR="009F0F6E" w:rsidRPr="00A703B2">
        <w:rPr>
          <w:szCs w:val="24"/>
        </w:rPr>
        <w:br/>
      </w:r>
    </w:p>
    <w:p w:rsidR="006A1FDE" w:rsidRPr="00A703B2" w:rsidRDefault="00FC166C" w:rsidP="009F0F6E">
      <w:pPr>
        <w:spacing w:after="0"/>
        <w:ind w:left="900"/>
        <w:rPr>
          <w:rFonts w:ascii="Arial" w:hAnsi="Arial" w:cs="Arial"/>
          <w:sz w:val="24"/>
          <w:szCs w:val="24"/>
        </w:rPr>
      </w:pPr>
      <w:r w:rsidRPr="00A703B2">
        <w:rPr>
          <w:rFonts w:ascii="Arial" w:eastAsia="Arial" w:hAnsi="Arial" w:cs="Arial"/>
          <w:i/>
          <w:sz w:val="24"/>
          <w:szCs w:val="24"/>
        </w:rPr>
        <w:t>Election expenses</w:t>
      </w:r>
      <w:r w:rsidR="009F0F6E" w:rsidRPr="00A703B2">
        <w:rPr>
          <w:rFonts w:ascii="Arial" w:eastAsia="Arial" w:hAnsi="Arial" w:cs="Arial"/>
          <w:i/>
          <w:sz w:val="24"/>
          <w:szCs w:val="24"/>
        </w:rPr>
        <w:br/>
      </w:r>
    </w:p>
    <w:p w:rsidR="006A1FDE" w:rsidRPr="00A703B2" w:rsidRDefault="00FC166C" w:rsidP="009F0F6E">
      <w:pPr>
        <w:pStyle w:val="Heading2"/>
        <w:tabs>
          <w:tab w:val="center" w:pos="1023"/>
          <w:tab w:val="center" w:pos="2582"/>
        </w:tabs>
        <w:spacing w:after="11" w:line="252" w:lineRule="auto"/>
        <w:ind w:left="0" w:firstLine="0"/>
        <w:rPr>
          <w:szCs w:val="24"/>
        </w:rPr>
      </w:pPr>
      <w:r w:rsidRPr="00A703B2">
        <w:rPr>
          <w:rFonts w:eastAsia="Calibri"/>
          <w:b w:val="0"/>
          <w:szCs w:val="24"/>
          <w:u w:val="none"/>
        </w:rPr>
        <w:tab/>
      </w:r>
      <w:r w:rsidRPr="00A703B2">
        <w:rPr>
          <w:szCs w:val="24"/>
          <w:u w:val="none"/>
        </w:rPr>
        <w:t xml:space="preserve">60 </w:t>
      </w:r>
      <w:r w:rsidRPr="00A703B2">
        <w:rPr>
          <w:szCs w:val="24"/>
          <w:u w:val="none"/>
        </w:rPr>
        <w:tab/>
        <w:t>Election expenses</w:t>
      </w:r>
      <w:r w:rsidR="009F0F6E" w:rsidRPr="00A703B2">
        <w:rPr>
          <w:szCs w:val="24"/>
          <w:u w:val="none"/>
        </w:rPr>
        <w:br/>
      </w:r>
    </w:p>
    <w:p w:rsidR="006A1FDE" w:rsidRPr="00A703B2" w:rsidRDefault="00FC166C" w:rsidP="009F0F6E">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60.1  Any expenses incurred, or payments made, for the purposes of an election which contravene this Part are an electoral irregularity, which may only be questioned in an application made to </w:t>
      </w:r>
      <w:r w:rsidR="00E15AD4" w:rsidRPr="00A703B2">
        <w:rPr>
          <w:rFonts w:ascii="Arial" w:eastAsia="Arial" w:hAnsi="Arial" w:cs="Arial"/>
          <w:sz w:val="24"/>
          <w:szCs w:val="24"/>
        </w:rPr>
        <w:t xml:space="preserve">NHSE </w:t>
      </w:r>
      <w:r w:rsidRPr="00A703B2">
        <w:rPr>
          <w:rFonts w:ascii="Arial" w:eastAsia="Arial" w:hAnsi="Arial" w:cs="Arial"/>
          <w:sz w:val="24"/>
          <w:szCs w:val="24"/>
        </w:rPr>
        <w:t xml:space="preserve"> under Part 11 of these rules.</w:t>
      </w:r>
      <w:r w:rsidR="009F0F6E" w:rsidRPr="00A703B2">
        <w:rPr>
          <w:rFonts w:ascii="Arial" w:eastAsia="Arial" w:hAnsi="Arial" w:cs="Arial"/>
          <w:sz w:val="24"/>
          <w:szCs w:val="24"/>
        </w:rPr>
        <w:br/>
      </w:r>
    </w:p>
    <w:p w:rsidR="006A1FDE" w:rsidRPr="00A703B2" w:rsidRDefault="00FC166C" w:rsidP="009F0F6E">
      <w:pPr>
        <w:pStyle w:val="Heading2"/>
        <w:tabs>
          <w:tab w:val="center" w:pos="1023"/>
          <w:tab w:val="center" w:pos="3669"/>
        </w:tabs>
        <w:spacing w:after="11" w:line="252" w:lineRule="auto"/>
        <w:ind w:left="0" w:firstLine="0"/>
        <w:rPr>
          <w:szCs w:val="24"/>
        </w:rPr>
      </w:pPr>
      <w:r w:rsidRPr="00A703B2">
        <w:rPr>
          <w:rFonts w:eastAsia="Calibri"/>
          <w:b w:val="0"/>
          <w:szCs w:val="24"/>
          <w:u w:val="none"/>
        </w:rPr>
        <w:tab/>
      </w:r>
      <w:r w:rsidRPr="00A703B2">
        <w:rPr>
          <w:szCs w:val="24"/>
          <w:u w:val="none"/>
        </w:rPr>
        <w:t xml:space="preserve">61 </w:t>
      </w:r>
      <w:r w:rsidRPr="00A703B2">
        <w:rPr>
          <w:szCs w:val="24"/>
          <w:u w:val="none"/>
        </w:rPr>
        <w:tab/>
        <w:t>Expenses and payments by candidates</w:t>
      </w:r>
      <w:r w:rsidR="009F0F6E" w:rsidRPr="00A703B2">
        <w:rPr>
          <w:szCs w:val="24"/>
          <w:u w:val="none"/>
        </w:rPr>
        <w:br/>
      </w:r>
    </w:p>
    <w:p w:rsidR="006A1FDE" w:rsidRPr="00A703B2" w:rsidRDefault="00FC166C" w:rsidP="009F0F6E">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61.1 </w:t>
      </w:r>
      <w:r w:rsidRPr="00A703B2">
        <w:rPr>
          <w:rFonts w:ascii="Arial" w:eastAsia="Arial" w:hAnsi="Arial" w:cs="Arial"/>
          <w:sz w:val="24"/>
          <w:szCs w:val="24"/>
        </w:rPr>
        <w:tab/>
        <w:t>A candidate may not incur any expenses or make a payment (of whatever nature) for the purposes of an election, other than expenses or payments that relate to:</w:t>
      </w:r>
      <w:r w:rsidR="009F0F6E" w:rsidRPr="00A703B2">
        <w:rPr>
          <w:rFonts w:ascii="Arial" w:eastAsia="Arial" w:hAnsi="Arial" w:cs="Arial"/>
          <w:sz w:val="24"/>
          <w:szCs w:val="24"/>
        </w:rPr>
        <w:br/>
      </w:r>
    </w:p>
    <w:p w:rsidR="006A1FDE" w:rsidRPr="00A703B2" w:rsidRDefault="00FC166C" w:rsidP="009F0F6E">
      <w:pPr>
        <w:numPr>
          <w:ilvl w:val="0"/>
          <w:numId w:val="79"/>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personal expenses, </w:t>
      </w:r>
    </w:p>
    <w:p w:rsidR="006A1FDE" w:rsidRPr="00A703B2" w:rsidRDefault="00FC166C" w:rsidP="009F0F6E">
      <w:pPr>
        <w:numPr>
          <w:ilvl w:val="0"/>
          <w:numId w:val="79"/>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travelling expenses, and expenses incurred while living away from home, and </w:t>
      </w:r>
    </w:p>
    <w:p w:rsidR="006A1FDE" w:rsidRPr="00A703B2" w:rsidRDefault="00FC166C" w:rsidP="009F0F6E">
      <w:pPr>
        <w:numPr>
          <w:ilvl w:val="0"/>
          <w:numId w:val="79"/>
        </w:numPr>
        <w:spacing w:after="5" w:line="248" w:lineRule="auto"/>
        <w:ind w:right="802" w:hanging="720"/>
        <w:rPr>
          <w:rFonts w:ascii="Arial" w:hAnsi="Arial" w:cs="Arial"/>
          <w:sz w:val="24"/>
          <w:szCs w:val="24"/>
        </w:rPr>
      </w:pPr>
      <w:r w:rsidRPr="00A703B2">
        <w:rPr>
          <w:rFonts w:ascii="Arial" w:eastAsia="Arial" w:hAnsi="Arial" w:cs="Arial"/>
          <w:sz w:val="24"/>
          <w:szCs w:val="24"/>
        </w:rPr>
        <w:t>expenses for stationery, postage, telephone, internet(or any similar means of communication) and other petty expenses, to a limit of £100.</w:t>
      </w:r>
      <w:r w:rsidR="009F0F6E" w:rsidRPr="00A703B2">
        <w:rPr>
          <w:rFonts w:ascii="Arial" w:eastAsia="Arial" w:hAnsi="Arial" w:cs="Arial"/>
          <w:sz w:val="24"/>
          <w:szCs w:val="24"/>
        </w:rPr>
        <w:br/>
      </w:r>
    </w:p>
    <w:p w:rsidR="006A1FDE" w:rsidRPr="00A703B2" w:rsidRDefault="00FC166C" w:rsidP="009F0F6E">
      <w:pPr>
        <w:pStyle w:val="Heading2"/>
        <w:tabs>
          <w:tab w:val="center" w:pos="1023"/>
          <w:tab w:val="center" w:pos="3976"/>
        </w:tabs>
        <w:spacing w:after="11" w:line="252" w:lineRule="auto"/>
        <w:ind w:left="0" w:firstLine="0"/>
        <w:rPr>
          <w:szCs w:val="24"/>
        </w:rPr>
      </w:pPr>
      <w:r w:rsidRPr="00A703B2">
        <w:rPr>
          <w:rFonts w:eastAsia="Calibri"/>
          <w:b w:val="0"/>
          <w:szCs w:val="24"/>
          <w:u w:val="none"/>
        </w:rPr>
        <w:tab/>
      </w:r>
      <w:r w:rsidRPr="00A703B2">
        <w:rPr>
          <w:szCs w:val="24"/>
          <w:u w:val="none"/>
        </w:rPr>
        <w:t xml:space="preserve">62 </w:t>
      </w:r>
      <w:r w:rsidRPr="00A703B2">
        <w:rPr>
          <w:szCs w:val="24"/>
          <w:u w:val="none"/>
        </w:rPr>
        <w:tab/>
        <w:t>Election expenses incurred by other persons</w:t>
      </w:r>
      <w:r w:rsidR="009F0F6E" w:rsidRPr="00A703B2">
        <w:rPr>
          <w:szCs w:val="24"/>
          <w:u w:val="none"/>
        </w:rPr>
        <w:br/>
      </w:r>
    </w:p>
    <w:p w:rsidR="006A1FDE" w:rsidRPr="00A703B2" w:rsidRDefault="00FC166C" w:rsidP="009F0F6E">
      <w:pPr>
        <w:spacing w:after="5" w:line="248" w:lineRule="auto"/>
        <w:ind w:left="910" w:right="802" w:hanging="10"/>
        <w:rPr>
          <w:rFonts w:ascii="Arial" w:hAnsi="Arial" w:cs="Arial"/>
          <w:sz w:val="24"/>
          <w:szCs w:val="24"/>
        </w:rPr>
      </w:pPr>
      <w:r w:rsidRPr="00A703B2">
        <w:rPr>
          <w:rFonts w:ascii="Arial" w:eastAsia="Arial" w:hAnsi="Arial" w:cs="Arial"/>
          <w:sz w:val="24"/>
          <w:szCs w:val="24"/>
        </w:rPr>
        <w:t>62.1  No person may:</w:t>
      </w:r>
      <w:r w:rsidR="009F0F6E" w:rsidRPr="00A703B2">
        <w:rPr>
          <w:rFonts w:ascii="Arial" w:eastAsia="Arial" w:hAnsi="Arial" w:cs="Arial"/>
          <w:sz w:val="24"/>
          <w:szCs w:val="24"/>
        </w:rPr>
        <w:br/>
      </w:r>
    </w:p>
    <w:p w:rsidR="006A1FDE" w:rsidRPr="00A703B2" w:rsidRDefault="00FC166C" w:rsidP="009F0F6E">
      <w:pPr>
        <w:numPr>
          <w:ilvl w:val="0"/>
          <w:numId w:val="80"/>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incur any expenses or make a payment (of whatever nature) for the purposes of a candidate’s election, whether on that candidate’s behalf or otherwise, or </w:t>
      </w:r>
    </w:p>
    <w:p w:rsidR="006A1FDE" w:rsidRPr="00A703B2" w:rsidRDefault="00FC166C" w:rsidP="009F0F6E">
      <w:pPr>
        <w:numPr>
          <w:ilvl w:val="0"/>
          <w:numId w:val="80"/>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give a candidate or </w:t>
      </w:r>
      <w:r w:rsidR="004E4DB3" w:rsidRPr="00A703B2">
        <w:rPr>
          <w:rFonts w:ascii="Arial" w:eastAsia="Arial" w:hAnsi="Arial" w:cs="Arial"/>
          <w:sz w:val="24"/>
          <w:szCs w:val="24"/>
        </w:rPr>
        <w:t>their</w:t>
      </w:r>
      <w:r w:rsidRPr="00A703B2">
        <w:rPr>
          <w:rFonts w:ascii="Arial" w:eastAsia="Arial" w:hAnsi="Arial" w:cs="Arial"/>
          <w:sz w:val="24"/>
          <w:szCs w:val="24"/>
        </w:rPr>
        <w:t xml:space="preserve"> family any money or property (whether as a gift, donation, loan, or otherwise) to meet or contribute to </w:t>
      </w:r>
      <w:r w:rsidRPr="00A703B2">
        <w:rPr>
          <w:rFonts w:ascii="Arial" w:eastAsia="Arial" w:hAnsi="Arial" w:cs="Arial"/>
          <w:sz w:val="24"/>
          <w:szCs w:val="24"/>
        </w:rPr>
        <w:lastRenderedPageBreak/>
        <w:t>expenses incurred by or on behalf of the candidate for the purposes of an election.</w:t>
      </w:r>
      <w:r w:rsidR="009F0F6E" w:rsidRPr="00A703B2">
        <w:rPr>
          <w:rFonts w:ascii="Arial" w:eastAsia="Arial" w:hAnsi="Arial" w:cs="Arial"/>
          <w:sz w:val="24"/>
          <w:szCs w:val="24"/>
        </w:rPr>
        <w:br/>
      </w:r>
    </w:p>
    <w:p w:rsidR="006A1FDE" w:rsidRPr="00A703B2" w:rsidRDefault="00FC166C" w:rsidP="009F0F6E">
      <w:pPr>
        <w:spacing w:after="1" w:line="240" w:lineRule="auto"/>
        <w:ind w:left="1605" w:right="1016" w:hanging="720"/>
        <w:jc w:val="both"/>
        <w:rPr>
          <w:rFonts w:ascii="Arial" w:hAnsi="Arial" w:cs="Arial"/>
          <w:sz w:val="24"/>
          <w:szCs w:val="24"/>
        </w:rPr>
      </w:pPr>
      <w:r w:rsidRPr="00A703B2">
        <w:rPr>
          <w:rFonts w:ascii="Arial" w:eastAsia="Arial" w:hAnsi="Arial" w:cs="Arial"/>
          <w:sz w:val="24"/>
          <w:szCs w:val="24"/>
        </w:rPr>
        <w:t xml:space="preserve">62.2 Nothing in this rule is to prevent the </w:t>
      </w:r>
      <w:r w:rsidR="00D26DF5" w:rsidRPr="00A703B2">
        <w:rPr>
          <w:rFonts w:ascii="Arial" w:eastAsia="Arial" w:hAnsi="Arial" w:cs="Arial"/>
          <w:sz w:val="24"/>
          <w:szCs w:val="24"/>
        </w:rPr>
        <w:t>Trust</w:t>
      </w:r>
      <w:r w:rsidRPr="00A703B2">
        <w:rPr>
          <w:rFonts w:ascii="Arial" w:eastAsia="Arial" w:hAnsi="Arial" w:cs="Arial"/>
          <w:sz w:val="24"/>
          <w:szCs w:val="24"/>
        </w:rPr>
        <w:t xml:space="preserve"> from incurring such expenses, and making such payments, as it considers necessary pursuant to rules 63 and 64.</w:t>
      </w:r>
      <w:r w:rsidR="009F0F6E" w:rsidRPr="00A703B2">
        <w:rPr>
          <w:rFonts w:ascii="Arial" w:eastAsia="Arial" w:hAnsi="Arial" w:cs="Arial"/>
          <w:sz w:val="24"/>
          <w:szCs w:val="24"/>
        </w:rPr>
        <w:br/>
      </w:r>
    </w:p>
    <w:p w:rsidR="006A1FDE" w:rsidRPr="00A703B2" w:rsidRDefault="00FC166C" w:rsidP="009F0F6E">
      <w:pPr>
        <w:pStyle w:val="Heading2"/>
        <w:spacing w:after="4"/>
        <w:ind w:left="895" w:right="576"/>
        <w:rPr>
          <w:szCs w:val="24"/>
        </w:rPr>
      </w:pPr>
      <w:r w:rsidRPr="00A703B2">
        <w:rPr>
          <w:b w:val="0"/>
          <w:i/>
          <w:szCs w:val="24"/>
          <w:u w:val="none"/>
        </w:rPr>
        <w:t>Publicit</w:t>
      </w:r>
      <w:r w:rsidR="009F0F6E" w:rsidRPr="00A703B2">
        <w:rPr>
          <w:b w:val="0"/>
          <w:i/>
          <w:szCs w:val="24"/>
          <w:u w:val="none"/>
        </w:rPr>
        <w:t>y</w:t>
      </w:r>
      <w:r w:rsidR="009F0F6E" w:rsidRPr="00A703B2">
        <w:rPr>
          <w:b w:val="0"/>
          <w:i/>
          <w:szCs w:val="24"/>
          <w:u w:val="none"/>
        </w:rPr>
        <w:br/>
      </w:r>
    </w:p>
    <w:p w:rsidR="006A1FDE" w:rsidRPr="00A703B2" w:rsidRDefault="00FC166C" w:rsidP="009F0F6E">
      <w:pPr>
        <w:pStyle w:val="Heading3"/>
        <w:tabs>
          <w:tab w:val="center" w:pos="1023"/>
          <w:tab w:val="center" w:pos="3852"/>
        </w:tabs>
        <w:spacing w:after="11" w:line="252" w:lineRule="auto"/>
        <w:ind w:left="0" w:firstLine="0"/>
        <w:rPr>
          <w:szCs w:val="24"/>
        </w:rPr>
      </w:pPr>
      <w:r w:rsidRPr="00A703B2">
        <w:rPr>
          <w:rFonts w:eastAsia="Calibri"/>
          <w:b w:val="0"/>
          <w:szCs w:val="24"/>
        </w:rPr>
        <w:tab/>
      </w:r>
      <w:r w:rsidRPr="00A703B2">
        <w:rPr>
          <w:szCs w:val="24"/>
        </w:rPr>
        <w:t xml:space="preserve">63 </w:t>
      </w:r>
      <w:r w:rsidRPr="00A703B2">
        <w:rPr>
          <w:szCs w:val="24"/>
        </w:rPr>
        <w:tab/>
        <w:t xml:space="preserve">Publicity about election by the </w:t>
      </w:r>
      <w:r w:rsidR="00D26DF5" w:rsidRPr="00A703B2">
        <w:rPr>
          <w:szCs w:val="24"/>
        </w:rPr>
        <w:t>Trust</w:t>
      </w:r>
      <w:r w:rsidR="009F0F6E" w:rsidRPr="00A703B2">
        <w:rPr>
          <w:szCs w:val="24"/>
        </w:rPr>
        <w:br/>
      </w:r>
    </w:p>
    <w:p w:rsidR="006A1FDE" w:rsidRPr="00A703B2" w:rsidRDefault="00FC166C" w:rsidP="009F0F6E">
      <w:pPr>
        <w:spacing w:after="5" w:line="248" w:lineRule="auto"/>
        <w:ind w:left="910" w:right="802" w:hanging="10"/>
        <w:rPr>
          <w:rFonts w:ascii="Arial" w:hAnsi="Arial" w:cs="Arial"/>
          <w:sz w:val="24"/>
          <w:szCs w:val="24"/>
        </w:rPr>
      </w:pPr>
      <w:r w:rsidRPr="00A703B2">
        <w:rPr>
          <w:rFonts w:ascii="Arial" w:eastAsia="Arial" w:hAnsi="Arial" w:cs="Arial"/>
          <w:sz w:val="24"/>
          <w:szCs w:val="24"/>
        </w:rPr>
        <w:t xml:space="preserve">63.1  The </w:t>
      </w:r>
      <w:r w:rsidR="00D26DF5" w:rsidRPr="00A703B2">
        <w:rPr>
          <w:rFonts w:ascii="Arial" w:eastAsia="Arial" w:hAnsi="Arial" w:cs="Arial"/>
          <w:sz w:val="24"/>
          <w:szCs w:val="24"/>
        </w:rPr>
        <w:t>Trust</w:t>
      </w:r>
      <w:r w:rsidRPr="00A703B2">
        <w:rPr>
          <w:rFonts w:ascii="Arial" w:eastAsia="Arial" w:hAnsi="Arial" w:cs="Arial"/>
          <w:sz w:val="24"/>
          <w:szCs w:val="24"/>
        </w:rPr>
        <w:t xml:space="preserve"> may:</w:t>
      </w:r>
      <w:r w:rsidR="009F0F6E" w:rsidRPr="00A703B2">
        <w:rPr>
          <w:rFonts w:ascii="Arial" w:eastAsia="Arial" w:hAnsi="Arial" w:cs="Arial"/>
          <w:sz w:val="24"/>
          <w:szCs w:val="24"/>
        </w:rPr>
        <w:br/>
      </w:r>
    </w:p>
    <w:p w:rsidR="006A1FDE" w:rsidRPr="00A703B2" w:rsidRDefault="00FC166C" w:rsidP="009F0F6E">
      <w:pPr>
        <w:numPr>
          <w:ilvl w:val="0"/>
          <w:numId w:val="81"/>
        </w:numPr>
        <w:spacing w:after="5" w:line="248" w:lineRule="auto"/>
        <w:ind w:right="802" w:hanging="720"/>
        <w:rPr>
          <w:rFonts w:ascii="Arial" w:hAnsi="Arial" w:cs="Arial"/>
          <w:sz w:val="24"/>
          <w:szCs w:val="24"/>
        </w:rPr>
      </w:pPr>
      <w:r w:rsidRPr="00A703B2">
        <w:rPr>
          <w:rFonts w:ascii="Arial" w:eastAsia="Arial" w:hAnsi="Arial" w:cs="Arial"/>
          <w:sz w:val="24"/>
          <w:szCs w:val="24"/>
        </w:rPr>
        <w:t>compile and distribute such information about the candidates, and</w:t>
      </w:r>
    </w:p>
    <w:p w:rsidR="006A1FDE" w:rsidRPr="00A703B2" w:rsidRDefault="00FC166C" w:rsidP="009F0F6E">
      <w:pPr>
        <w:numPr>
          <w:ilvl w:val="0"/>
          <w:numId w:val="81"/>
        </w:numPr>
        <w:spacing w:after="5" w:line="248" w:lineRule="auto"/>
        <w:ind w:right="802" w:hanging="720"/>
        <w:rPr>
          <w:rFonts w:ascii="Arial" w:hAnsi="Arial" w:cs="Arial"/>
          <w:sz w:val="24"/>
          <w:szCs w:val="24"/>
        </w:rPr>
      </w:pPr>
      <w:r w:rsidRPr="00A703B2">
        <w:rPr>
          <w:rFonts w:ascii="Arial" w:eastAsia="Arial" w:hAnsi="Arial" w:cs="Arial"/>
          <w:sz w:val="24"/>
          <w:szCs w:val="24"/>
        </w:rPr>
        <w:t>organise and hold such meetings to enable the candidates to speak and respond to questions,</w:t>
      </w:r>
    </w:p>
    <w:p w:rsidR="006A1FDE" w:rsidRPr="00A703B2" w:rsidRDefault="00FC166C" w:rsidP="009F0F6E">
      <w:pPr>
        <w:spacing w:after="5" w:line="248" w:lineRule="auto"/>
        <w:ind w:left="1615" w:right="802" w:hanging="10"/>
        <w:rPr>
          <w:rFonts w:ascii="Arial" w:hAnsi="Arial" w:cs="Arial"/>
          <w:sz w:val="24"/>
          <w:szCs w:val="24"/>
        </w:rPr>
      </w:pPr>
      <w:r w:rsidRPr="00A703B2">
        <w:rPr>
          <w:rFonts w:ascii="Arial" w:eastAsia="Arial" w:hAnsi="Arial" w:cs="Arial"/>
          <w:sz w:val="24"/>
          <w:szCs w:val="24"/>
        </w:rPr>
        <w:t>as it considers necessary.</w:t>
      </w:r>
      <w:r w:rsidR="009F0F6E" w:rsidRPr="00A703B2">
        <w:rPr>
          <w:rFonts w:ascii="Arial" w:eastAsia="Arial" w:hAnsi="Arial" w:cs="Arial"/>
          <w:sz w:val="24"/>
          <w:szCs w:val="24"/>
        </w:rPr>
        <w:br/>
      </w:r>
    </w:p>
    <w:p w:rsidR="006A1FDE" w:rsidRPr="00A703B2" w:rsidRDefault="00FC166C" w:rsidP="009F0F6E">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63.2  Any information provided by the </w:t>
      </w:r>
      <w:r w:rsidR="00D26DF5" w:rsidRPr="00A703B2">
        <w:rPr>
          <w:rFonts w:ascii="Arial" w:eastAsia="Arial" w:hAnsi="Arial" w:cs="Arial"/>
          <w:sz w:val="24"/>
          <w:szCs w:val="24"/>
        </w:rPr>
        <w:t>Trust</w:t>
      </w:r>
      <w:r w:rsidRPr="00A703B2">
        <w:rPr>
          <w:rFonts w:ascii="Arial" w:eastAsia="Arial" w:hAnsi="Arial" w:cs="Arial"/>
          <w:sz w:val="24"/>
          <w:szCs w:val="24"/>
        </w:rPr>
        <w:t xml:space="preserve"> about the candidates, including information compiled by the </w:t>
      </w:r>
      <w:r w:rsidR="00D26DF5" w:rsidRPr="00A703B2">
        <w:rPr>
          <w:rFonts w:ascii="Arial" w:eastAsia="Arial" w:hAnsi="Arial" w:cs="Arial"/>
          <w:sz w:val="24"/>
          <w:szCs w:val="24"/>
        </w:rPr>
        <w:t>Trust</w:t>
      </w:r>
      <w:r w:rsidRPr="00A703B2">
        <w:rPr>
          <w:rFonts w:ascii="Arial" w:eastAsia="Arial" w:hAnsi="Arial" w:cs="Arial"/>
          <w:sz w:val="24"/>
          <w:szCs w:val="24"/>
        </w:rPr>
        <w:t xml:space="preserve"> under rule 64, must be:</w:t>
      </w:r>
      <w:r w:rsidR="009F0F6E" w:rsidRPr="00A703B2">
        <w:rPr>
          <w:rFonts w:ascii="Arial" w:eastAsia="Arial" w:hAnsi="Arial" w:cs="Arial"/>
          <w:sz w:val="24"/>
          <w:szCs w:val="24"/>
        </w:rPr>
        <w:br/>
      </w:r>
    </w:p>
    <w:p w:rsidR="006A1FDE" w:rsidRPr="00A703B2" w:rsidRDefault="00FC166C" w:rsidP="009F0F6E">
      <w:pPr>
        <w:numPr>
          <w:ilvl w:val="0"/>
          <w:numId w:val="82"/>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objective, balanced and fair, </w:t>
      </w:r>
    </w:p>
    <w:p w:rsidR="006A1FDE" w:rsidRPr="00A703B2" w:rsidRDefault="00FC166C" w:rsidP="009F0F6E">
      <w:pPr>
        <w:numPr>
          <w:ilvl w:val="0"/>
          <w:numId w:val="82"/>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equivalent in size and content for all candidates, </w:t>
      </w:r>
    </w:p>
    <w:p w:rsidR="006A1FDE" w:rsidRPr="00A703B2" w:rsidRDefault="00FC166C" w:rsidP="009F0F6E">
      <w:pPr>
        <w:numPr>
          <w:ilvl w:val="0"/>
          <w:numId w:val="82"/>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compiled and distributed in consultation with all of the candidates standing for election, and </w:t>
      </w:r>
    </w:p>
    <w:p w:rsidR="006A1FDE" w:rsidRPr="00A703B2" w:rsidRDefault="00FC166C" w:rsidP="009F0F6E">
      <w:pPr>
        <w:numPr>
          <w:ilvl w:val="0"/>
          <w:numId w:val="82"/>
        </w:numPr>
        <w:spacing w:after="5" w:line="248" w:lineRule="auto"/>
        <w:ind w:right="802" w:hanging="720"/>
        <w:rPr>
          <w:rFonts w:ascii="Arial" w:hAnsi="Arial" w:cs="Arial"/>
          <w:sz w:val="24"/>
          <w:szCs w:val="24"/>
        </w:rPr>
      </w:pPr>
      <w:r w:rsidRPr="00A703B2">
        <w:rPr>
          <w:rFonts w:ascii="Arial" w:eastAsia="Arial" w:hAnsi="Arial" w:cs="Arial"/>
          <w:sz w:val="24"/>
          <w:szCs w:val="24"/>
        </w:rPr>
        <w:t>must not seek to promote or procure the election of a specific candidate or candidates, at the expense of the electoral prospects of one or more other candidates.</w:t>
      </w:r>
      <w:r w:rsidR="009F0F6E" w:rsidRPr="00A703B2">
        <w:rPr>
          <w:rFonts w:ascii="Arial" w:eastAsia="Arial" w:hAnsi="Arial" w:cs="Arial"/>
          <w:sz w:val="24"/>
          <w:szCs w:val="24"/>
        </w:rPr>
        <w:br/>
      </w:r>
    </w:p>
    <w:p w:rsidR="006A1FDE" w:rsidRPr="00A703B2" w:rsidRDefault="00FC166C" w:rsidP="009F0F6E">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63.3  Where the </w:t>
      </w:r>
      <w:r w:rsidR="00D26DF5" w:rsidRPr="00A703B2">
        <w:rPr>
          <w:rFonts w:ascii="Arial" w:eastAsia="Arial" w:hAnsi="Arial" w:cs="Arial"/>
          <w:sz w:val="24"/>
          <w:szCs w:val="24"/>
        </w:rPr>
        <w:t>Trust</w:t>
      </w:r>
      <w:r w:rsidRPr="00A703B2">
        <w:rPr>
          <w:rFonts w:ascii="Arial" w:eastAsia="Arial" w:hAnsi="Arial" w:cs="Arial"/>
          <w:sz w:val="24"/>
          <w:szCs w:val="24"/>
        </w:rPr>
        <w:t xml:space="preserve"> proposes to hold a meeting to enable the candidates to speak, the </w:t>
      </w:r>
      <w:r w:rsidR="00D26DF5" w:rsidRPr="00A703B2">
        <w:rPr>
          <w:rFonts w:ascii="Arial" w:eastAsia="Arial" w:hAnsi="Arial" w:cs="Arial"/>
          <w:sz w:val="24"/>
          <w:szCs w:val="24"/>
        </w:rPr>
        <w:t>Trust</w:t>
      </w:r>
      <w:r w:rsidRPr="00A703B2">
        <w:rPr>
          <w:rFonts w:ascii="Arial" w:eastAsia="Arial" w:hAnsi="Arial" w:cs="Arial"/>
          <w:sz w:val="24"/>
          <w:szCs w:val="24"/>
        </w:rPr>
        <w:t xml:space="preserve"> must ensure that all of the candidates are invited to attend, and in organising and holding such a meeting, the </w:t>
      </w:r>
      <w:r w:rsidR="00D26DF5" w:rsidRPr="00A703B2">
        <w:rPr>
          <w:rFonts w:ascii="Arial" w:eastAsia="Arial" w:hAnsi="Arial" w:cs="Arial"/>
          <w:sz w:val="24"/>
          <w:szCs w:val="24"/>
        </w:rPr>
        <w:t>Trust</w:t>
      </w:r>
      <w:r w:rsidRPr="00A703B2">
        <w:rPr>
          <w:rFonts w:ascii="Arial" w:eastAsia="Arial" w:hAnsi="Arial" w:cs="Arial"/>
          <w:sz w:val="24"/>
          <w:szCs w:val="24"/>
        </w:rPr>
        <w:t xml:space="preserve"> must not seek to promote or procure the election of a specific candidate or candidates at the expense of the electoral prospects of one or more other candidates.</w:t>
      </w:r>
      <w:r w:rsidR="009F0F6E" w:rsidRPr="00A703B2">
        <w:rPr>
          <w:rFonts w:ascii="Arial" w:eastAsia="Arial" w:hAnsi="Arial" w:cs="Arial"/>
          <w:sz w:val="24"/>
          <w:szCs w:val="24"/>
        </w:rPr>
        <w:br/>
      </w:r>
    </w:p>
    <w:p w:rsidR="006A1FDE" w:rsidRPr="00A703B2" w:rsidRDefault="00FC166C" w:rsidP="009F0F6E">
      <w:pPr>
        <w:pStyle w:val="Heading3"/>
        <w:tabs>
          <w:tab w:val="center" w:pos="1023"/>
          <w:tab w:val="center" w:pos="5099"/>
        </w:tabs>
        <w:spacing w:after="11" w:line="252" w:lineRule="auto"/>
        <w:ind w:left="0" w:firstLine="0"/>
        <w:rPr>
          <w:szCs w:val="24"/>
        </w:rPr>
      </w:pPr>
      <w:r w:rsidRPr="00A703B2">
        <w:rPr>
          <w:rFonts w:eastAsia="Calibri"/>
          <w:b w:val="0"/>
          <w:szCs w:val="24"/>
        </w:rPr>
        <w:tab/>
      </w:r>
      <w:r w:rsidRPr="00A703B2">
        <w:rPr>
          <w:szCs w:val="24"/>
        </w:rPr>
        <w:t xml:space="preserve">64 </w:t>
      </w:r>
      <w:r w:rsidRPr="00A703B2">
        <w:rPr>
          <w:szCs w:val="24"/>
        </w:rPr>
        <w:tab/>
        <w:t>Information about candidates for inclusion with voting information</w:t>
      </w:r>
      <w:r w:rsidR="009F0F6E" w:rsidRPr="00A703B2">
        <w:rPr>
          <w:szCs w:val="24"/>
        </w:rPr>
        <w:br/>
      </w:r>
    </w:p>
    <w:p w:rsidR="006A1FDE" w:rsidRPr="00A703B2" w:rsidRDefault="00FC166C" w:rsidP="009F0F6E">
      <w:pPr>
        <w:spacing w:after="5" w:line="248" w:lineRule="auto"/>
        <w:ind w:left="1608" w:right="802" w:hanging="708"/>
        <w:rPr>
          <w:rFonts w:ascii="Arial" w:hAnsi="Arial" w:cs="Arial"/>
          <w:sz w:val="24"/>
          <w:szCs w:val="24"/>
        </w:rPr>
      </w:pPr>
      <w:r w:rsidRPr="00A703B2">
        <w:rPr>
          <w:rFonts w:ascii="Arial" w:eastAsia="Arial" w:hAnsi="Arial" w:cs="Arial"/>
          <w:sz w:val="24"/>
          <w:szCs w:val="24"/>
        </w:rPr>
        <w:t xml:space="preserve">64.1  The </w:t>
      </w:r>
      <w:r w:rsidR="00D26DF5" w:rsidRPr="00A703B2">
        <w:rPr>
          <w:rFonts w:ascii="Arial" w:eastAsia="Arial" w:hAnsi="Arial" w:cs="Arial"/>
          <w:sz w:val="24"/>
          <w:szCs w:val="24"/>
        </w:rPr>
        <w:t>Trust</w:t>
      </w:r>
      <w:r w:rsidRPr="00A703B2">
        <w:rPr>
          <w:rFonts w:ascii="Arial" w:eastAsia="Arial" w:hAnsi="Arial" w:cs="Arial"/>
          <w:sz w:val="24"/>
          <w:szCs w:val="24"/>
        </w:rPr>
        <w:t xml:space="preserve"> must compile information about the candidates standing for election, to be distributed by the returning officer pursuant to rule 24 of these rules.</w:t>
      </w:r>
      <w:r w:rsidR="009F0F6E"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9F0F6E">
      <w:pPr>
        <w:spacing w:after="5" w:line="248" w:lineRule="auto"/>
        <w:ind w:left="910" w:right="802" w:hanging="10"/>
        <w:rPr>
          <w:rFonts w:ascii="Arial" w:hAnsi="Arial" w:cs="Arial"/>
          <w:sz w:val="24"/>
          <w:szCs w:val="24"/>
        </w:rPr>
      </w:pPr>
      <w:r w:rsidRPr="00A703B2">
        <w:rPr>
          <w:rFonts w:ascii="Arial" w:eastAsia="Arial" w:hAnsi="Arial" w:cs="Arial"/>
          <w:sz w:val="24"/>
          <w:szCs w:val="24"/>
        </w:rPr>
        <w:t>64.2  The information must consist of:</w:t>
      </w:r>
      <w:r w:rsidR="009F0F6E" w:rsidRPr="00A703B2">
        <w:rPr>
          <w:rFonts w:ascii="Arial" w:eastAsia="Arial" w:hAnsi="Arial" w:cs="Arial"/>
          <w:sz w:val="24"/>
          <w:szCs w:val="24"/>
        </w:rPr>
        <w:br/>
      </w:r>
    </w:p>
    <w:p w:rsidR="006A1FDE" w:rsidRPr="00A703B2" w:rsidRDefault="00FC166C" w:rsidP="009F0F6E">
      <w:pPr>
        <w:numPr>
          <w:ilvl w:val="0"/>
          <w:numId w:val="83"/>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a statement submitted by the candidate of no more than 250 words, </w:t>
      </w:r>
    </w:p>
    <w:p w:rsidR="009F0F6E" w:rsidRPr="00A703B2" w:rsidRDefault="00FC166C" w:rsidP="009F0F6E">
      <w:pPr>
        <w:numPr>
          <w:ilvl w:val="0"/>
          <w:numId w:val="83"/>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if voting by telephone or text message is a method of polling for the election, the numerical voting code allocated by the returning officer to each candidate, for the purpose of recording votes using the </w:t>
      </w:r>
      <w:r w:rsidRPr="00A703B2">
        <w:rPr>
          <w:rFonts w:ascii="Arial" w:eastAsia="Arial" w:hAnsi="Arial" w:cs="Arial"/>
          <w:sz w:val="24"/>
          <w:szCs w:val="24"/>
        </w:rPr>
        <w:lastRenderedPageBreak/>
        <w:t>telephone voting facility or the text message voting facility (“numerical voting code”), and</w:t>
      </w:r>
    </w:p>
    <w:p w:rsidR="006A1FDE" w:rsidRPr="00A703B2" w:rsidRDefault="00FC166C" w:rsidP="009F0F6E">
      <w:pPr>
        <w:numPr>
          <w:ilvl w:val="0"/>
          <w:numId w:val="83"/>
        </w:numPr>
        <w:spacing w:after="5" w:line="248" w:lineRule="auto"/>
        <w:ind w:right="802" w:hanging="720"/>
        <w:rPr>
          <w:rFonts w:ascii="Arial" w:hAnsi="Arial" w:cs="Arial"/>
          <w:sz w:val="24"/>
          <w:szCs w:val="24"/>
        </w:rPr>
      </w:pPr>
      <w:r w:rsidRPr="00A703B2">
        <w:rPr>
          <w:rFonts w:ascii="Arial" w:eastAsia="Arial" w:hAnsi="Arial" w:cs="Arial"/>
          <w:sz w:val="24"/>
          <w:szCs w:val="24"/>
        </w:rPr>
        <w:t>a photograph of the candidate.</w:t>
      </w:r>
      <w:r w:rsidR="009F0F6E" w:rsidRPr="00A703B2">
        <w:rPr>
          <w:rFonts w:ascii="Arial" w:eastAsia="Arial" w:hAnsi="Arial" w:cs="Arial"/>
          <w:sz w:val="24"/>
          <w:szCs w:val="24"/>
        </w:rPr>
        <w:br/>
      </w:r>
    </w:p>
    <w:p w:rsidR="006A1FDE" w:rsidRPr="00A703B2" w:rsidRDefault="00FC166C" w:rsidP="009F0F6E">
      <w:pPr>
        <w:pStyle w:val="Heading3"/>
        <w:tabs>
          <w:tab w:val="center" w:pos="1023"/>
          <w:tab w:val="center" w:pos="3949"/>
        </w:tabs>
        <w:spacing w:after="11" w:line="252" w:lineRule="auto"/>
        <w:ind w:left="0" w:firstLine="0"/>
        <w:rPr>
          <w:szCs w:val="24"/>
        </w:rPr>
      </w:pPr>
      <w:r w:rsidRPr="00A703B2">
        <w:rPr>
          <w:rFonts w:eastAsia="Calibri"/>
          <w:b w:val="0"/>
          <w:szCs w:val="24"/>
        </w:rPr>
        <w:tab/>
      </w:r>
      <w:r w:rsidRPr="00A703B2">
        <w:rPr>
          <w:szCs w:val="24"/>
        </w:rPr>
        <w:t xml:space="preserve">65 </w:t>
      </w:r>
      <w:r w:rsidRPr="00A703B2">
        <w:rPr>
          <w:szCs w:val="24"/>
        </w:rPr>
        <w:tab/>
        <w:t>Meaning of “for the purposes of an election”</w:t>
      </w:r>
      <w:r w:rsidR="009F0F6E" w:rsidRPr="00A703B2">
        <w:rPr>
          <w:szCs w:val="24"/>
        </w:rPr>
        <w:br/>
      </w:r>
      <w:r w:rsidRPr="00A703B2">
        <w:rPr>
          <w:szCs w:val="24"/>
        </w:rPr>
        <w:t xml:space="preserve"> </w:t>
      </w:r>
    </w:p>
    <w:p w:rsidR="006A1FDE" w:rsidRPr="00A703B2" w:rsidRDefault="00FC166C" w:rsidP="00D22CA4">
      <w:pPr>
        <w:spacing w:after="5" w:line="248" w:lineRule="auto"/>
        <w:ind w:left="1620" w:right="802" w:hanging="720"/>
        <w:rPr>
          <w:rFonts w:ascii="Arial" w:hAnsi="Arial" w:cs="Arial"/>
          <w:sz w:val="24"/>
          <w:szCs w:val="24"/>
        </w:rPr>
      </w:pPr>
      <w:r w:rsidRPr="00A703B2">
        <w:rPr>
          <w:rFonts w:ascii="Arial" w:eastAsia="Arial" w:hAnsi="Arial" w:cs="Arial"/>
          <w:sz w:val="24"/>
          <w:szCs w:val="24"/>
        </w:rPr>
        <w:t>65.1  In this Part, the phrase “for the purposes of an election” means with a view to, or otherwise in connection with, promoting or procuring a candidate’s election, including the prejudicing of another candidate’s electoral prospects; and the phrase “for the purposes of a candidate’s election” is to be construed accordingly.</w:t>
      </w:r>
      <w:r w:rsidR="00D22CA4"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D3493F">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65.2  The provision by any individual of </w:t>
      </w:r>
      <w:r w:rsidR="004E4DB3" w:rsidRPr="00A703B2">
        <w:rPr>
          <w:rFonts w:ascii="Arial" w:eastAsia="Arial" w:hAnsi="Arial" w:cs="Arial"/>
          <w:sz w:val="24"/>
          <w:szCs w:val="24"/>
        </w:rPr>
        <w:t>their</w:t>
      </w:r>
      <w:r w:rsidRPr="00A703B2">
        <w:rPr>
          <w:rFonts w:ascii="Arial" w:eastAsia="Arial" w:hAnsi="Arial" w:cs="Arial"/>
          <w:sz w:val="24"/>
          <w:szCs w:val="24"/>
        </w:rPr>
        <w:t xml:space="preserve"> own services voluntarily, on </w:t>
      </w:r>
      <w:r w:rsidR="004E4DB3" w:rsidRPr="00A703B2">
        <w:rPr>
          <w:rFonts w:ascii="Arial" w:eastAsia="Arial" w:hAnsi="Arial" w:cs="Arial"/>
          <w:sz w:val="24"/>
          <w:szCs w:val="24"/>
        </w:rPr>
        <w:t>their</w:t>
      </w:r>
      <w:r w:rsidRPr="00A703B2">
        <w:rPr>
          <w:rFonts w:ascii="Arial" w:eastAsia="Arial" w:hAnsi="Arial" w:cs="Arial"/>
          <w:sz w:val="24"/>
          <w:szCs w:val="24"/>
        </w:rPr>
        <w:t xml:space="preserve"> own time, and free of charge is not to be considered an expense for the purposes of this Part.</w:t>
      </w:r>
      <w:r w:rsidR="00D3493F" w:rsidRPr="00A703B2">
        <w:rPr>
          <w:rFonts w:ascii="Arial" w:eastAsia="Arial" w:hAnsi="Arial" w:cs="Arial"/>
          <w:sz w:val="24"/>
          <w:szCs w:val="24"/>
        </w:rPr>
        <w:br/>
      </w:r>
    </w:p>
    <w:p w:rsidR="006A1FDE" w:rsidRPr="00A703B2" w:rsidRDefault="00FC166C" w:rsidP="00D3493F">
      <w:pPr>
        <w:pStyle w:val="Heading1"/>
        <w:ind w:left="895" w:right="600"/>
        <w:rPr>
          <w:szCs w:val="24"/>
        </w:rPr>
      </w:pPr>
      <w:r w:rsidRPr="00A703B2">
        <w:rPr>
          <w:szCs w:val="24"/>
        </w:rPr>
        <w:t>PART 11 – QUESTIONNING ELECTIONS AND THE CONSEQUENCE OF IRREGULARITIES</w:t>
      </w:r>
      <w:r w:rsidR="00D3493F" w:rsidRPr="00A703B2">
        <w:rPr>
          <w:b w:val="0"/>
          <w:szCs w:val="24"/>
        </w:rPr>
        <w:br/>
      </w:r>
    </w:p>
    <w:p w:rsidR="006A1FDE" w:rsidRPr="00A703B2" w:rsidRDefault="00FC166C" w:rsidP="00D3493F">
      <w:pPr>
        <w:pStyle w:val="Heading2"/>
        <w:tabs>
          <w:tab w:val="center" w:pos="1023"/>
          <w:tab w:val="center" w:pos="3449"/>
        </w:tabs>
        <w:spacing w:after="11" w:line="252" w:lineRule="auto"/>
        <w:ind w:left="0" w:firstLine="0"/>
        <w:rPr>
          <w:szCs w:val="24"/>
        </w:rPr>
      </w:pPr>
      <w:r w:rsidRPr="00A703B2">
        <w:rPr>
          <w:rFonts w:eastAsia="Calibri"/>
          <w:b w:val="0"/>
          <w:szCs w:val="24"/>
          <w:u w:val="none"/>
        </w:rPr>
        <w:tab/>
      </w:r>
      <w:r w:rsidRPr="00A703B2">
        <w:rPr>
          <w:szCs w:val="24"/>
          <w:u w:val="none"/>
        </w:rPr>
        <w:t xml:space="preserve">66 </w:t>
      </w:r>
      <w:r w:rsidRPr="00A703B2">
        <w:rPr>
          <w:szCs w:val="24"/>
          <w:u w:val="none"/>
        </w:rPr>
        <w:tab/>
        <w:t>Application to question an election</w:t>
      </w:r>
      <w:r w:rsidR="00D3493F" w:rsidRPr="00A703B2">
        <w:rPr>
          <w:szCs w:val="24"/>
          <w:u w:val="none"/>
        </w:rPr>
        <w:br/>
      </w:r>
    </w:p>
    <w:p w:rsidR="006A1FDE" w:rsidRPr="00A703B2" w:rsidRDefault="00FC166C" w:rsidP="00D3493F">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66.1 </w:t>
      </w:r>
      <w:r w:rsidRPr="00A703B2">
        <w:rPr>
          <w:rFonts w:ascii="Arial" w:eastAsia="Arial" w:hAnsi="Arial" w:cs="Arial"/>
          <w:sz w:val="24"/>
          <w:szCs w:val="24"/>
        </w:rPr>
        <w:tab/>
        <w:t xml:space="preserve">An application alleging a breach of these rules, including an electoral irregularity under Part 10, may be made to </w:t>
      </w:r>
      <w:r w:rsidR="00E15AD4" w:rsidRPr="00A703B2">
        <w:rPr>
          <w:rFonts w:ascii="Arial" w:eastAsia="Arial" w:hAnsi="Arial" w:cs="Arial"/>
          <w:sz w:val="24"/>
          <w:szCs w:val="24"/>
        </w:rPr>
        <w:t xml:space="preserve">NHSE </w:t>
      </w:r>
      <w:r w:rsidRPr="00A703B2">
        <w:rPr>
          <w:rFonts w:ascii="Arial" w:eastAsia="Arial" w:hAnsi="Arial" w:cs="Arial"/>
          <w:sz w:val="24"/>
          <w:szCs w:val="24"/>
        </w:rPr>
        <w:t>.</w:t>
      </w:r>
      <w:r w:rsidR="00D3493F"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D3493F">
      <w:pPr>
        <w:spacing w:after="5" w:line="248" w:lineRule="auto"/>
        <w:ind w:left="1620" w:right="802" w:hanging="720"/>
        <w:rPr>
          <w:rFonts w:ascii="Arial" w:hAnsi="Arial" w:cs="Arial"/>
          <w:sz w:val="24"/>
          <w:szCs w:val="24"/>
        </w:rPr>
      </w:pPr>
      <w:r w:rsidRPr="00A703B2">
        <w:rPr>
          <w:rFonts w:ascii="Arial" w:eastAsia="Arial" w:hAnsi="Arial" w:cs="Arial"/>
          <w:sz w:val="24"/>
          <w:szCs w:val="24"/>
        </w:rPr>
        <w:t>66.2  An application may only be made once the outcome of the election has been declared by the returning officer.</w:t>
      </w:r>
      <w:r w:rsidR="00D3493F"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D3493F">
      <w:pPr>
        <w:spacing w:after="5" w:line="248" w:lineRule="auto"/>
        <w:ind w:left="910" w:right="802" w:hanging="10"/>
        <w:rPr>
          <w:rFonts w:ascii="Arial" w:hAnsi="Arial" w:cs="Arial"/>
          <w:sz w:val="24"/>
          <w:szCs w:val="24"/>
        </w:rPr>
      </w:pPr>
      <w:r w:rsidRPr="00A703B2">
        <w:rPr>
          <w:rFonts w:ascii="Arial" w:eastAsia="Arial" w:hAnsi="Arial" w:cs="Arial"/>
          <w:sz w:val="24"/>
          <w:szCs w:val="24"/>
        </w:rPr>
        <w:t xml:space="preserve">66.3  An application may only be made to </w:t>
      </w:r>
      <w:r w:rsidR="00E15AD4" w:rsidRPr="00A703B2">
        <w:rPr>
          <w:rFonts w:ascii="Arial" w:eastAsia="Arial" w:hAnsi="Arial" w:cs="Arial"/>
          <w:sz w:val="24"/>
          <w:szCs w:val="24"/>
        </w:rPr>
        <w:t xml:space="preserve">NHSE </w:t>
      </w:r>
      <w:r w:rsidRPr="00A703B2">
        <w:rPr>
          <w:rFonts w:ascii="Arial" w:eastAsia="Arial" w:hAnsi="Arial" w:cs="Arial"/>
          <w:sz w:val="24"/>
          <w:szCs w:val="24"/>
        </w:rPr>
        <w:t xml:space="preserve"> by:</w:t>
      </w:r>
      <w:r w:rsidR="00D3493F" w:rsidRPr="00A703B2">
        <w:rPr>
          <w:rFonts w:ascii="Arial" w:eastAsia="Arial" w:hAnsi="Arial" w:cs="Arial"/>
          <w:sz w:val="24"/>
          <w:szCs w:val="24"/>
        </w:rPr>
        <w:br/>
      </w:r>
    </w:p>
    <w:p w:rsidR="006A1FDE" w:rsidRPr="00A703B2" w:rsidRDefault="00FC166C" w:rsidP="00D3493F">
      <w:pPr>
        <w:numPr>
          <w:ilvl w:val="0"/>
          <w:numId w:val="84"/>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a person who voted at the election or who claimed to have had the right to vote, or </w:t>
      </w:r>
    </w:p>
    <w:p w:rsidR="006A1FDE" w:rsidRPr="00A703B2" w:rsidRDefault="00FC166C" w:rsidP="00D3493F">
      <w:pPr>
        <w:numPr>
          <w:ilvl w:val="0"/>
          <w:numId w:val="84"/>
        </w:numPr>
        <w:spacing w:after="5" w:line="248" w:lineRule="auto"/>
        <w:ind w:right="802" w:hanging="720"/>
        <w:rPr>
          <w:rFonts w:ascii="Arial" w:hAnsi="Arial" w:cs="Arial"/>
          <w:sz w:val="24"/>
          <w:szCs w:val="24"/>
        </w:rPr>
      </w:pPr>
      <w:r w:rsidRPr="00A703B2">
        <w:rPr>
          <w:rFonts w:ascii="Arial" w:eastAsia="Arial" w:hAnsi="Arial" w:cs="Arial"/>
          <w:sz w:val="24"/>
          <w:szCs w:val="24"/>
        </w:rPr>
        <w:t>a candidate, or a person claiming to have had a right to be elected at the election.</w:t>
      </w:r>
      <w:r w:rsidR="00D3493F" w:rsidRPr="00A703B2">
        <w:rPr>
          <w:rFonts w:ascii="Arial" w:eastAsia="Arial" w:hAnsi="Arial" w:cs="Arial"/>
          <w:sz w:val="24"/>
          <w:szCs w:val="24"/>
        </w:rPr>
        <w:br/>
      </w:r>
    </w:p>
    <w:p w:rsidR="006A1FDE" w:rsidRPr="00A703B2" w:rsidRDefault="00FC166C" w:rsidP="00D3493F">
      <w:pPr>
        <w:spacing w:after="5" w:line="248" w:lineRule="auto"/>
        <w:ind w:left="910" w:right="802" w:hanging="10"/>
        <w:rPr>
          <w:rFonts w:ascii="Arial" w:hAnsi="Arial" w:cs="Arial"/>
          <w:sz w:val="24"/>
          <w:szCs w:val="24"/>
        </w:rPr>
      </w:pPr>
      <w:r w:rsidRPr="00A703B2">
        <w:rPr>
          <w:rFonts w:ascii="Arial" w:eastAsia="Arial" w:hAnsi="Arial" w:cs="Arial"/>
          <w:sz w:val="24"/>
          <w:szCs w:val="24"/>
        </w:rPr>
        <w:t>66.4  The application must:</w:t>
      </w:r>
      <w:r w:rsidR="00D3493F" w:rsidRPr="00A703B2">
        <w:rPr>
          <w:rFonts w:ascii="Arial" w:eastAsia="Arial" w:hAnsi="Arial" w:cs="Arial"/>
          <w:sz w:val="24"/>
          <w:szCs w:val="24"/>
        </w:rPr>
        <w:br/>
      </w:r>
    </w:p>
    <w:p w:rsidR="006A1FDE" w:rsidRPr="00A703B2" w:rsidRDefault="00FC166C" w:rsidP="00D3493F">
      <w:pPr>
        <w:numPr>
          <w:ilvl w:val="0"/>
          <w:numId w:val="85"/>
        </w:numPr>
        <w:spacing w:after="5" w:line="248" w:lineRule="auto"/>
        <w:ind w:right="802" w:hanging="720"/>
        <w:rPr>
          <w:rFonts w:ascii="Arial" w:hAnsi="Arial" w:cs="Arial"/>
          <w:sz w:val="24"/>
          <w:szCs w:val="24"/>
        </w:rPr>
      </w:pPr>
      <w:r w:rsidRPr="00A703B2">
        <w:rPr>
          <w:rFonts w:ascii="Arial" w:eastAsia="Arial" w:hAnsi="Arial" w:cs="Arial"/>
          <w:sz w:val="24"/>
          <w:szCs w:val="24"/>
        </w:rPr>
        <w:t>describe the alleged breach of the rules or electoral irregularity, and</w:t>
      </w:r>
    </w:p>
    <w:p w:rsidR="006A1FDE" w:rsidRPr="00A703B2" w:rsidRDefault="00FC166C" w:rsidP="00D3493F">
      <w:pPr>
        <w:numPr>
          <w:ilvl w:val="0"/>
          <w:numId w:val="85"/>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be in such a form as </w:t>
      </w:r>
      <w:r w:rsidR="00E15AD4" w:rsidRPr="00A703B2">
        <w:rPr>
          <w:rFonts w:ascii="Arial" w:eastAsia="Arial" w:hAnsi="Arial" w:cs="Arial"/>
          <w:sz w:val="24"/>
          <w:szCs w:val="24"/>
        </w:rPr>
        <w:t xml:space="preserve">NHSE </w:t>
      </w:r>
      <w:r w:rsidRPr="00A703B2">
        <w:rPr>
          <w:rFonts w:ascii="Arial" w:eastAsia="Arial" w:hAnsi="Arial" w:cs="Arial"/>
          <w:sz w:val="24"/>
          <w:szCs w:val="24"/>
        </w:rPr>
        <w:t>may require.</w:t>
      </w:r>
      <w:r w:rsidR="00D3493F" w:rsidRPr="00A703B2">
        <w:rPr>
          <w:rFonts w:ascii="Arial" w:eastAsia="Arial" w:hAnsi="Arial" w:cs="Arial"/>
          <w:sz w:val="24"/>
          <w:szCs w:val="24"/>
        </w:rPr>
        <w:br/>
      </w:r>
    </w:p>
    <w:p w:rsidR="006A1FDE" w:rsidRPr="00A703B2" w:rsidRDefault="00FC166C" w:rsidP="00D3493F">
      <w:pPr>
        <w:numPr>
          <w:ilvl w:val="1"/>
          <w:numId w:val="86"/>
        </w:numPr>
        <w:spacing w:after="5" w:line="248" w:lineRule="auto"/>
        <w:ind w:right="802" w:hanging="720"/>
        <w:rPr>
          <w:rFonts w:ascii="Arial" w:hAnsi="Arial" w:cs="Arial"/>
          <w:sz w:val="24"/>
          <w:szCs w:val="24"/>
        </w:rPr>
      </w:pPr>
      <w:r w:rsidRPr="00A703B2">
        <w:rPr>
          <w:rFonts w:ascii="Arial" w:eastAsia="Arial" w:hAnsi="Arial" w:cs="Arial"/>
          <w:sz w:val="24"/>
          <w:szCs w:val="24"/>
        </w:rPr>
        <w:t>The application must be presented in writing within 21 days of the declaration of the result of the election.</w:t>
      </w:r>
      <w:r w:rsidR="00D3493F"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D3493F">
      <w:pPr>
        <w:numPr>
          <w:ilvl w:val="1"/>
          <w:numId w:val="86"/>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If </w:t>
      </w:r>
      <w:r w:rsidR="00E15AD4" w:rsidRPr="00A703B2">
        <w:rPr>
          <w:rFonts w:ascii="Arial" w:eastAsia="Arial" w:hAnsi="Arial" w:cs="Arial"/>
          <w:sz w:val="24"/>
          <w:szCs w:val="24"/>
        </w:rPr>
        <w:t xml:space="preserve">NHSE </w:t>
      </w:r>
      <w:r w:rsidRPr="00A703B2">
        <w:rPr>
          <w:rFonts w:ascii="Arial" w:eastAsia="Arial" w:hAnsi="Arial" w:cs="Arial"/>
          <w:sz w:val="24"/>
          <w:szCs w:val="24"/>
        </w:rPr>
        <w:t>requests further information from the applicant, then that person must provide it as soon as is reasonably practicable.</w:t>
      </w:r>
      <w:r w:rsidR="00D3493F"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E15AD4" w:rsidP="00D3493F">
      <w:pPr>
        <w:numPr>
          <w:ilvl w:val="1"/>
          <w:numId w:val="86"/>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NHSE </w:t>
      </w:r>
      <w:r w:rsidR="00FC166C" w:rsidRPr="00A703B2">
        <w:rPr>
          <w:rFonts w:ascii="Arial" w:eastAsia="Arial" w:hAnsi="Arial" w:cs="Arial"/>
          <w:sz w:val="24"/>
          <w:szCs w:val="24"/>
        </w:rPr>
        <w:t>shall delegate the determination of an application to a person or panel of persons to be nominated for the purpose.</w:t>
      </w:r>
      <w:r w:rsidR="00D3493F" w:rsidRPr="00A703B2">
        <w:rPr>
          <w:rFonts w:ascii="Arial" w:eastAsia="Arial" w:hAnsi="Arial" w:cs="Arial"/>
          <w:sz w:val="24"/>
          <w:szCs w:val="24"/>
        </w:rPr>
        <w:br/>
      </w:r>
      <w:r w:rsidR="00FC166C" w:rsidRPr="00A703B2">
        <w:rPr>
          <w:rFonts w:ascii="Arial" w:eastAsia="Arial" w:hAnsi="Arial" w:cs="Arial"/>
          <w:sz w:val="24"/>
          <w:szCs w:val="24"/>
        </w:rPr>
        <w:t xml:space="preserve"> </w:t>
      </w:r>
    </w:p>
    <w:p w:rsidR="006A1FDE" w:rsidRPr="00A703B2" w:rsidRDefault="00FC166C" w:rsidP="00D3493F">
      <w:pPr>
        <w:numPr>
          <w:ilvl w:val="1"/>
          <w:numId w:val="86"/>
        </w:numPr>
        <w:spacing w:after="5" w:line="248" w:lineRule="auto"/>
        <w:ind w:right="802" w:hanging="720"/>
        <w:rPr>
          <w:rFonts w:ascii="Arial" w:hAnsi="Arial" w:cs="Arial"/>
          <w:sz w:val="24"/>
          <w:szCs w:val="24"/>
        </w:rPr>
      </w:pPr>
      <w:r w:rsidRPr="00A703B2">
        <w:rPr>
          <w:rFonts w:ascii="Arial" w:eastAsia="Arial" w:hAnsi="Arial" w:cs="Arial"/>
          <w:sz w:val="24"/>
          <w:szCs w:val="24"/>
        </w:rPr>
        <w:lastRenderedPageBreak/>
        <w:t xml:space="preserve">The determination by the person or panel of persons nominated in accordance with rule 66.7 shall be binding on and shall be given effect by the </w:t>
      </w:r>
      <w:r w:rsidR="00D26DF5" w:rsidRPr="00A703B2">
        <w:rPr>
          <w:rFonts w:ascii="Arial" w:eastAsia="Arial" w:hAnsi="Arial" w:cs="Arial"/>
          <w:sz w:val="24"/>
          <w:szCs w:val="24"/>
        </w:rPr>
        <w:t>Trust</w:t>
      </w:r>
      <w:r w:rsidRPr="00A703B2">
        <w:rPr>
          <w:rFonts w:ascii="Arial" w:eastAsia="Arial" w:hAnsi="Arial" w:cs="Arial"/>
          <w:sz w:val="24"/>
          <w:szCs w:val="24"/>
        </w:rPr>
        <w:t>, the applicant and the members of the constituency (or class within a constituency) including all the candidates for the election to which the application relates.</w:t>
      </w:r>
      <w:r w:rsidR="00D3493F"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E15AD4" w:rsidP="00D3493F">
      <w:pPr>
        <w:numPr>
          <w:ilvl w:val="1"/>
          <w:numId w:val="86"/>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NHSE </w:t>
      </w:r>
      <w:r w:rsidR="00FC166C" w:rsidRPr="00A703B2">
        <w:rPr>
          <w:rFonts w:ascii="Arial" w:eastAsia="Arial" w:hAnsi="Arial" w:cs="Arial"/>
          <w:sz w:val="24"/>
          <w:szCs w:val="24"/>
        </w:rPr>
        <w:t>may prescribe rules of procedure for the determination of an application including costs</w:t>
      </w:r>
      <w:r w:rsidR="00D3493F" w:rsidRPr="00A703B2">
        <w:rPr>
          <w:rFonts w:ascii="Arial" w:eastAsia="Arial" w:hAnsi="Arial" w:cs="Arial"/>
          <w:sz w:val="24"/>
          <w:szCs w:val="24"/>
        </w:rPr>
        <w:t>.</w:t>
      </w:r>
    </w:p>
    <w:p w:rsidR="006A1FDE" w:rsidRPr="00A703B2" w:rsidRDefault="00FC166C" w:rsidP="00D3493F">
      <w:pPr>
        <w:pStyle w:val="Heading2"/>
        <w:tabs>
          <w:tab w:val="center" w:pos="1023"/>
          <w:tab w:val="center" w:pos="2044"/>
        </w:tabs>
        <w:spacing w:after="11" w:line="252" w:lineRule="auto"/>
        <w:ind w:left="0" w:firstLine="0"/>
        <w:rPr>
          <w:szCs w:val="24"/>
        </w:rPr>
      </w:pPr>
      <w:r w:rsidRPr="00A703B2">
        <w:rPr>
          <w:rFonts w:eastAsia="Calibri"/>
          <w:b w:val="0"/>
          <w:szCs w:val="24"/>
          <w:u w:val="none"/>
        </w:rPr>
        <w:tab/>
      </w:r>
      <w:r w:rsidRPr="00A703B2">
        <w:rPr>
          <w:szCs w:val="24"/>
          <w:u w:val="none"/>
        </w:rPr>
        <w:t xml:space="preserve">67 </w:t>
      </w:r>
      <w:r w:rsidRPr="00A703B2">
        <w:rPr>
          <w:szCs w:val="24"/>
          <w:u w:val="none"/>
        </w:rPr>
        <w:tab/>
        <w:t>Secrecy</w:t>
      </w:r>
      <w:r w:rsidR="00D3493F" w:rsidRPr="00A703B2">
        <w:rPr>
          <w:szCs w:val="24"/>
          <w:u w:val="none"/>
        </w:rPr>
        <w:br/>
      </w:r>
    </w:p>
    <w:p w:rsidR="006A1FDE" w:rsidRPr="00A703B2" w:rsidRDefault="00FC166C" w:rsidP="00D3493F">
      <w:pPr>
        <w:spacing w:after="5" w:line="248" w:lineRule="auto"/>
        <w:ind w:left="910" w:right="802" w:hanging="10"/>
        <w:rPr>
          <w:rFonts w:ascii="Arial" w:hAnsi="Arial" w:cs="Arial"/>
          <w:sz w:val="24"/>
          <w:szCs w:val="24"/>
        </w:rPr>
      </w:pPr>
      <w:r w:rsidRPr="00A703B2">
        <w:rPr>
          <w:rFonts w:ascii="Arial" w:eastAsia="Arial" w:hAnsi="Arial" w:cs="Arial"/>
          <w:sz w:val="24"/>
          <w:szCs w:val="24"/>
        </w:rPr>
        <w:t>67.1  The following persons:</w:t>
      </w:r>
      <w:r w:rsidR="00D3493F" w:rsidRPr="00A703B2">
        <w:rPr>
          <w:rFonts w:ascii="Arial" w:eastAsia="Arial" w:hAnsi="Arial" w:cs="Arial"/>
          <w:sz w:val="24"/>
          <w:szCs w:val="24"/>
        </w:rPr>
        <w:br/>
      </w:r>
    </w:p>
    <w:p w:rsidR="006A1FDE" w:rsidRPr="00A703B2" w:rsidRDefault="00FC166C" w:rsidP="00D3493F">
      <w:pPr>
        <w:numPr>
          <w:ilvl w:val="0"/>
          <w:numId w:val="87"/>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returning officer, </w:t>
      </w:r>
    </w:p>
    <w:p w:rsidR="006A1FDE" w:rsidRPr="00A703B2" w:rsidRDefault="00FC166C" w:rsidP="00D3493F">
      <w:pPr>
        <w:numPr>
          <w:ilvl w:val="0"/>
          <w:numId w:val="87"/>
        </w:numPr>
        <w:spacing w:after="5" w:line="248" w:lineRule="auto"/>
        <w:ind w:right="802" w:hanging="720"/>
        <w:rPr>
          <w:rFonts w:ascii="Arial" w:hAnsi="Arial" w:cs="Arial"/>
          <w:sz w:val="24"/>
          <w:szCs w:val="24"/>
        </w:rPr>
      </w:pPr>
      <w:r w:rsidRPr="00A703B2">
        <w:rPr>
          <w:rFonts w:ascii="Arial" w:eastAsia="Arial" w:hAnsi="Arial" w:cs="Arial"/>
          <w:sz w:val="24"/>
          <w:szCs w:val="24"/>
        </w:rPr>
        <w:t>the returning officer’s staff,</w:t>
      </w:r>
      <w:r w:rsidR="00D3493F" w:rsidRPr="00A703B2">
        <w:rPr>
          <w:rFonts w:ascii="Arial" w:eastAsia="Arial" w:hAnsi="Arial" w:cs="Arial"/>
          <w:sz w:val="24"/>
          <w:szCs w:val="24"/>
        </w:rPr>
        <w:br/>
      </w:r>
    </w:p>
    <w:p w:rsidR="006A1FDE" w:rsidRPr="00A703B2" w:rsidRDefault="00FC166C" w:rsidP="00D3493F">
      <w:pPr>
        <w:spacing w:after="5" w:line="248" w:lineRule="auto"/>
        <w:ind w:left="1605" w:right="802"/>
        <w:rPr>
          <w:rFonts w:ascii="Arial" w:hAnsi="Arial" w:cs="Arial"/>
          <w:sz w:val="24"/>
          <w:szCs w:val="24"/>
        </w:rPr>
      </w:pPr>
      <w:r w:rsidRPr="00A703B2">
        <w:rPr>
          <w:rFonts w:ascii="Arial" w:eastAsia="Arial" w:hAnsi="Arial" w:cs="Arial"/>
          <w:sz w:val="24"/>
          <w:szCs w:val="24"/>
        </w:rPr>
        <w:t>must maintain and aid in maintaining the secrecy of the voting and the counting of the votes, and must not, except for some purpose authorised by law, communicate to any person any information as to:</w:t>
      </w:r>
      <w:r w:rsidR="00D3493F" w:rsidRPr="00A703B2">
        <w:rPr>
          <w:rFonts w:ascii="Arial" w:eastAsia="Arial" w:hAnsi="Arial" w:cs="Arial"/>
          <w:sz w:val="24"/>
          <w:szCs w:val="24"/>
        </w:rPr>
        <w:br/>
      </w:r>
    </w:p>
    <w:p w:rsidR="006A1FDE" w:rsidRPr="00A703B2" w:rsidRDefault="00FC166C" w:rsidP="00D3493F">
      <w:pPr>
        <w:numPr>
          <w:ilvl w:val="0"/>
          <w:numId w:val="88"/>
        </w:numPr>
        <w:spacing w:after="5" w:line="248" w:lineRule="auto"/>
        <w:ind w:right="802" w:hanging="732"/>
        <w:rPr>
          <w:rFonts w:ascii="Arial" w:hAnsi="Arial" w:cs="Arial"/>
          <w:sz w:val="24"/>
          <w:szCs w:val="24"/>
        </w:rPr>
      </w:pPr>
      <w:r w:rsidRPr="00A703B2">
        <w:rPr>
          <w:rFonts w:ascii="Arial" w:eastAsia="Arial" w:hAnsi="Arial" w:cs="Arial"/>
          <w:sz w:val="24"/>
          <w:szCs w:val="24"/>
        </w:rPr>
        <w:t xml:space="preserve">the name of any member of the </w:t>
      </w:r>
      <w:r w:rsidR="00D26DF5" w:rsidRPr="00A703B2">
        <w:rPr>
          <w:rFonts w:ascii="Arial" w:eastAsia="Arial" w:hAnsi="Arial" w:cs="Arial"/>
          <w:sz w:val="24"/>
          <w:szCs w:val="24"/>
        </w:rPr>
        <w:t>Trust</w:t>
      </w:r>
      <w:r w:rsidRPr="00A703B2">
        <w:rPr>
          <w:rFonts w:ascii="Arial" w:eastAsia="Arial" w:hAnsi="Arial" w:cs="Arial"/>
          <w:sz w:val="24"/>
          <w:szCs w:val="24"/>
        </w:rPr>
        <w:t xml:space="preserve"> who has or has not been given voting information or who has or has not voted,</w:t>
      </w:r>
    </w:p>
    <w:p w:rsidR="006A1FDE" w:rsidRPr="00A703B2" w:rsidRDefault="00FC166C" w:rsidP="00D3493F">
      <w:pPr>
        <w:numPr>
          <w:ilvl w:val="0"/>
          <w:numId w:val="88"/>
        </w:numPr>
        <w:spacing w:after="5" w:line="248" w:lineRule="auto"/>
        <w:ind w:right="802" w:hanging="732"/>
        <w:rPr>
          <w:rFonts w:ascii="Arial" w:hAnsi="Arial" w:cs="Arial"/>
          <w:sz w:val="24"/>
          <w:szCs w:val="24"/>
        </w:rPr>
      </w:pPr>
      <w:r w:rsidRPr="00A703B2">
        <w:rPr>
          <w:rFonts w:ascii="Arial" w:eastAsia="Arial" w:hAnsi="Arial" w:cs="Arial"/>
          <w:sz w:val="24"/>
          <w:szCs w:val="24"/>
        </w:rPr>
        <w:t xml:space="preserve">the unique identifier on any ballot paper, </w:t>
      </w:r>
    </w:p>
    <w:p w:rsidR="006A1FDE" w:rsidRPr="00A703B2" w:rsidRDefault="00FC166C" w:rsidP="00D3493F">
      <w:pPr>
        <w:numPr>
          <w:ilvl w:val="0"/>
          <w:numId w:val="88"/>
        </w:numPr>
        <w:spacing w:after="5" w:line="248" w:lineRule="auto"/>
        <w:ind w:right="802" w:hanging="732"/>
        <w:rPr>
          <w:rFonts w:ascii="Arial" w:hAnsi="Arial" w:cs="Arial"/>
          <w:sz w:val="24"/>
          <w:szCs w:val="24"/>
        </w:rPr>
      </w:pPr>
      <w:r w:rsidRPr="00A703B2">
        <w:rPr>
          <w:rFonts w:ascii="Arial" w:eastAsia="Arial" w:hAnsi="Arial" w:cs="Arial"/>
          <w:sz w:val="24"/>
          <w:szCs w:val="24"/>
        </w:rPr>
        <w:t xml:space="preserve">the voter ID number allocated to any voter, </w:t>
      </w:r>
    </w:p>
    <w:p w:rsidR="006A1FDE" w:rsidRPr="00A703B2" w:rsidRDefault="00FC166C" w:rsidP="00D3493F">
      <w:pPr>
        <w:numPr>
          <w:ilvl w:val="0"/>
          <w:numId w:val="88"/>
        </w:numPr>
        <w:spacing w:after="5" w:line="248" w:lineRule="auto"/>
        <w:ind w:right="802" w:hanging="732"/>
        <w:rPr>
          <w:rFonts w:ascii="Arial" w:hAnsi="Arial" w:cs="Arial"/>
          <w:sz w:val="24"/>
          <w:szCs w:val="24"/>
        </w:rPr>
      </w:pPr>
      <w:r w:rsidRPr="00A703B2">
        <w:rPr>
          <w:rFonts w:ascii="Arial" w:eastAsia="Arial" w:hAnsi="Arial" w:cs="Arial"/>
          <w:sz w:val="24"/>
          <w:szCs w:val="24"/>
        </w:rPr>
        <w:t>the candidate(s) for whom any member has voted.</w:t>
      </w:r>
      <w:r w:rsidR="00D3493F" w:rsidRPr="00A703B2">
        <w:rPr>
          <w:rFonts w:ascii="Arial" w:eastAsia="Arial" w:hAnsi="Arial" w:cs="Arial"/>
          <w:sz w:val="24"/>
          <w:szCs w:val="24"/>
        </w:rPr>
        <w:br/>
      </w:r>
    </w:p>
    <w:p w:rsidR="006A1FDE" w:rsidRPr="00A703B2" w:rsidRDefault="00FC166C" w:rsidP="00D3493F">
      <w:pPr>
        <w:numPr>
          <w:ilvl w:val="1"/>
          <w:numId w:val="89"/>
        </w:numPr>
        <w:spacing w:after="5" w:line="248" w:lineRule="auto"/>
        <w:ind w:right="802" w:hanging="720"/>
        <w:rPr>
          <w:rFonts w:ascii="Arial" w:hAnsi="Arial" w:cs="Arial"/>
          <w:sz w:val="24"/>
          <w:szCs w:val="24"/>
        </w:rPr>
      </w:pPr>
      <w:r w:rsidRPr="00A703B2">
        <w:rPr>
          <w:rFonts w:ascii="Arial" w:eastAsia="Arial" w:hAnsi="Arial" w:cs="Arial"/>
          <w:sz w:val="24"/>
          <w:szCs w:val="24"/>
        </w:rPr>
        <w:t>No person may obtain or attempt to obtain information as to the candidate(s) for whom a voter is about to vote or has voted, or communicate such information to any person at any time, including the unique identifier on a ballot paper given to a voter or the voter ID number allocated to a voter.</w:t>
      </w:r>
      <w:r w:rsidR="00D3493F" w:rsidRPr="00A703B2">
        <w:rPr>
          <w:rFonts w:ascii="Arial" w:eastAsia="Arial" w:hAnsi="Arial" w:cs="Arial"/>
          <w:sz w:val="24"/>
          <w:szCs w:val="24"/>
        </w:rPr>
        <w:br/>
      </w:r>
      <w:r w:rsidRPr="00A703B2">
        <w:rPr>
          <w:rFonts w:ascii="Arial" w:eastAsia="Arial" w:hAnsi="Arial" w:cs="Arial"/>
          <w:sz w:val="24"/>
          <w:szCs w:val="24"/>
        </w:rPr>
        <w:t xml:space="preserve"> </w:t>
      </w:r>
    </w:p>
    <w:p w:rsidR="006A1FDE" w:rsidRPr="00A703B2" w:rsidRDefault="00FC166C" w:rsidP="00D3493F">
      <w:pPr>
        <w:numPr>
          <w:ilvl w:val="1"/>
          <w:numId w:val="89"/>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The returning officer is to make such arrangements as </w:t>
      </w:r>
      <w:r w:rsidR="00E15AD4" w:rsidRPr="00A703B2">
        <w:rPr>
          <w:rFonts w:ascii="Arial" w:eastAsia="Arial" w:hAnsi="Arial" w:cs="Arial"/>
          <w:sz w:val="24"/>
          <w:szCs w:val="24"/>
        </w:rPr>
        <w:t>they</w:t>
      </w:r>
      <w:r w:rsidRPr="00A703B2">
        <w:rPr>
          <w:rFonts w:ascii="Arial" w:eastAsia="Arial" w:hAnsi="Arial" w:cs="Arial"/>
          <w:sz w:val="24"/>
          <w:szCs w:val="24"/>
        </w:rPr>
        <w:t xml:space="preserve"> think fit to ensure that the individuals who are affected by this provision are aware of the duties it imposes.</w:t>
      </w:r>
      <w:r w:rsidR="00D3493F" w:rsidRPr="00A703B2">
        <w:rPr>
          <w:rFonts w:ascii="Arial" w:eastAsia="Arial" w:hAnsi="Arial" w:cs="Arial"/>
          <w:sz w:val="24"/>
          <w:szCs w:val="24"/>
        </w:rPr>
        <w:br/>
      </w:r>
    </w:p>
    <w:p w:rsidR="006A1FDE" w:rsidRPr="00A703B2" w:rsidRDefault="00FC166C" w:rsidP="00D3493F">
      <w:pPr>
        <w:pStyle w:val="Heading2"/>
        <w:tabs>
          <w:tab w:val="center" w:pos="1023"/>
          <w:tab w:val="center" w:pos="3307"/>
        </w:tabs>
        <w:spacing w:after="11" w:line="252" w:lineRule="auto"/>
        <w:ind w:left="0" w:firstLine="0"/>
        <w:rPr>
          <w:szCs w:val="24"/>
        </w:rPr>
      </w:pPr>
      <w:r w:rsidRPr="00A703B2">
        <w:rPr>
          <w:rFonts w:eastAsia="Calibri"/>
          <w:b w:val="0"/>
          <w:szCs w:val="24"/>
          <w:u w:val="none"/>
        </w:rPr>
        <w:tab/>
      </w:r>
      <w:r w:rsidRPr="00A703B2">
        <w:rPr>
          <w:szCs w:val="24"/>
          <w:u w:val="none"/>
        </w:rPr>
        <w:t xml:space="preserve">68  </w:t>
      </w:r>
      <w:r w:rsidRPr="00A703B2">
        <w:rPr>
          <w:szCs w:val="24"/>
          <w:u w:val="none"/>
        </w:rPr>
        <w:tab/>
        <w:t>Prohibition of disclosure of vote</w:t>
      </w:r>
      <w:r w:rsidR="00D3493F" w:rsidRPr="00A703B2">
        <w:rPr>
          <w:szCs w:val="24"/>
          <w:u w:val="none"/>
        </w:rPr>
        <w:br/>
      </w:r>
    </w:p>
    <w:p w:rsidR="006A1FDE" w:rsidRPr="00A703B2" w:rsidRDefault="00FC166C" w:rsidP="00D3493F">
      <w:pPr>
        <w:spacing w:after="5" w:line="248" w:lineRule="auto"/>
        <w:ind w:left="1620" w:right="802" w:hanging="720"/>
        <w:rPr>
          <w:rFonts w:ascii="Arial" w:hAnsi="Arial" w:cs="Arial"/>
          <w:sz w:val="24"/>
          <w:szCs w:val="24"/>
        </w:rPr>
      </w:pPr>
      <w:r w:rsidRPr="00A703B2">
        <w:rPr>
          <w:rFonts w:ascii="Arial" w:eastAsia="Arial" w:hAnsi="Arial" w:cs="Arial"/>
          <w:sz w:val="24"/>
          <w:szCs w:val="24"/>
        </w:rPr>
        <w:t xml:space="preserve">68.1  No person who has voted at an election shall, in any legal or other proceedings to question the election, be required to state for whom </w:t>
      </w:r>
      <w:r w:rsidR="001F56C4" w:rsidRPr="00A703B2">
        <w:rPr>
          <w:rFonts w:ascii="Arial" w:eastAsia="Arial" w:hAnsi="Arial" w:cs="Arial"/>
          <w:sz w:val="24"/>
          <w:szCs w:val="24"/>
        </w:rPr>
        <w:t>they have</w:t>
      </w:r>
      <w:r w:rsidR="00E15AD4" w:rsidRPr="00A703B2">
        <w:rPr>
          <w:rFonts w:ascii="Arial" w:eastAsia="Arial" w:hAnsi="Arial" w:cs="Arial"/>
          <w:sz w:val="24"/>
          <w:szCs w:val="24"/>
        </w:rPr>
        <w:t xml:space="preserve"> </w:t>
      </w:r>
      <w:r w:rsidRPr="00A703B2">
        <w:rPr>
          <w:rFonts w:ascii="Arial" w:eastAsia="Arial" w:hAnsi="Arial" w:cs="Arial"/>
          <w:sz w:val="24"/>
          <w:szCs w:val="24"/>
        </w:rPr>
        <w:t>voted.</w:t>
      </w:r>
      <w:r w:rsidR="00D3493F" w:rsidRPr="00A703B2">
        <w:rPr>
          <w:rFonts w:ascii="Arial" w:eastAsia="Arial" w:hAnsi="Arial" w:cs="Arial"/>
          <w:sz w:val="24"/>
          <w:szCs w:val="24"/>
        </w:rPr>
        <w:br/>
      </w:r>
    </w:p>
    <w:p w:rsidR="006A1FDE" w:rsidRPr="00A703B2" w:rsidRDefault="00FC166C" w:rsidP="00D3493F">
      <w:pPr>
        <w:pStyle w:val="Heading2"/>
        <w:tabs>
          <w:tab w:val="center" w:pos="1023"/>
          <w:tab w:val="center" w:pos="2441"/>
        </w:tabs>
        <w:spacing w:after="11" w:line="252" w:lineRule="auto"/>
        <w:ind w:left="0" w:firstLine="0"/>
        <w:rPr>
          <w:szCs w:val="24"/>
        </w:rPr>
      </w:pPr>
      <w:r w:rsidRPr="00A703B2">
        <w:rPr>
          <w:rFonts w:eastAsia="Calibri"/>
          <w:b w:val="0"/>
          <w:szCs w:val="24"/>
          <w:u w:val="none"/>
        </w:rPr>
        <w:tab/>
      </w:r>
      <w:r w:rsidRPr="00A703B2">
        <w:rPr>
          <w:szCs w:val="24"/>
          <w:u w:val="none"/>
        </w:rPr>
        <w:t xml:space="preserve">69 </w:t>
      </w:r>
      <w:r w:rsidRPr="00A703B2">
        <w:rPr>
          <w:szCs w:val="24"/>
          <w:u w:val="none"/>
        </w:rPr>
        <w:tab/>
        <w:t>Disqualification</w:t>
      </w:r>
      <w:r w:rsidR="00D3493F" w:rsidRPr="00A703B2">
        <w:rPr>
          <w:szCs w:val="24"/>
          <w:u w:val="none"/>
        </w:rPr>
        <w:br/>
      </w:r>
    </w:p>
    <w:p w:rsidR="006A1FDE" w:rsidRPr="00A703B2" w:rsidRDefault="00FC166C" w:rsidP="00D3493F">
      <w:pPr>
        <w:spacing w:after="5" w:line="248" w:lineRule="auto"/>
        <w:ind w:left="1620" w:right="802" w:hanging="720"/>
        <w:rPr>
          <w:rFonts w:ascii="Arial" w:hAnsi="Arial" w:cs="Arial"/>
          <w:sz w:val="24"/>
          <w:szCs w:val="24"/>
        </w:rPr>
      </w:pPr>
      <w:r w:rsidRPr="00A703B2">
        <w:rPr>
          <w:rFonts w:ascii="Arial" w:eastAsia="Arial" w:hAnsi="Arial" w:cs="Arial"/>
          <w:sz w:val="24"/>
          <w:szCs w:val="24"/>
        </w:rPr>
        <w:t>69.1  A person may not be appointed as a returning officer, or as staff of the returning officer pursuant to these rules, if that person is:</w:t>
      </w:r>
      <w:r w:rsidR="00D3493F" w:rsidRPr="00A703B2">
        <w:rPr>
          <w:rFonts w:ascii="Arial" w:eastAsia="Arial" w:hAnsi="Arial" w:cs="Arial"/>
          <w:sz w:val="24"/>
          <w:szCs w:val="24"/>
        </w:rPr>
        <w:br/>
      </w:r>
    </w:p>
    <w:p w:rsidR="006A1FDE" w:rsidRPr="00A703B2" w:rsidRDefault="00FC166C" w:rsidP="00D3493F">
      <w:pPr>
        <w:numPr>
          <w:ilvl w:val="0"/>
          <w:numId w:val="90"/>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a member of the </w:t>
      </w:r>
      <w:r w:rsidR="00D26DF5" w:rsidRPr="00A703B2">
        <w:rPr>
          <w:rFonts w:ascii="Arial" w:eastAsia="Arial" w:hAnsi="Arial" w:cs="Arial"/>
          <w:sz w:val="24"/>
          <w:szCs w:val="24"/>
        </w:rPr>
        <w:t>Trust</w:t>
      </w:r>
      <w:r w:rsidRPr="00A703B2">
        <w:rPr>
          <w:rFonts w:ascii="Arial" w:eastAsia="Arial" w:hAnsi="Arial" w:cs="Arial"/>
          <w:sz w:val="24"/>
          <w:szCs w:val="24"/>
        </w:rPr>
        <w:t xml:space="preserve">, </w:t>
      </w:r>
    </w:p>
    <w:p w:rsidR="006A1FDE" w:rsidRPr="00A703B2" w:rsidRDefault="00FC166C" w:rsidP="00D3493F">
      <w:pPr>
        <w:numPr>
          <w:ilvl w:val="0"/>
          <w:numId w:val="90"/>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an employee of the </w:t>
      </w:r>
      <w:r w:rsidR="00D26DF5" w:rsidRPr="00A703B2">
        <w:rPr>
          <w:rFonts w:ascii="Arial" w:eastAsia="Arial" w:hAnsi="Arial" w:cs="Arial"/>
          <w:sz w:val="24"/>
          <w:szCs w:val="24"/>
        </w:rPr>
        <w:t>Trust</w:t>
      </w:r>
      <w:r w:rsidRPr="00A703B2">
        <w:rPr>
          <w:rFonts w:ascii="Arial" w:eastAsia="Arial" w:hAnsi="Arial" w:cs="Arial"/>
          <w:sz w:val="24"/>
          <w:szCs w:val="24"/>
        </w:rPr>
        <w:t xml:space="preserve">, </w:t>
      </w:r>
    </w:p>
    <w:p w:rsidR="006A1FDE" w:rsidRPr="00A703B2" w:rsidRDefault="00FC166C" w:rsidP="00D3493F">
      <w:pPr>
        <w:numPr>
          <w:ilvl w:val="0"/>
          <w:numId w:val="90"/>
        </w:numPr>
        <w:spacing w:after="5" w:line="248" w:lineRule="auto"/>
        <w:ind w:right="802" w:hanging="720"/>
        <w:rPr>
          <w:rFonts w:ascii="Arial" w:hAnsi="Arial" w:cs="Arial"/>
          <w:sz w:val="24"/>
          <w:szCs w:val="24"/>
        </w:rPr>
      </w:pPr>
      <w:r w:rsidRPr="00A703B2">
        <w:rPr>
          <w:rFonts w:ascii="Arial" w:eastAsia="Arial" w:hAnsi="Arial" w:cs="Arial"/>
          <w:sz w:val="24"/>
          <w:szCs w:val="24"/>
        </w:rPr>
        <w:t xml:space="preserve">a director of the </w:t>
      </w:r>
      <w:r w:rsidR="00D26DF5" w:rsidRPr="00A703B2">
        <w:rPr>
          <w:rFonts w:ascii="Arial" w:eastAsia="Arial" w:hAnsi="Arial" w:cs="Arial"/>
          <w:sz w:val="24"/>
          <w:szCs w:val="24"/>
        </w:rPr>
        <w:t>Trust</w:t>
      </w:r>
      <w:r w:rsidRPr="00A703B2">
        <w:rPr>
          <w:rFonts w:ascii="Arial" w:eastAsia="Arial" w:hAnsi="Arial" w:cs="Arial"/>
          <w:sz w:val="24"/>
          <w:szCs w:val="24"/>
        </w:rPr>
        <w:t xml:space="preserve">, or </w:t>
      </w:r>
    </w:p>
    <w:p w:rsidR="006A1FDE" w:rsidRPr="00A703B2" w:rsidRDefault="00FC166C" w:rsidP="00D3493F">
      <w:pPr>
        <w:numPr>
          <w:ilvl w:val="0"/>
          <w:numId w:val="90"/>
        </w:numPr>
        <w:spacing w:after="5" w:line="248" w:lineRule="auto"/>
        <w:ind w:right="802" w:hanging="720"/>
        <w:rPr>
          <w:rFonts w:ascii="Arial" w:hAnsi="Arial" w:cs="Arial"/>
          <w:sz w:val="24"/>
          <w:szCs w:val="24"/>
        </w:rPr>
      </w:pPr>
      <w:r w:rsidRPr="00A703B2">
        <w:rPr>
          <w:rFonts w:ascii="Arial" w:eastAsia="Arial" w:hAnsi="Arial" w:cs="Arial"/>
          <w:sz w:val="24"/>
          <w:szCs w:val="24"/>
        </w:rPr>
        <w:lastRenderedPageBreak/>
        <w:t>employed by or on behalf of a person who has been nominated for election.</w:t>
      </w:r>
      <w:r w:rsidR="00D3493F" w:rsidRPr="00A703B2">
        <w:rPr>
          <w:rFonts w:ascii="Arial" w:eastAsia="Arial" w:hAnsi="Arial" w:cs="Arial"/>
          <w:sz w:val="24"/>
          <w:szCs w:val="24"/>
        </w:rPr>
        <w:br/>
      </w:r>
    </w:p>
    <w:p w:rsidR="006A1FDE" w:rsidRPr="00A703B2" w:rsidRDefault="00FC166C" w:rsidP="00D3493F">
      <w:pPr>
        <w:pStyle w:val="Heading2"/>
        <w:tabs>
          <w:tab w:val="center" w:pos="1023"/>
          <w:tab w:val="center" w:pos="5214"/>
        </w:tabs>
        <w:spacing w:after="11" w:line="252" w:lineRule="auto"/>
        <w:ind w:left="0" w:firstLine="0"/>
        <w:rPr>
          <w:szCs w:val="24"/>
        </w:rPr>
      </w:pPr>
      <w:r w:rsidRPr="00A703B2">
        <w:rPr>
          <w:rFonts w:eastAsia="Calibri"/>
          <w:b w:val="0"/>
          <w:szCs w:val="24"/>
          <w:u w:val="none"/>
        </w:rPr>
        <w:tab/>
      </w:r>
      <w:r w:rsidRPr="00A703B2">
        <w:rPr>
          <w:szCs w:val="24"/>
          <w:u w:val="none"/>
        </w:rPr>
        <w:t xml:space="preserve">70 </w:t>
      </w:r>
      <w:r w:rsidRPr="00A703B2">
        <w:rPr>
          <w:szCs w:val="24"/>
          <w:u w:val="none"/>
        </w:rPr>
        <w:tab/>
        <w:t>Delay in postal service through industrial action or unforeseen event</w:t>
      </w:r>
      <w:r w:rsidR="00D3493F" w:rsidRPr="00A703B2">
        <w:rPr>
          <w:szCs w:val="24"/>
          <w:u w:val="none"/>
        </w:rPr>
        <w:br/>
      </w:r>
    </w:p>
    <w:p w:rsidR="006A1FDE" w:rsidRPr="00A703B2" w:rsidRDefault="00FC166C" w:rsidP="00D3493F">
      <w:pPr>
        <w:spacing w:after="5" w:line="248" w:lineRule="auto"/>
        <w:ind w:left="910" w:right="802" w:hanging="10"/>
        <w:rPr>
          <w:rFonts w:ascii="Arial" w:hAnsi="Arial" w:cs="Arial"/>
          <w:sz w:val="24"/>
          <w:szCs w:val="24"/>
        </w:rPr>
      </w:pPr>
      <w:r w:rsidRPr="00A703B2">
        <w:rPr>
          <w:rFonts w:ascii="Arial" w:eastAsia="Arial" w:hAnsi="Arial" w:cs="Arial"/>
          <w:sz w:val="24"/>
          <w:szCs w:val="24"/>
        </w:rPr>
        <w:t>70.1  If industrial action, or some other unforeseen event, results in a delay in:</w:t>
      </w:r>
      <w:r w:rsidR="00D3493F" w:rsidRPr="00A703B2">
        <w:rPr>
          <w:rFonts w:ascii="Arial" w:eastAsia="Arial" w:hAnsi="Arial" w:cs="Arial"/>
          <w:sz w:val="24"/>
          <w:szCs w:val="24"/>
        </w:rPr>
        <w:br/>
      </w:r>
    </w:p>
    <w:p w:rsidR="006A1FDE" w:rsidRPr="00A703B2" w:rsidRDefault="00FC166C" w:rsidP="00D3493F">
      <w:pPr>
        <w:numPr>
          <w:ilvl w:val="0"/>
          <w:numId w:val="91"/>
        </w:numPr>
        <w:spacing w:after="5" w:line="248" w:lineRule="auto"/>
        <w:ind w:right="802" w:hanging="720"/>
        <w:rPr>
          <w:rFonts w:ascii="Arial" w:hAnsi="Arial" w:cs="Arial"/>
          <w:sz w:val="24"/>
          <w:szCs w:val="24"/>
        </w:rPr>
      </w:pPr>
      <w:r w:rsidRPr="00A703B2">
        <w:rPr>
          <w:rFonts w:ascii="Arial" w:eastAsia="Arial" w:hAnsi="Arial" w:cs="Arial"/>
          <w:sz w:val="24"/>
          <w:szCs w:val="24"/>
        </w:rPr>
        <w:t>the delivery of the documents in rule 24, or</w:t>
      </w:r>
    </w:p>
    <w:p w:rsidR="006A1FDE" w:rsidRPr="00A703B2" w:rsidRDefault="00FC166C" w:rsidP="00D3493F">
      <w:pPr>
        <w:numPr>
          <w:ilvl w:val="0"/>
          <w:numId w:val="91"/>
        </w:numPr>
        <w:spacing w:after="5" w:line="248" w:lineRule="auto"/>
        <w:ind w:right="802" w:hanging="720"/>
        <w:rPr>
          <w:rFonts w:ascii="Arial" w:hAnsi="Arial" w:cs="Arial"/>
          <w:sz w:val="24"/>
          <w:szCs w:val="24"/>
        </w:rPr>
      </w:pPr>
      <w:r w:rsidRPr="00A703B2">
        <w:rPr>
          <w:rFonts w:ascii="Arial" w:eastAsia="Arial" w:hAnsi="Arial" w:cs="Arial"/>
          <w:sz w:val="24"/>
          <w:szCs w:val="24"/>
        </w:rPr>
        <w:t>the return of the ballot papers,</w:t>
      </w:r>
      <w:r w:rsidR="00D3493F" w:rsidRPr="00A703B2">
        <w:rPr>
          <w:rFonts w:ascii="Arial" w:eastAsia="Arial" w:hAnsi="Arial" w:cs="Arial"/>
          <w:sz w:val="24"/>
          <w:szCs w:val="24"/>
        </w:rPr>
        <w:br/>
      </w:r>
    </w:p>
    <w:p w:rsidR="00707BB8" w:rsidRPr="00A703B2" w:rsidRDefault="00FC166C">
      <w:pPr>
        <w:spacing w:after="5" w:line="248" w:lineRule="auto"/>
        <w:ind w:left="1615" w:right="802" w:hanging="10"/>
        <w:rPr>
          <w:rFonts w:ascii="Arial" w:eastAsia="Arial" w:hAnsi="Arial" w:cs="Arial"/>
          <w:sz w:val="24"/>
          <w:szCs w:val="24"/>
        </w:rPr>
      </w:pPr>
      <w:r w:rsidRPr="00A703B2">
        <w:rPr>
          <w:rFonts w:ascii="Arial" w:eastAsia="Arial" w:hAnsi="Arial" w:cs="Arial"/>
          <w:sz w:val="24"/>
          <w:szCs w:val="24"/>
        </w:rPr>
        <w:t>the returning officer may extend the time between the publication of the notice of the poll</w:t>
      </w:r>
    </w:p>
    <w:p w:rsidR="00707BB8" w:rsidRPr="00A703B2" w:rsidRDefault="00707BB8" w:rsidP="00707BB8">
      <w:pPr>
        <w:spacing w:after="5" w:line="248" w:lineRule="auto"/>
        <w:ind w:right="802"/>
        <w:rPr>
          <w:rFonts w:ascii="Arial" w:hAnsi="Arial" w:cs="Arial"/>
          <w:sz w:val="24"/>
          <w:szCs w:val="24"/>
        </w:rPr>
      </w:pPr>
    </w:p>
    <w:p w:rsidR="00707BB8" w:rsidRPr="00A703B2" w:rsidRDefault="00707BB8">
      <w:pPr>
        <w:pStyle w:val="Heading1"/>
        <w:ind w:left="1618" w:right="600"/>
        <w:rPr>
          <w:szCs w:val="24"/>
        </w:rPr>
      </w:pPr>
    </w:p>
    <w:p w:rsidR="00707BB8" w:rsidRPr="00A703B2" w:rsidRDefault="00707BB8">
      <w:pPr>
        <w:pStyle w:val="Heading1"/>
        <w:ind w:left="1618" w:right="600"/>
        <w:rPr>
          <w:szCs w:val="24"/>
        </w:rPr>
      </w:pPr>
    </w:p>
    <w:p w:rsidR="006A1FDE" w:rsidRPr="00A703B2" w:rsidRDefault="00FC166C">
      <w:pPr>
        <w:pStyle w:val="Heading1"/>
        <w:ind w:left="1618" w:right="600"/>
        <w:rPr>
          <w:szCs w:val="24"/>
        </w:rPr>
      </w:pPr>
      <w:r w:rsidRPr="00A703B2">
        <w:rPr>
          <w:szCs w:val="24"/>
        </w:rPr>
        <w:t>ANNEX 6 – ADDITIONAL PROVISIONS – COUNCIL OF GOVERNORS</w:t>
      </w:r>
      <w:r w:rsidRPr="00A703B2">
        <w:rPr>
          <w:b w:val="0"/>
          <w:szCs w:val="24"/>
        </w:rPr>
        <w:t xml:space="preserve"> </w:t>
      </w:r>
    </w:p>
    <w:p w:rsidR="006A1FDE" w:rsidRPr="00A703B2" w:rsidRDefault="00FC166C" w:rsidP="00D3493F">
      <w:pPr>
        <w:spacing w:after="0" w:line="265" w:lineRule="auto"/>
        <w:ind w:left="1195" w:right="1088" w:hanging="10"/>
        <w:jc w:val="center"/>
        <w:rPr>
          <w:rFonts w:ascii="Arial" w:hAnsi="Arial" w:cs="Arial"/>
          <w:sz w:val="24"/>
          <w:szCs w:val="24"/>
        </w:rPr>
      </w:pPr>
      <w:r w:rsidRPr="00A703B2">
        <w:rPr>
          <w:rFonts w:ascii="Arial" w:eastAsia="Arial" w:hAnsi="Arial" w:cs="Arial"/>
          <w:sz w:val="24"/>
          <w:szCs w:val="24"/>
        </w:rPr>
        <w:t>(Paragraph 17.3)</w:t>
      </w:r>
    </w:p>
    <w:p w:rsidR="00780E2F" w:rsidRPr="00A703B2" w:rsidRDefault="00780E2F" w:rsidP="00780E2F">
      <w:pPr>
        <w:pStyle w:val="Default"/>
        <w:ind w:firstLine="720"/>
      </w:pPr>
      <w:r w:rsidRPr="00A703B2">
        <w:rPr>
          <w:b/>
          <w:bCs/>
        </w:rPr>
        <w:t xml:space="preserve">1. Elected Governors </w:t>
      </w:r>
    </w:p>
    <w:p w:rsidR="00780E2F" w:rsidRPr="00A703B2" w:rsidRDefault="00780E2F" w:rsidP="00780E2F">
      <w:pPr>
        <w:pStyle w:val="Default"/>
      </w:pPr>
    </w:p>
    <w:p w:rsidR="00780E2F" w:rsidRPr="00A703B2" w:rsidRDefault="00780E2F" w:rsidP="00780E2F">
      <w:pPr>
        <w:pStyle w:val="Default"/>
        <w:ind w:left="720"/>
      </w:pPr>
      <w:r w:rsidRPr="00A703B2">
        <w:t>A Member of the Public Constituency may not vote at an election for a public governor unless at the time of voting they have made and returned a declaration in the form specified in the Model Election Rules, that they are qualified to vote as a Member of the Public Constituency.</w:t>
      </w:r>
    </w:p>
    <w:p w:rsidR="00780E2F" w:rsidRPr="00A703B2" w:rsidRDefault="00780E2F" w:rsidP="00780E2F">
      <w:pPr>
        <w:pStyle w:val="Default"/>
        <w:ind w:left="720"/>
      </w:pPr>
      <w:r w:rsidRPr="00A703B2">
        <w:t xml:space="preserve"> </w:t>
      </w:r>
    </w:p>
    <w:p w:rsidR="00780E2F" w:rsidRPr="00A703B2" w:rsidRDefault="00780E2F" w:rsidP="00780E2F">
      <w:pPr>
        <w:pStyle w:val="Default"/>
        <w:spacing w:after="117"/>
        <w:ind w:firstLine="720"/>
        <w:rPr>
          <w:b/>
          <w:bCs/>
        </w:rPr>
      </w:pPr>
      <w:r w:rsidRPr="00A703B2">
        <w:rPr>
          <w:b/>
          <w:bCs/>
        </w:rPr>
        <w:t xml:space="preserve">2. Appointed Governors </w:t>
      </w:r>
    </w:p>
    <w:p w:rsidR="00780E2F" w:rsidRPr="00A703B2" w:rsidRDefault="00780E2F" w:rsidP="00780E2F">
      <w:pPr>
        <w:pStyle w:val="Default"/>
        <w:spacing w:after="117"/>
        <w:ind w:left="1440" w:hanging="720"/>
      </w:pPr>
      <w:r w:rsidRPr="00A703B2">
        <w:t xml:space="preserve">2.1 </w:t>
      </w:r>
      <w:r w:rsidRPr="00A703B2">
        <w:tab/>
        <w:t xml:space="preserve">The Secretary (or such person as they may nominate) shall contact each relevant organisation in writing regarding the appointment of the Governor by it. </w:t>
      </w:r>
    </w:p>
    <w:p w:rsidR="00780E2F" w:rsidRPr="00A703B2" w:rsidRDefault="00780E2F" w:rsidP="00780E2F">
      <w:pPr>
        <w:pStyle w:val="Default"/>
        <w:ind w:left="1440" w:hanging="720"/>
      </w:pPr>
      <w:r w:rsidRPr="00A703B2">
        <w:t xml:space="preserve">2.2 </w:t>
      </w:r>
      <w:r w:rsidRPr="00A703B2">
        <w:tab/>
        <w:t xml:space="preserve">For the purposes of this paragraph 2 “relevant organisation” shall mean any local authority, university or other partnership organisation which is eligible to appoint a Governor to the Council of Governors under this Constitution. </w:t>
      </w:r>
    </w:p>
    <w:p w:rsidR="00780E2F" w:rsidRPr="00A703B2" w:rsidRDefault="00780E2F" w:rsidP="00780E2F">
      <w:pPr>
        <w:pStyle w:val="Default"/>
      </w:pPr>
    </w:p>
    <w:p w:rsidR="00780E2F" w:rsidRPr="00A703B2" w:rsidRDefault="00780E2F" w:rsidP="00780E2F">
      <w:pPr>
        <w:pStyle w:val="Default"/>
        <w:spacing w:after="117"/>
        <w:ind w:firstLine="720"/>
        <w:rPr>
          <w:b/>
          <w:bCs/>
        </w:rPr>
      </w:pPr>
      <w:r w:rsidRPr="00A703B2">
        <w:rPr>
          <w:b/>
          <w:bCs/>
        </w:rPr>
        <w:t>3. Lead Governor</w:t>
      </w:r>
    </w:p>
    <w:p w:rsidR="00780E2F" w:rsidRPr="00A703B2" w:rsidRDefault="00780E2F" w:rsidP="00780E2F">
      <w:pPr>
        <w:pStyle w:val="Default"/>
        <w:spacing w:after="117"/>
        <w:ind w:left="1440" w:hanging="660"/>
      </w:pPr>
      <w:r w:rsidRPr="00A703B2">
        <w:t xml:space="preserve">3.1 </w:t>
      </w:r>
      <w:r w:rsidRPr="00A703B2">
        <w:tab/>
        <w:t xml:space="preserve">The Council of Governors shall appoint one of its public Governors as the Lead Governor in accordance with the conditions of appointment set out in the Lead Governor role description and approved by the Council of Governors and the Board of Directors. </w:t>
      </w:r>
    </w:p>
    <w:p w:rsidR="00780E2F" w:rsidRPr="00A703B2" w:rsidRDefault="00780E2F" w:rsidP="00780E2F">
      <w:pPr>
        <w:pStyle w:val="Default"/>
        <w:spacing w:after="117"/>
        <w:ind w:left="1440" w:hanging="720"/>
      </w:pPr>
      <w:r w:rsidRPr="00A703B2">
        <w:t xml:space="preserve">3.2 </w:t>
      </w:r>
      <w:r w:rsidRPr="00A703B2">
        <w:tab/>
        <w:t xml:space="preserve">The Lead Governor shall have the responsibilities, and perform the tasks, set out in the   Lead Governor role description. </w:t>
      </w:r>
    </w:p>
    <w:p w:rsidR="00780E2F" w:rsidRPr="00A703B2" w:rsidRDefault="00780E2F" w:rsidP="00780E2F">
      <w:pPr>
        <w:pStyle w:val="Default"/>
        <w:ind w:left="1440" w:hanging="720"/>
      </w:pPr>
      <w:r w:rsidRPr="00A703B2">
        <w:t xml:space="preserve">3.3 </w:t>
      </w:r>
      <w:r w:rsidRPr="00A703B2">
        <w:tab/>
        <w:t xml:space="preserve">The term of the Lead Governor shall be selected by the Council of Governors for a term of   one year up to a maximum of 3 years. </w:t>
      </w:r>
    </w:p>
    <w:p w:rsidR="00780E2F" w:rsidRPr="00A703B2" w:rsidRDefault="00780E2F" w:rsidP="00780E2F">
      <w:pPr>
        <w:pStyle w:val="Default"/>
      </w:pPr>
    </w:p>
    <w:p w:rsidR="00780E2F" w:rsidRPr="00A703B2" w:rsidRDefault="00780E2F" w:rsidP="00780E2F">
      <w:pPr>
        <w:pStyle w:val="Default"/>
        <w:spacing w:after="117"/>
        <w:ind w:firstLine="720"/>
        <w:rPr>
          <w:b/>
          <w:bCs/>
        </w:rPr>
      </w:pPr>
      <w:r w:rsidRPr="00A703B2">
        <w:rPr>
          <w:b/>
          <w:bCs/>
        </w:rPr>
        <w:t xml:space="preserve">4. Further provisions as to eligibility to be a Governor </w:t>
      </w:r>
    </w:p>
    <w:p w:rsidR="00780E2F" w:rsidRPr="00A703B2" w:rsidRDefault="00780E2F" w:rsidP="00780E2F">
      <w:pPr>
        <w:pStyle w:val="Default"/>
        <w:spacing w:after="117"/>
        <w:ind w:left="1440" w:hanging="720"/>
      </w:pPr>
      <w:r w:rsidRPr="00A703B2">
        <w:t xml:space="preserve">4.1 </w:t>
      </w:r>
      <w:r w:rsidRPr="00A703B2">
        <w:tab/>
        <w:t xml:space="preserve">In addition to paragraph 17 of this Constitution, a person may not become or continue as a Governor if they are not a Member; </w:t>
      </w:r>
    </w:p>
    <w:p w:rsidR="00780E2F" w:rsidRPr="00A703B2" w:rsidRDefault="00780E2F" w:rsidP="00780E2F">
      <w:pPr>
        <w:pStyle w:val="Default"/>
        <w:spacing w:after="117"/>
        <w:ind w:left="2160" w:hanging="720"/>
      </w:pPr>
      <w:r w:rsidRPr="00A703B2">
        <w:t xml:space="preserve">4.1.2 </w:t>
      </w:r>
      <w:r w:rsidRPr="00A703B2">
        <w:tab/>
        <w:t xml:space="preserve">in the case of a public governor or staff governor they cease to be a Member of the Constituency or Class from which they were elected; </w:t>
      </w:r>
    </w:p>
    <w:p w:rsidR="00780E2F" w:rsidRPr="00A703B2" w:rsidRDefault="00780E2F" w:rsidP="00780E2F">
      <w:pPr>
        <w:pStyle w:val="Default"/>
        <w:spacing w:after="117"/>
        <w:ind w:left="2160" w:hanging="720"/>
      </w:pPr>
      <w:r w:rsidRPr="00A703B2">
        <w:lastRenderedPageBreak/>
        <w:t xml:space="preserve">4.1.3 </w:t>
      </w:r>
      <w:r w:rsidRPr="00A703B2">
        <w:tab/>
        <w:t xml:space="preserve">in the case of an appointed governor, the organisation which appointed them terminates that appointment; </w:t>
      </w:r>
    </w:p>
    <w:p w:rsidR="00780E2F" w:rsidRPr="00A703B2" w:rsidRDefault="00780E2F" w:rsidP="00780E2F">
      <w:pPr>
        <w:pStyle w:val="Default"/>
        <w:spacing w:after="117"/>
        <w:ind w:left="2160" w:hanging="720"/>
      </w:pPr>
      <w:r w:rsidRPr="00A703B2">
        <w:t>4.1.4</w:t>
      </w:r>
      <w:r w:rsidRPr="00A703B2">
        <w:tab/>
        <w:t xml:space="preserve"> they are a person who is not a fit and proper person as required by the NHS Provider Licence; Fit and Proper Person  statement should be completed on an annual basis.</w:t>
      </w:r>
    </w:p>
    <w:p w:rsidR="00780E2F" w:rsidRPr="00A703B2" w:rsidRDefault="00780E2F" w:rsidP="00780E2F">
      <w:pPr>
        <w:pStyle w:val="Default"/>
        <w:ind w:left="2160" w:hanging="720"/>
      </w:pPr>
      <w:r w:rsidRPr="00A703B2">
        <w:t>4.1.5</w:t>
      </w:r>
      <w:r w:rsidRPr="00A703B2">
        <w:tab/>
        <w:t xml:space="preserve"> they have been required to notify the police of their name and address as a result of being convicted or cautioned under the Sexual Offences Act 2003 or other applicable legislation or their name appears a Barred List as defined in the Safeguarding Vulnerable Groups Act 2006; </w:t>
      </w:r>
    </w:p>
    <w:p w:rsidR="00780E2F" w:rsidRPr="00A703B2" w:rsidRDefault="00780E2F" w:rsidP="00780E2F">
      <w:pPr>
        <w:pStyle w:val="Default"/>
        <w:ind w:left="2160" w:hanging="720"/>
      </w:pPr>
    </w:p>
    <w:p w:rsidR="00780E2F" w:rsidRPr="00A703B2" w:rsidRDefault="00780E2F" w:rsidP="00780E2F">
      <w:pPr>
        <w:pStyle w:val="Default"/>
        <w:spacing w:after="117"/>
        <w:ind w:left="2160" w:hanging="720"/>
      </w:pPr>
      <w:r w:rsidRPr="00A703B2">
        <w:t xml:space="preserve">4.1.6 </w:t>
      </w:r>
      <w:r w:rsidRPr="00A703B2">
        <w:tab/>
        <w:t xml:space="preserve">they (or an organisation of which they were a director) have been found guilty of an offence under the Modern Slavery Act 2015; </w:t>
      </w:r>
    </w:p>
    <w:p w:rsidR="00780E2F" w:rsidRPr="00A703B2" w:rsidRDefault="00780E2F" w:rsidP="00780E2F">
      <w:pPr>
        <w:pStyle w:val="Default"/>
        <w:spacing w:after="117"/>
        <w:ind w:left="2160" w:hanging="720"/>
      </w:pPr>
      <w:r w:rsidRPr="00A703B2">
        <w:t xml:space="preserve">4.1.7 </w:t>
      </w:r>
      <w:r w:rsidRPr="00A703B2">
        <w:tab/>
        <w:t xml:space="preserve">they (or an organisation of which they were a director) have been found guilty of an offence under the Bribery Act 2010 or any other applicable law relating to fraud, financial crime or terrorist financing; </w:t>
      </w:r>
    </w:p>
    <w:p w:rsidR="00780E2F" w:rsidRPr="00A703B2" w:rsidRDefault="00780E2F" w:rsidP="00780E2F">
      <w:pPr>
        <w:pStyle w:val="Default"/>
        <w:spacing w:after="117"/>
        <w:ind w:left="2160" w:hanging="720"/>
      </w:pPr>
      <w:r w:rsidRPr="00A703B2">
        <w:t>4.1.8</w:t>
      </w:r>
      <w:r w:rsidRPr="00A703B2">
        <w:tab/>
        <w:t xml:space="preserve"> they are the spouse, partner, parent, child of, or occupant of the same household as a director or a member of the Council of Governors; </w:t>
      </w:r>
    </w:p>
    <w:p w:rsidR="00780E2F" w:rsidRPr="00A703B2" w:rsidRDefault="00780E2F" w:rsidP="00780E2F">
      <w:pPr>
        <w:pStyle w:val="Default"/>
        <w:spacing w:after="117"/>
        <w:ind w:left="2160" w:hanging="720"/>
      </w:pPr>
    </w:p>
    <w:p w:rsidR="00780E2F" w:rsidRPr="00A703B2" w:rsidRDefault="00780E2F" w:rsidP="00780E2F">
      <w:pPr>
        <w:pStyle w:val="Default"/>
        <w:spacing w:after="117"/>
        <w:ind w:left="2160" w:hanging="720"/>
      </w:pPr>
      <w:r w:rsidRPr="00A703B2">
        <w:t xml:space="preserve">4.1.9 </w:t>
      </w:r>
      <w:r w:rsidRPr="00A703B2">
        <w:tab/>
        <w:t xml:space="preserve">they are a director of the Trust; </w:t>
      </w:r>
    </w:p>
    <w:p w:rsidR="00780E2F" w:rsidRPr="00A703B2" w:rsidRDefault="00780E2F" w:rsidP="00780E2F">
      <w:pPr>
        <w:pStyle w:val="Default"/>
        <w:spacing w:after="117"/>
        <w:ind w:left="2160" w:hanging="720"/>
      </w:pPr>
      <w:r w:rsidRPr="00A703B2">
        <w:t>4.1.10 they are a governor, non-executive director (including the chair) or, executive director (including the chief executive officer) of another NHS Body, unless they are appointed by an appointing organisation which is a</w:t>
      </w:r>
      <w:r w:rsidR="00707BB8" w:rsidRPr="00A703B2">
        <w:t>n</w:t>
      </w:r>
      <w:r w:rsidRPr="00A703B2">
        <w:t xml:space="preserve"> NHS Body or the Chair agrees to them becoming, or continuing as, a governor of the Trust in exceptional circumstances; </w:t>
      </w:r>
    </w:p>
    <w:p w:rsidR="00780E2F" w:rsidRPr="00A703B2" w:rsidRDefault="00780E2F" w:rsidP="00780E2F">
      <w:pPr>
        <w:pStyle w:val="Default"/>
        <w:spacing w:after="117"/>
        <w:ind w:left="2160" w:hanging="720"/>
      </w:pPr>
      <w:r w:rsidRPr="00A703B2">
        <w:t>4.1.11 they have within the preceding two years been dismissed, otherwise than by reason of redundancy or ill health, from any paid employment with a</w:t>
      </w:r>
      <w:r w:rsidR="00707BB8" w:rsidRPr="00A703B2">
        <w:t>n</w:t>
      </w:r>
      <w:r w:rsidRPr="00A703B2">
        <w:t xml:space="preserve"> NHS Body; </w:t>
      </w:r>
    </w:p>
    <w:p w:rsidR="00780E2F" w:rsidRPr="00A703B2" w:rsidRDefault="00780E2F" w:rsidP="00780E2F">
      <w:pPr>
        <w:pStyle w:val="Default"/>
        <w:spacing w:after="117"/>
        <w:ind w:left="2160" w:hanging="720"/>
      </w:pPr>
      <w:r w:rsidRPr="00A703B2">
        <w:t>4.1.12 they are a person whose tenure of office as a Chair or as a member or director of a</w:t>
      </w:r>
      <w:r w:rsidR="00707BB8" w:rsidRPr="00A703B2">
        <w:t>n</w:t>
      </w:r>
      <w:r w:rsidRPr="00A703B2">
        <w:t xml:space="preserve"> NHS Body has been terminated on the grounds that their appointment is not in the interests of the NHS, for non-attendance at meetings, or for non-disclosure of a pecuniary interest; </w:t>
      </w:r>
    </w:p>
    <w:p w:rsidR="00780E2F" w:rsidRPr="00A703B2" w:rsidRDefault="00780E2F" w:rsidP="00780E2F">
      <w:pPr>
        <w:pStyle w:val="Default"/>
        <w:spacing w:after="117"/>
        <w:ind w:left="2160" w:hanging="720"/>
      </w:pPr>
      <w:r w:rsidRPr="00A703B2">
        <w:t xml:space="preserve">4.1.13 they have previously been removed as a Governor of the Trust; </w:t>
      </w:r>
    </w:p>
    <w:p w:rsidR="00780E2F" w:rsidRPr="00A703B2" w:rsidRDefault="00780E2F" w:rsidP="00780E2F">
      <w:pPr>
        <w:pStyle w:val="Default"/>
        <w:spacing w:after="117"/>
        <w:ind w:left="2160" w:hanging="720"/>
      </w:pPr>
      <w:r w:rsidRPr="00A703B2">
        <w:t xml:space="preserve">4.1.14 they have previously been removed as a governor from another NHS foundation trust; </w:t>
      </w:r>
    </w:p>
    <w:p w:rsidR="00780E2F" w:rsidRPr="00A703B2" w:rsidRDefault="00780E2F" w:rsidP="00780E2F">
      <w:pPr>
        <w:pStyle w:val="Default"/>
        <w:spacing w:after="117"/>
        <w:ind w:left="2160" w:hanging="720"/>
      </w:pPr>
      <w:r w:rsidRPr="00A703B2">
        <w:t xml:space="preserve">4.1.15 they have failed to sign and deliver to the Secretary a statement in the form required by the Secretary confirming acceptance of any Governor or Trust Code of Conduct; </w:t>
      </w:r>
    </w:p>
    <w:p w:rsidR="00780E2F" w:rsidRPr="00A703B2" w:rsidRDefault="00780E2F" w:rsidP="00780E2F">
      <w:pPr>
        <w:pStyle w:val="Default"/>
        <w:ind w:left="2160" w:hanging="720"/>
      </w:pPr>
      <w:r w:rsidRPr="00A703B2">
        <w:t xml:space="preserve">4.1.16 they have committed a serious breach of the Trust’s Code of Conduct or which resulted in them being removed as a Governor from the Council; </w:t>
      </w:r>
    </w:p>
    <w:p w:rsidR="00780E2F" w:rsidRPr="00A703B2" w:rsidRDefault="00780E2F" w:rsidP="00780E2F">
      <w:pPr>
        <w:pStyle w:val="Default"/>
        <w:ind w:left="2160" w:hanging="720"/>
      </w:pPr>
    </w:p>
    <w:p w:rsidR="00780E2F" w:rsidRPr="00A703B2" w:rsidRDefault="00780E2F" w:rsidP="00780E2F">
      <w:pPr>
        <w:pStyle w:val="Default"/>
        <w:spacing w:after="117"/>
        <w:ind w:left="2160" w:hanging="720"/>
      </w:pPr>
      <w:r w:rsidRPr="00A703B2">
        <w:t xml:space="preserve">4.1.17 they lack capacity within the meaning of the Mental Capacity Act 2005 to carry out all the duties and responsibilities of a governor; </w:t>
      </w:r>
    </w:p>
    <w:p w:rsidR="00780E2F" w:rsidRPr="00A703B2" w:rsidRDefault="00780E2F" w:rsidP="00780E2F">
      <w:pPr>
        <w:pStyle w:val="Default"/>
        <w:spacing w:after="117"/>
        <w:ind w:left="2160" w:hanging="720"/>
      </w:pPr>
      <w:r w:rsidRPr="00A703B2">
        <w:t xml:space="preserve">4.1.18 they are the subject of a disqualification order made under the Company Directors Disqualification Act 1986; </w:t>
      </w:r>
    </w:p>
    <w:p w:rsidR="00780E2F" w:rsidRPr="00A703B2" w:rsidRDefault="00780E2F" w:rsidP="00780E2F">
      <w:pPr>
        <w:pStyle w:val="Default"/>
        <w:spacing w:after="117"/>
        <w:ind w:left="2160" w:hanging="720"/>
      </w:pPr>
      <w:r w:rsidRPr="00A703B2">
        <w:lastRenderedPageBreak/>
        <w:t xml:space="preserve">4.1.19 they have had their name removed from a list maintained under regulations pursuant to sections 91 (Persons performing primary medical services), 106 (Persons performing primary dental services), 123 (Persons performing primary ophthalmic services), or 146 (Persons performing local pharmaceutical services) of the 2006 Act, or the equivalent lists maintained by Local Health Boards in Wales, and they have not subsequently had their name included in such a list; </w:t>
      </w:r>
    </w:p>
    <w:p w:rsidR="00780E2F" w:rsidRPr="00A703B2" w:rsidRDefault="00780E2F" w:rsidP="00780E2F">
      <w:pPr>
        <w:pStyle w:val="Default"/>
        <w:spacing w:after="117"/>
        <w:ind w:left="2160" w:hanging="720"/>
      </w:pPr>
      <w:r w:rsidRPr="00A703B2">
        <w:t xml:space="preserve">4.1.20 they are deemed a vexatious or persistent complainant or litigant against the Trust without reasonable cause; or </w:t>
      </w:r>
    </w:p>
    <w:p w:rsidR="00780E2F" w:rsidRPr="00A703B2" w:rsidRDefault="00780E2F" w:rsidP="00780E2F">
      <w:pPr>
        <w:pStyle w:val="Default"/>
        <w:ind w:left="2160" w:hanging="720"/>
      </w:pPr>
      <w:r w:rsidRPr="00A703B2">
        <w:t>4.1.21</w:t>
      </w:r>
      <w:r w:rsidRPr="00A703B2">
        <w:tab/>
        <w:t xml:space="preserve"> they have failed to repay (without good cause) any amount of monies properly owed to the Trust. </w:t>
      </w:r>
    </w:p>
    <w:p w:rsidR="00780E2F" w:rsidRPr="00A703B2" w:rsidRDefault="00780E2F" w:rsidP="00780E2F">
      <w:pPr>
        <w:pStyle w:val="Default"/>
      </w:pPr>
    </w:p>
    <w:p w:rsidR="00780E2F" w:rsidRPr="00A703B2" w:rsidRDefault="00780E2F" w:rsidP="00780E2F">
      <w:pPr>
        <w:pStyle w:val="Default"/>
        <w:ind w:left="1440" w:hanging="720"/>
      </w:pPr>
      <w:r w:rsidRPr="00A703B2">
        <w:t>4.2</w:t>
      </w:r>
      <w:r w:rsidRPr="00A703B2">
        <w:tab/>
        <w:t xml:space="preserve"> For the purposes of this a vexatious or persistent complainant" shall be as defined in the Trust's Feedback Complaints and Patient Advice and Liaison (PALS) Policy (or such other policy that may replace it from time to time). In the event of a dispute regarding whether an individual is a vexatious or persistent complainant, the Chair in consultation with the Senior Independent Director and Company Secretary shall make the final decision. </w:t>
      </w:r>
    </w:p>
    <w:p w:rsidR="00780E2F" w:rsidRPr="00A703B2" w:rsidRDefault="00780E2F" w:rsidP="00780E2F">
      <w:pPr>
        <w:pStyle w:val="Default"/>
        <w:ind w:left="720"/>
      </w:pPr>
    </w:p>
    <w:p w:rsidR="00780E2F" w:rsidRPr="00A703B2" w:rsidRDefault="00780E2F" w:rsidP="00780E2F">
      <w:pPr>
        <w:pStyle w:val="Default"/>
        <w:spacing w:after="117"/>
        <w:ind w:left="1440" w:hanging="720"/>
      </w:pPr>
      <w:r w:rsidRPr="00A703B2">
        <w:t xml:space="preserve">4.3 </w:t>
      </w:r>
      <w:r w:rsidRPr="00A703B2">
        <w:tab/>
        <w:t xml:space="preserve">A person holding office as a Governor shall immediately cease to do so if they resign by notice in writing to the Secretary; </w:t>
      </w:r>
    </w:p>
    <w:p w:rsidR="00780E2F" w:rsidRPr="00A703B2" w:rsidRDefault="00780E2F" w:rsidP="00780E2F">
      <w:pPr>
        <w:pStyle w:val="Default"/>
        <w:spacing w:after="117"/>
        <w:ind w:left="2160" w:hanging="720"/>
      </w:pPr>
      <w:r w:rsidRPr="00A703B2">
        <w:t xml:space="preserve">4.3.1 </w:t>
      </w:r>
      <w:r w:rsidRPr="00A703B2">
        <w:tab/>
        <w:t xml:space="preserve">they become disqualified from office under this Constitution  </w:t>
      </w:r>
    </w:p>
    <w:p w:rsidR="00780E2F" w:rsidRPr="00A703B2" w:rsidRDefault="00780E2F" w:rsidP="00780E2F">
      <w:pPr>
        <w:pStyle w:val="Default"/>
        <w:spacing w:after="117"/>
        <w:ind w:left="2160" w:hanging="720"/>
      </w:pPr>
      <w:r w:rsidRPr="00A703B2">
        <w:t xml:space="preserve">4.3.2 </w:t>
      </w:r>
      <w:r w:rsidRPr="00A703B2">
        <w:tab/>
        <w:t xml:space="preserve">they fail to attend three meetings of the Council of Governors in a period of one year unless the Lead Governor, Chair and Secretary are satisfied that the absence was due to a reasonable cause; and </w:t>
      </w:r>
    </w:p>
    <w:p w:rsidR="00780E2F" w:rsidRPr="00A703B2" w:rsidRDefault="00780E2F" w:rsidP="00780E2F">
      <w:pPr>
        <w:pStyle w:val="Default"/>
        <w:ind w:left="2160" w:hanging="720"/>
      </w:pPr>
      <w:r w:rsidRPr="00A703B2">
        <w:t xml:space="preserve">4.3.3   they will be able to start attending meetings of the Trust again within such a period as they   consider reasonable. </w:t>
      </w:r>
    </w:p>
    <w:p w:rsidR="00780E2F" w:rsidRPr="00A703B2" w:rsidRDefault="00780E2F" w:rsidP="00780E2F">
      <w:pPr>
        <w:pStyle w:val="Default"/>
      </w:pPr>
    </w:p>
    <w:p w:rsidR="00780E2F" w:rsidRPr="00A703B2" w:rsidRDefault="00780E2F" w:rsidP="00780E2F">
      <w:pPr>
        <w:pStyle w:val="Default"/>
        <w:ind w:left="2160" w:hanging="720"/>
      </w:pPr>
      <w:r w:rsidRPr="00A703B2">
        <w:t>4.3.4</w:t>
      </w:r>
      <w:r w:rsidRPr="00A703B2">
        <w:tab/>
        <w:t xml:space="preserve"> they have refused to undertake any training which the Council of Governors requires all governors to undertake unless the Lead Governor, Chair and Secretary are satisfied that the refusal was due to a reasonable cause; or </w:t>
      </w:r>
    </w:p>
    <w:p w:rsidR="00780E2F" w:rsidRPr="00A703B2" w:rsidRDefault="00780E2F" w:rsidP="00780E2F">
      <w:pPr>
        <w:pStyle w:val="Default"/>
        <w:ind w:left="2160" w:hanging="720"/>
      </w:pPr>
    </w:p>
    <w:p w:rsidR="00780E2F" w:rsidRPr="00A703B2" w:rsidRDefault="00780E2F" w:rsidP="00780E2F">
      <w:pPr>
        <w:pStyle w:val="Default"/>
        <w:ind w:left="2160" w:hanging="720"/>
      </w:pPr>
      <w:r w:rsidRPr="00A703B2">
        <w:t>4.3.5</w:t>
      </w:r>
      <w:r w:rsidRPr="00A703B2">
        <w:tab/>
        <w:t xml:space="preserve"> they are removed from the Council of Governors by a resolution passed under paragraph 17 of this Constitution</w:t>
      </w:r>
    </w:p>
    <w:p w:rsidR="00780E2F" w:rsidRPr="00A703B2" w:rsidRDefault="00780E2F" w:rsidP="00780E2F">
      <w:pPr>
        <w:pStyle w:val="Default"/>
      </w:pPr>
    </w:p>
    <w:p w:rsidR="00780E2F" w:rsidRPr="00A703B2" w:rsidRDefault="00780E2F" w:rsidP="00780E2F">
      <w:pPr>
        <w:pStyle w:val="Default"/>
        <w:spacing w:after="117"/>
        <w:ind w:left="1440" w:hanging="720"/>
      </w:pPr>
      <w:r w:rsidRPr="00A703B2">
        <w:t xml:space="preserve">4.4 </w:t>
      </w:r>
      <w:r w:rsidRPr="00A703B2">
        <w:tab/>
        <w:t xml:space="preserve">For the purposes of an absence this will ordinarily be considered to be due to a reasonable cause if it is due to: </w:t>
      </w:r>
    </w:p>
    <w:p w:rsidR="00780E2F" w:rsidRPr="00A703B2" w:rsidRDefault="00780E2F" w:rsidP="00780E2F">
      <w:pPr>
        <w:pStyle w:val="Default"/>
        <w:spacing w:after="117"/>
        <w:ind w:left="2160" w:hanging="720"/>
      </w:pPr>
      <w:r w:rsidRPr="00A703B2">
        <w:t xml:space="preserve">4.4.1.  ill health (provided that the Governor in question, or someone on their behalf, has advised the Secretary of such circumstances as soon as reasonably practicable); or </w:t>
      </w:r>
    </w:p>
    <w:p w:rsidR="00780E2F" w:rsidRPr="00A703B2" w:rsidRDefault="00780E2F" w:rsidP="00780E2F">
      <w:pPr>
        <w:pStyle w:val="Default"/>
        <w:ind w:firstLine="720"/>
      </w:pPr>
      <w:r w:rsidRPr="00A703B2">
        <w:t xml:space="preserve">4.4.2   a personal or family emergency. </w:t>
      </w:r>
    </w:p>
    <w:p w:rsidR="00780E2F" w:rsidRPr="00A703B2" w:rsidRDefault="00780E2F" w:rsidP="00780E2F">
      <w:pPr>
        <w:pStyle w:val="Default"/>
      </w:pPr>
    </w:p>
    <w:p w:rsidR="00780E2F" w:rsidRPr="00A703B2" w:rsidRDefault="00780E2F" w:rsidP="00780E2F">
      <w:pPr>
        <w:pStyle w:val="Default"/>
        <w:ind w:left="2160" w:hanging="720"/>
      </w:pPr>
      <w:r w:rsidRPr="00A703B2">
        <w:t xml:space="preserve">4.4.3 </w:t>
      </w:r>
      <w:r w:rsidRPr="00A703B2">
        <w:tab/>
        <w:t xml:space="preserve">for the avoidance of doubt, work commitments will not be considered a reasonable cause unless the Trust has changed the date of the meeting of the Council of Governors at short notice. </w:t>
      </w:r>
    </w:p>
    <w:p w:rsidR="00780E2F" w:rsidRPr="00A703B2" w:rsidRDefault="00780E2F" w:rsidP="00780E2F">
      <w:pPr>
        <w:pStyle w:val="Default"/>
        <w:ind w:left="2160" w:hanging="720"/>
      </w:pPr>
      <w:r w:rsidRPr="00A703B2">
        <w:t xml:space="preserve">4.4.3 </w:t>
      </w:r>
      <w:r w:rsidRPr="00A703B2">
        <w:tab/>
      </w:r>
      <w:r w:rsidR="008E671C" w:rsidRPr="00A703B2">
        <w:t>I</w:t>
      </w:r>
      <w:r w:rsidRPr="00A703B2">
        <w:t xml:space="preserve">nstances of ill health will be reviewed on a case-by-case basis in consultation between the Lead Governor, Secretary, the Chair and the affected Governor with a view of acting in the best interests of the Trust. </w:t>
      </w:r>
    </w:p>
    <w:p w:rsidR="00780E2F" w:rsidRPr="00A703B2" w:rsidRDefault="00780E2F" w:rsidP="00780E2F">
      <w:pPr>
        <w:pStyle w:val="Default"/>
      </w:pPr>
    </w:p>
    <w:p w:rsidR="00780E2F" w:rsidRPr="00A703B2" w:rsidRDefault="00780E2F" w:rsidP="00780E2F">
      <w:pPr>
        <w:pStyle w:val="Default"/>
        <w:ind w:left="1440" w:hanging="720"/>
      </w:pPr>
      <w:r w:rsidRPr="00A703B2">
        <w:t xml:space="preserve">4.5 </w:t>
      </w:r>
      <w:r w:rsidRPr="00A703B2">
        <w:tab/>
        <w:t xml:space="preserve">Where a Governor becomes disqualified for appointment under this paragraph 4 or paragraph 17 of this Constitution, they shall notify the Secretary in writing without delay upon becoming aware the grounds for disqualification. Any failure to notify the Secretary of grounds for disqualification pursuant to this paragraph 4.5 shall result in such individual becoming ineligible to become a Governor at any future point. </w:t>
      </w:r>
    </w:p>
    <w:p w:rsidR="00780E2F" w:rsidRPr="00A703B2" w:rsidRDefault="00780E2F" w:rsidP="00780E2F">
      <w:pPr>
        <w:pStyle w:val="Default"/>
        <w:ind w:left="1440" w:hanging="720"/>
      </w:pPr>
    </w:p>
    <w:p w:rsidR="00780E2F" w:rsidRPr="00A703B2" w:rsidRDefault="00780E2F" w:rsidP="00780E2F">
      <w:pPr>
        <w:pStyle w:val="Default"/>
        <w:ind w:left="1440" w:hanging="720"/>
      </w:pPr>
      <w:r w:rsidRPr="00A703B2">
        <w:t xml:space="preserve">4.6 </w:t>
      </w:r>
      <w:r w:rsidRPr="00A703B2">
        <w:tab/>
        <w:t xml:space="preserve">If it comes to the notice of the Secretary that at the time of their appointment or later a Governor is disqualified, they shall immediately declare that the person in question is disqualified and notify them in writing to that effect. </w:t>
      </w:r>
    </w:p>
    <w:p w:rsidR="00780E2F" w:rsidRPr="00A703B2" w:rsidRDefault="00780E2F" w:rsidP="00780E2F">
      <w:pPr>
        <w:pStyle w:val="Default"/>
      </w:pPr>
    </w:p>
    <w:p w:rsidR="00780E2F" w:rsidRPr="00A703B2" w:rsidRDefault="00780E2F" w:rsidP="00780E2F">
      <w:pPr>
        <w:pStyle w:val="Default"/>
        <w:ind w:firstLine="720"/>
        <w:rPr>
          <w:b/>
          <w:bCs/>
        </w:rPr>
      </w:pPr>
      <w:r w:rsidRPr="00A703B2">
        <w:rPr>
          <w:b/>
          <w:bCs/>
        </w:rPr>
        <w:t xml:space="preserve">5. Removal of Governor from office </w:t>
      </w:r>
    </w:p>
    <w:p w:rsidR="00780E2F" w:rsidRPr="00A703B2" w:rsidRDefault="00780E2F" w:rsidP="00780E2F">
      <w:pPr>
        <w:pStyle w:val="Default"/>
      </w:pPr>
    </w:p>
    <w:p w:rsidR="00780E2F" w:rsidRPr="00A703B2" w:rsidRDefault="00780E2F" w:rsidP="00780E2F">
      <w:pPr>
        <w:pStyle w:val="Default"/>
        <w:ind w:left="1440" w:hanging="720"/>
      </w:pPr>
      <w:r w:rsidRPr="00A703B2">
        <w:t xml:space="preserve">5.1 </w:t>
      </w:r>
      <w:r w:rsidRPr="00A703B2">
        <w:tab/>
        <w:t xml:space="preserve">A Governor may be removed from the Council of Governors by a resolution approved at a meeting of the Council of Governors by not less than three-quarters of the Governors present and voting on the grounds that they have acted in a manner detrimental to the interests of the Trust or otherwise bring the Trust into disrepute; or the Council of Governors consider that it is not in the best interests of the Trust for them to continue as a Governor, for example because: </w:t>
      </w:r>
    </w:p>
    <w:p w:rsidR="00780E2F" w:rsidRPr="00A703B2" w:rsidRDefault="00780E2F" w:rsidP="00780E2F">
      <w:pPr>
        <w:pStyle w:val="Default"/>
        <w:ind w:left="1440"/>
      </w:pPr>
    </w:p>
    <w:p w:rsidR="00780E2F" w:rsidRPr="00A703B2" w:rsidRDefault="00780E2F" w:rsidP="00780E2F">
      <w:pPr>
        <w:pStyle w:val="Default"/>
        <w:ind w:left="2160" w:hanging="720"/>
      </w:pPr>
      <w:r w:rsidRPr="00A703B2">
        <w:t xml:space="preserve">5.1.2.1 the individual's continuation as a Governor would be likely to prejudice the ability of the Trust to fulfil its principal purpose or discharge its duties and functions; </w:t>
      </w:r>
    </w:p>
    <w:p w:rsidR="00780E2F" w:rsidRPr="00A703B2" w:rsidRDefault="00780E2F" w:rsidP="00780E2F">
      <w:pPr>
        <w:pStyle w:val="Default"/>
        <w:ind w:left="2160" w:hanging="720"/>
      </w:pPr>
    </w:p>
    <w:p w:rsidR="00780E2F" w:rsidRPr="00A703B2" w:rsidRDefault="00780E2F" w:rsidP="00780E2F">
      <w:pPr>
        <w:pStyle w:val="Default"/>
        <w:ind w:left="2160" w:hanging="720"/>
      </w:pPr>
      <w:r w:rsidRPr="00A703B2">
        <w:t xml:space="preserve">5.1.2.2 the individual's continuation as a Governor would be likely to prejudice the Trust's work with other persons or body within whom it is engaged or may be engaged in the provision of goods and services; </w:t>
      </w:r>
    </w:p>
    <w:p w:rsidR="00780E2F" w:rsidRPr="00A703B2" w:rsidRDefault="00780E2F" w:rsidP="00780E2F">
      <w:pPr>
        <w:pStyle w:val="Default"/>
        <w:ind w:left="2160" w:hanging="720"/>
      </w:pPr>
    </w:p>
    <w:p w:rsidR="00780E2F" w:rsidRPr="00A703B2" w:rsidRDefault="00780E2F" w:rsidP="00780E2F">
      <w:pPr>
        <w:pStyle w:val="Default"/>
        <w:ind w:left="2160" w:hanging="720"/>
      </w:pPr>
      <w:r w:rsidRPr="00A703B2">
        <w:t xml:space="preserve">5.1.2.3 the individual's continuation as a Governor would be likely to adversely affect public confidence in the goods and services provided by the Trust; </w:t>
      </w:r>
    </w:p>
    <w:p w:rsidR="00780E2F" w:rsidRPr="00A703B2" w:rsidRDefault="00780E2F" w:rsidP="00780E2F">
      <w:pPr>
        <w:pStyle w:val="Default"/>
        <w:ind w:left="2160" w:hanging="720"/>
      </w:pPr>
    </w:p>
    <w:p w:rsidR="00780E2F" w:rsidRPr="00A703B2" w:rsidRDefault="00780E2F" w:rsidP="00780E2F">
      <w:pPr>
        <w:pStyle w:val="Default"/>
        <w:ind w:left="2160" w:hanging="720"/>
      </w:pPr>
      <w:r w:rsidRPr="00A703B2">
        <w:t xml:space="preserve">5.1.2.4 it would not be in the best interests of the Council of Governors for the individual to continue as a Governor / the individual has caused or is likely to cause prejudice to the proper conduct of the Council of Governors' affairs; or </w:t>
      </w:r>
    </w:p>
    <w:p w:rsidR="00780E2F" w:rsidRPr="00A703B2" w:rsidRDefault="00780E2F" w:rsidP="00780E2F">
      <w:pPr>
        <w:pStyle w:val="Default"/>
        <w:ind w:left="2160" w:hanging="720"/>
      </w:pPr>
    </w:p>
    <w:p w:rsidR="00780E2F" w:rsidRPr="00A703B2" w:rsidRDefault="00780E2F" w:rsidP="00780E2F">
      <w:pPr>
        <w:pStyle w:val="Default"/>
        <w:ind w:left="2160" w:hanging="720"/>
      </w:pPr>
      <w:r w:rsidRPr="00A703B2">
        <w:t xml:space="preserve">5.1.2.5 the individual has failed to comply with the values and principles of the NHS, the Trust or this Constitution in his or her behaviour or conduct. </w:t>
      </w:r>
    </w:p>
    <w:p w:rsidR="00780E2F" w:rsidRPr="00A703B2" w:rsidRDefault="00780E2F" w:rsidP="00780E2F">
      <w:pPr>
        <w:pStyle w:val="Default"/>
      </w:pPr>
    </w:p>
    <w:p w:rsidR="00780E2F" w:rsidRPr="00A703B2" w:rsidRDefault="00780E2F" w:rsidP="00780E2F">
      <w:pPr>
        <w:pStyle w:val="Default"/>
        <w:ind w:left="1440" w:hanging="720"/>
      </w:pPr>
      <w:r w:rsidRPr="00A703B2">
        <w:t xml:space="preserve">5.2 </w:t>
      </w:r>
      <w:r w:rsidRPr="00A703B2">
        <w:tab/>
        <w:t>The Chair, Lead Governor and Chief People officer will agree a process for investigating complaints against a Governor after taking advice from the Director of Corporate Governance which may lead to a removal of a Governor under this paragraph 5. Should the Complaint be against the Lead Governor then the Deputy Lead Governor will step in.</w:t>
      </w:r>
    </w:p>
    <w:p w:rsidR="00780E2F" w:rsidRPr="00A703B2" w:rsidRDefault="00780E2F" w:rsidP="00780E2F">
      <w:pPr>
        <w:pStyle w:val="Default"/>
        <w:ind w:left="720"/>
      </w:pPr>
    </w:p>
    <w:p w:rsidR="00780E2F" w:rsidRPr="00A703B2" w:rsidRDefault="00780E2F" w:rsidP="00780E2F">
      <w:pPr>
        <w:pStyle w:val="Default"/>
        <w:ind w:left="720"/>
      </w:pPr>
    </w:p>
    <w:p w:rsidR="00780E2F" w:rsidRPr="00A703B2" w:rsidRDefault="00780E2F" w:rsidP="00780E2F">
      <w:pPr>
        <w:pStyle w:val="Default"/>
        <w:ind w:firstLine="720"/>
        <w:rPr>
          <w:b/>
          <w:bCs/>
        </w:rPr>
      </w:pPr>
      <w:r w:rsidRPr="00A703B2">
        <w:rPr>
          <w:b/>
          <w:bCs/>
        </w:rPr>
        <w:t xml:space="preserve">6. Vacancies amongst Governors </w:t>
      </w:r>
    </w:p>
    <w:p w:rsidR="00780E2F" w:rsidRPr="00A703B2" w:rsidRDefault="00780E2F" w:rsidP="00780E2F">
      <w:pPr>
        <w:pStyle w:val="Default"/>
        <w:rPr>
          <w:b/>
          <w:bCs/>
        </w:rPr>
      </w:pPr>
    </w:p>
    <w:p w:rsidR="00780E2F" w:rsidRPr="00A703B2" w:rsidRDefault="00780E2F" w:rsidP="00780E2F">
      <w:pPr>
        <w:pStyle w:val="Default"/>
        <w:ind w:left="720"/>
      </w:pPr>
      <w:r w:rsidRPr="00A703B2">
        <w:t xml:space="preserve">6.1 Where a vacancy arises on the Council of Governors for any reason other than expiry of term of office, the following provisions will apply. </w:t>
      </w:r>
    </w:p>
    <w:p w:rsidR="00780E2F" w:rsidRPr="00A703B2" w:rsidRDefault="00780E2F" w:rsidP="00780E2F">
      <w:pPr>
        <w:pStyle w:val="Default"/>
      </w:pPr>
    </w:p>
    <w:p w:rsidR="00A703B2" w:rsidRDefault="00A703B2" w:rsidP="00780E2F">
      <w:pPr>
        <w:pStyle w:val="Default"/>
        <w:ind w:firstLine="720"/>
        <w:rPr>
          <w:b/>
          <w:bCs/>
        </w:rPr>
      </w:pPr>
    </w:p>
    <w:p w:rsidR="00780E2F" w:rsidRPr="00A703B2" w:rsidRDefault="00780E2F" w:rsidP="00780E2F">
      <w:pPr>
        <w:pStyle w:val="Default"/>
        <w:ind w:firstLine="720"/>
        <w:rPr>
          <w:b/>
          <w:bCs/>
        </w:rPr>
      </w:pPr>
      <w:r w:rsidRPr="00A703B2">
        <w:rPr>
          <w:b/>
          <w:bCs/>
        </w:rPr>
        <w:lastRenderedPageBreak/>
        <w:t xml:space="preserve">Appointed Governors </w:t>
      </w:r>
    </w:p>
    <w:p w:rsidR="00780E2F" w:rsidRPr="00A703B2" w:rsidRDefault="00780E2F" w:rsidP="00780E2F">
      <w:pPr>
        <w:pStyle w:val="Default"/>
      </w:pPr>
    </w:p>
    <w:p w:rsidR="00780E2F" w:rsidRPr="00A703B2" w:rsidRDefault="00780E2F" w:rsidP="00780E2F">
      <w:pPr>
        <w:pStyle w:val="Default"/>
        <w:ind w:left="720"/>
      </w:pPr>
      <w:r w:rsidRPr="00A703B2">
        <w:t xml:space="preserve">6.2 Where the vacancy arises amongst the Appointed Governor, the Council of Governors shall request that the appointing organisation appoints a replacement to hold office for the remainder of the term of office or to commence a new term of office. </w:t>
      </w:r>
    </w:p>
    <w:p w:rsidR="00780E2F" w:rsidRPr="00A703B2" w:rsidRDefault="00780E2F" w:rsidP="00780E2F">
      <w:pPr>
        <w:pStyle w:val="Default"/>
      </w:pPr>
    </w:p>
    <w:p w:rsidR="00780E2F" w:rsidRPr="00A703B2" w:rsidRDefault="00780E2F" w:rsidP="00780E2F">
      <w:pPr>
        <w:pStyle w:val="Default"/>
        <w:ind w:firstLine="720"/>
        <w:rPr>
          <w:b/>
          <w:bCs/>
        </w:rPr>
      </w:pPr>
      <w:r w:rsidRPr="00A703B2">
        <w:rPr>
          <w:b/>
          <w:bCs/>
        </w:rPr>
        <w:t xml:space="preserve">Elected Governors </w:t>
      </w:r>
    </w:p>
    <w:p w:rsidR="00780E2F" w:rsidRPr="00A703B2" w:rsidRDefault="00780E2F" w:rsidP="00780E2F">
      <w:pPr>
        <w:pStyle w:val="Default"/>
      </w:pPr>
    </w:p>
    <w:p w:rsidR="00780E2F" w:rsidRPr="00A703B2" w:rsidRDefault="00780E2F" w:rsidP="00780E2F">
      <w:pPr>
        <w:pStyle w:val="Default"/>
        <w:spacing w:after="117"/>
        <w:ind w:left="720"/>
      </w:pPr>
      <w:r w:rsidRPr="00A703B2">
        <w:t xml:space="preserve">6.3 Where the vacancy arises amongst the elected governors, the Council of Governors shall be at liberty either call an election  at the next yearly election cycle to fill the seat for the remainder of that term of office; </w:t>
      </w:r>
    </w:p>
    <w:p w:rsidR="00780E2F" w:rsidRPr="00A703B2" w:rsidRDefault="00780E2F" w:rsidP="00780E2F">
      <w:pPr>
        <w:pStyle w:val="Default"/>
        <w:ind w:firstLine="720"/>
      </w:pPr>
      <w:r w:rsidRPr="00A703B2">
        <w:t xml:space="preserve">6.3.2 to call an election to fill the seat for a new term of office; </w:t>
      </w:r>
    </w:p>
    <w:p w:rsidR="00780E2F" w:rsidRPr="00A703B2" w:rsidRDefault="00780E2F" w:rsidP="00780E2F">
      <w:pPr>
        <w:pStyle w:val="Default"/>
        <w:ind w:firstLine="720"/>
      </w:pPr>
    </w:p>
    <w:p w:rsidR="00780E2F" w:rsidRPr="00A703B2" w:rsidRDefault="00780E2F" w:rsidP="00780E2F">
      <w:pPr>
        <w:pStyle w:val="Default"/>
        <w:ind w:left="720"/>
      </w:pPr>
      <w:r w:rsidRPr="00A703B2">
        <w:t>6.3.3 to recommend the second placed candidate in the previous election for that constituency for the remaining term.</w:t>
      </w:r>
    </w:p>
    <w:p w:rsidR="00780E2F" w:rsidRPr="00A703B2" w:rsidRDefault="00780E2F" w:rsidP="00780E2F">
      <w:pPr>
        <w:pStyle w:val="Default"/>
      </w:pPr>
    </w:p>
    <w:p w:rsidR="00780E2F" w:rsidRPr="00A703B2" w:rsidRDefault="00780E2F" w:rsidP="00780E2F">
      <w:pPr>
        <w:pStyle w:val="Default"/>
        <w:ind w:left="720"/>
      </w:pPr>
      <w:r w:rsidRPr="00A703B2">
        <w:t xml:space="preserve">6.4 All decisions taken in good faith at a meeting of the Council of Governors or of any committee shall be valid even if it is discovered subsequently that there was a defect in the calling of the meeting, or in the appointment or election of the Governor attending the meeting. </w:t>
      </w:r>
    </w:p>
    <w:p w:rsidR="008E671C" w:rsidRPr="00A703B2" w:rsidRDefault="008E671C" w:rsidP="00780E2F">
      <w:pPr>
        <w:pStyle w:val="Default"/>
        <w:ind w:firstLine="720"/>
        <w:rPr>
          <w:b/>
          <w:bCs/>
        </w:rPr>
      </w:pPr>
    </w:p>
    <w:p w:rsidR="00780E2F" w:rsidRPr="00A703B2" w:rsidRDefault="00780E2F" w:rsidP="00780E2F">
      <w:pPr>
        <w:pStyle w:val="Default"/>
        <w:ind w:firstLine="720"/>
        <w:rPr>
          <w:b/>
          <w:bCs/>
        </w:rPr>
      </w:pPr>
      <w:r w:rsidRPr="00A703B2">
        <w:rPr>
          <w:b/>
          <w:bCs/>
        </w:rPr>
        <w:t xml:space="preserve">Staff Governors </w:t>
      </w:r>
    </w:p>
    <w:p w:rsidR="00780E2F" w:rsidRPr="00A703B2" w:rsidRDefault="00780E2F" w:rsidP="00780E2F">
      <w:pPr>
        <w:pStyle w:val="Default"/>
      </w:pPr>
    </w:p>
    <w:p w:rsidR="00780E2F" w:rsidRPr="00A703B2" w:rsidRDefault="00780E2F" w:rsidP="00780E2F">
      <w:pPr>
        <w:pStyle w:val="Default"/>
        <w:spacing w:after="117"/>
        <w:ind w:left="720"/>
      </w:pPr>
      <w:r w:rsidRPr="00A703B2">
        <w:t xml:space="preserve">6.5 Where the vacancy arises amongst </w:t>
      </w:r>
      <w:r w:rsidR="00A703B2">
        <w:t>s</w:t>
      </w:r>
      <w:r w:rsidRPr="00A703B2">
        <w:t xml:space="preserve">taff governors, the Council of Governors shall be at liberty either call an election of the Staff Constituency at the next yearly election cycle to fill the seat for the remainder of that term of office; </w:t>
      </w:r>
    </w:p>
    <w:p w:rsidR="00780E2F" w:rsidRPr="00A703B2" w:rsidRDefault="00780E2F" w:rsidP="00780E2F">
      <w:pPr>
        <w:pStyle w:val="Default"/>
        <w:ind w:firstLine="720"/>
      </w:pPr>
      <w:r w:rsidRPr="00A703B2">
        <w:t xml:space="preserve">6.3.2 to call an election to fill the seat for a new term of office; </w:t>
      </w:r>
    </w:p>
    <w:p w:rsidR="00780E2F" w:rsidRPr="00A703B2" w:rsidRDefault="00780E2F" w:rsidP="00780E2F">
      <w:pPr>
        <w:pStyle w:val="Default"/>
        <w:ind w:firstLine="720"/>
      </w:pPr>
    </w:p>
    <w:p w:rsidR="00780E2F" w:rsidRPr="00A703B2" w:rsidRDefault="00780E2F" w:rsidP="00780E2F">
      <w:pPr>
        <w:pStyle w:val="Default"/>
        <w:ind w:left="720"/>
      </w:pPr>
      <w:r w:rsidRPr="00A703B2">
        <w:t>6.3.3 to recommend the second placed candidate in the previous election for that constituency for the remaining term.</w:t>
      </w:r>
    </w:p>
    <w:p w:rsidR="00780E2F" w:rsidRPr="00A703B2" w:rsidRDefault="00780E2F" w:rsidP="00780E2F">
      <w:pPr>
        <w:pStyle w:val="Default"/>
        <w:ind w:left="720"/>
      </w:pPr>
    </w:p>
    <w:p w:rsidR="00780E2F" w:rsidRPr="00A703B2" w:rsidRDefault="00780E2F" w:rsidP="00780E2F">
      <w:pPr>
        <w:pStyle w:val="Default"/>
        <w:ind w:left="720"/>
      </w:pPr>
      <w:r w:rsidRPr="00A703B2">
        <w:t xml:space="preserve">6.4 Staff Governors should collectively be representative of the wider staff population of the Trust including, in particular, professional group and site location. This can be achieved through priority candidates or categories of Staff Constituency voting provided for in Annex 2. </w:t>
      </w:r>
    </w:p>
    <w:p w:rsidR="00780E2F" w:rsidRPr="00A703B2" w:rsidRDefault="00780E2F" w:rsidP="00780E2F">
      <w:pPr>
        <w:pStyle w:val="Default"/>
        <w:ind w:left="720"/>
      </w:pPr>
    </w:p>
    <w:p w:rsidR="00780E2F" w:rsidRPr="00A703B2" w:rsidRDefault="00780E2F" w:rsidP="00780E2F">
      <w:pPr>
        <w:pStyle w:val="Default"/>
        <w:ind w:left="720"/>
      </w:pPr>
      <w:r w:rsidRPr="00A703B2">
        <w:t>6.5 All decisions taken in good faith at a meeting of the Council of Governors or of any committee shall be valid even if it is discovered subsequently that there was a defect in the calling of the meeting, or in the appointment or election of the Governor attending the meeting.</w:t>
      </w:r>
    </w:p>
    <w:p w:rsidR="00780E2F" w:rsidRPr="00A703B2" w:rsidRDefault="00780E2F" w:rsidP="00780E2F">
      <w:pPr>
        <w:pStyle w:val="Default"/>
      </w:pPr>
    </w:p>
    <w:p w:rsidR="00780E2F" w:rsidRPr="00A703B2" w:rsidRDefault="00780E2F" w:rsidP="00780E2F">
      <w:pPr>
        <w:pStyle w:val="Default"/>
        <w:ind w:firstLine="720"/>
      </w:pPr>
      <w:r w:rsidRPr="00A703B2">
        <w:rPr>
          <w:b/>
          <w:bCs/>
        </w:rPr>
        <w:t xml:space="preserve">7. Dispute Resolution </w:t>
      </w:r>
    </w:p>
    <w:p w:rsidR="00780E2F" w:rsidRPr="00A703B2" w:rsidRDefault="00780E2F" w:rsidP="00780E2F">
      <w:pPr>
        <w:pStyle w:val="Default"/>
      </w:pPr>
    </w:p>
    <w:p w:rsidR="00780E2F" w:rsidRPr="00A703B2" w:rsidRDefault="00780E2F" w:rsidP="00780E2F">
      <w:pPr>
        <w:pStyle w:val="Default"/>
        <w:ind w:firstLine="720"/>
      </w:pPr>
      <w:r w:rsidRPr="00A703B2">
        <w:t xml:space="preserve">7.1 In the event of any dispute between the Council of Governors and the Board of Directors: </w:t>
      </w:r>
    </w:p>
    <w:p w:rsidR="00780E2F" w:rsidRPr="00A703B2" w:rsidRDefault="00780E2F" w:rsidP="00780E2F">
      <w:pPr>
        <w:pStyle w:val="Default"/>
        <w:ind w:firstLine="720"/>
      </w:pPr>
    </w:p>
    <w:p w:rsidR="00780E2F" w:rsidRPr="00A703B2" w:rsidRDefault="00780E2F" w:rsidP="00780E2F">
      <w:pPr>
        <w:pStyle w:val="Default"/>
        <w:ind w:left="2160" w:hanging="720"/>
      </w:pPr>
      <w:r w:rsidRPr="00A703B2">
        <w:t xml:space="preserve">7.1.1 in the first instance the Chair on the advice of the Secretary, and such other advice as the Chair may see fit to obtain, shall seek to resolve the dispute; </w:t>
      </w:r>
    </w:p>
    <w:p w:rsidR="00780E2F" w:rsidRPr="00A703B2" w:rsidRDefault="00780E2F" w:rsidP="00780E2F">
      <w:pPr>
        <w:pStyle w:val="Default"/>
        <w:ind w:left="2160" w:hanging="720"/>
      </w:pPr>
    </w:p>
    <w:p w:rsidR="00780E2F" w:rsidRPr="00A703B2" w:rsidRDefault="00780E2F" w:rsidP="00780E2F">
      <w:pPr>
        <w:pStyle w:val="Default"/>
        <w:ind w:left="2160" w:hanging="720"/>
      </w:pPr>
      <w:r w:rsidRPr="00A703B2">
        <w:lastRenderedPageBreak/>
        <w:t>7.1.2 if the Chair is unable to resolve the dispute they shall appoint a special committee comprising equal numbers of directors and Governors to consider the circumstances and to make recommendations to the Council of Governors and the Board of Directors with a view to resolving the dispute; and</w:t>
      </w:r>
    </w:p>
    <w:p w:rsidR="00780E2F" w:rsidRPr="00A703B2" w:rsidRDefault="00780E2F" w:rsidP="00780E2F">
      <w:pPr>
        <w:pStyle w:val="Default"/>
        <w:ind w:left="2160" w:hanging="720"/>
      </w:pPr>
    </w:p>
    <w:p w:rsidR="00780E2F" w:rsidRPr="00A703B2" w:rsidRDefault="00780E2F" w:rsidP="00780E2F">
      <w:pPr>
        <w:pStyle w:val="Default"/>
        <w:ind w:left="2160" w:hanging="720"/>
      </w:pPr>
      <w:r w:rsidRPr="00A703B2">
        <w:t>7.1.3 if the recommendations (if any) of the special committee are unsuccessful in resolving the dispute, the Chair may refer the dispute back to the Board of Directors who shall make the final decision.</w:t>
      </w:r>
    </w:p>
    <w:p w:rsidR="00780E2F" w:rsidRPr="00A703B2" w:rsidRDefault="00780E2F" w:rsidP="00780E2F">
      <w:pPr>
        <w:pStyle w:val="Default"/>
        <w:ind w:left="2160" w:hanging="720"/>
      </w:pPr>
    </w:p>
    <w:p w:rsidR="00780E2F" w:rsidRPr="00A703B2" w:rsidRDefault="00780E2F" w:rsidP="00780E2F">
      <w:pPr>
        <w:pStyle w:val="Default"/>
        <w:ind w:left="2160" w:hanging="720"/>
      </w:pPr>
      <w:r w:rsidRPr="00A703B2">
        <w:t xml:space="preserve">7.1.4 it is the duty of the Chair to consider in consultation with the Senior Independent Director and the Company Secretary whether it is appropriate for the Senior Independent Director to represent the  Council of Governors and the Board if there is a conflict of interest </w:t>
      </w:r>
    </w:p>
    <w:p w:rsidR="006A1FDE" w:rsidRPr="00A703B2" w:rsidRDefault="00FC166C" w:rsidP="00D3493F">
      <w:pPr>
        <w:spacing w:after="1" w:line="240" w:lineRule="auto"/>
        <w:ind w:left="1605" w:right="791" w:hanging="720"/>
        <w:rPr>
          <w:rFonts w:ascii="Arial" w:hAnsi="Arial" w:cs="Arial"/>
          <w:sz w:val="24"/>
          <w:szCs w:val="24"/>
        </w:rPr>
      </w:pPr>
      <w:r w:rsidRPr="00A703B2">
        <w:rPr>
          <w:rFonts w:ascii="Arial" w:eastAsia="Arial" w:hAnsi="Arial" w:cs="Arial"/>
          <w:sz w:val="24"/>
          <w:szCs w:val="24"/>
        </w:rPr>
        <w:t xml:space="preserve">.  </w:t>
      </w:r>
      <w:r w:rsidRPr="00A703B2">
        <w:rPr>
          <w:rFonts w:ascii="Arial" w:hAnsi="Arial" w:cs="Arial"/>
          <w:sz w:val="24"/>
          <w:szCs w:val="24"/>
        </w:rPr>
        <w:br w:type="page"/>
      </w:r>
    </w:p>
    <w:p w:rsidR="006A1FDE" w:rsidRPr="008E671C" w:rsidRDefault="00FC166C" w:rsidP="007D0E3B">
      <w:pPr>
        <w:pStyle w:val="Heading1"/>
      </w:pPr>
      <w:r w:rsidRPr="008E671C">
        <w:lastRenderedPageBreak/>
        <w:t xml:space="preserve">ANNEX 7 – STANDING ORDERS FOR THE PRACTICE AND PROCEDURE OF THE COUNCIL OF GOVERNORS  </w:t>
      </w:r>
    </w:p>
    <w:p w:rsidR="006A1FDE" w:rsidRPr="008E671C" w:rsidRDefault="00FC166C" w:rsidP="00D3493F">
      <w:pPr>
        <w:spacing w:after="0" w:line="265" w:lineRule="auto"/>
        <w:ind w:left="1195" w:right="1088" w:hanging="10"/>
        <w:jc w:val="center"/>
        <w:rPr>
          <w:rFonts w:ascii="Arial" w:hAnsi="Arial" w:cs="Arial"/>
        </w:rPr>
      </w:pPr>
      <w:r w:rsidRPr="008E671C">
        <w:rPr>
          <w:rFonts w:ascii="Arial" w:eastAsia="Arial" w:hAnsi="Arial" w:cs="Arial"/>
          <w:sz w:val="24"/>
        </w:rPr>
        <w:t>(Paragraph 16)</w:t>
      </w:r>
      <w:r w:rsidR="00D3493F" w:rsidRPr="008E671C">
        <w:rPr>
          <w:rFonts w:ascii="Arial" w:eastAsia="Arial" w:hAnsi="Arial" w:cs="Arial"/>
          <w:sz w:val="24"/>
        </w:rPr>
        <w:br/>
      </w:r>
    </w:p>
    <w:p w:rsidR="006A1FDE" w:rsidRPr="008E671C" w:rsidRDefault="00FC166C" w:rsidP="007D0E3B">
      <w:pPr>
        <w:pStyle w:val="Heading2"/>
        <w:jc w:val="center"/>
        <w:rPr>
          <w:u w:val="none"/>
        </w:rPr>
      </w:pPr>
      <w:r w:rsidRPr="008E671C">
        <w:rPr>
          <w:u w:val="none"/>
        </w:rPr>
        <w:t>CONTENTS</w:t>
      </w:r>
    </w:p>
    <w:tbl>
      <w:tblPr>
        <w:tblStyle w:val="TableGrid"/>
        <w:tblW w:w="8858" w:type="dxa"/>
        <w:tblInd w:w="792" w:type="dxa"/>
        <w:tblCellMar>
          <w:top w:w="13" w:type="dxa"/>
          <w:left w:w="106" w:type="dxa"/>
          <w:right w:w="41" w:type="dxa"/>
        </w:tblCellMar>
        <w:tblLook w:val="04A0" w:firstRow="1" w:lastRow="0" w:firstColumn="1" w:lastColumn="0" w:noHBand="0" w:noVBand="1"/>
      </w:tblPr>
      <w:tblGrid>
        <w:gridCol w:w="8068"/>
        <w:gridCol w:w="790"/>
      </w:tblGrid>
      <w:tr w:rsidR="002B0C5E"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2B0C5E" w:rsidRPr="008E671C" w:rsidRDefault="002B0C5E" w:rsidP="002B0C5E">
            <w:pPr>
              <w:ind w:left="2"/>
              <w:rPr>
                <w:rFonts w:ascii="Arial" w:hAnsi="Arial" w:cs="Arial"/>
              </w:rPr>
            </w:pPr>
            <w:r w:rsidRPr="008E671C">
              <w:rPr>
                <w:rFonts w:ascii="Arial" w:eastAsia="Arial" w:hAnsi="Arial" w:cs="Arial"/>
                <w:b/>
                <w:sz w:val="24"/>
              </w:rPr>
              <w:t xml:space="preserve">Section and paragraph </w:t>
            </w:r>
          </w:p>
          <w:p w:rsidR="002B0C5E" w:rsidRPr="008E671C" w:rsidRDefault="002B0C5E">
            <w:pPr>
              <w:ind w:right="2"/>
              <w:jc w:val="right"/>
              <w:rPr>
                <w:rFonts w:ascii="Arial" w:hAnsi="Arial" w:cs="Arial"/>
              </w:rPr>
            </w:pPr>
            <w:r w:rsidRPr="008E671C">
              <w:rPr>
                <w:rFonts w:ascii="Arial" w:eastAsia="Arial" w:hAnsi="Arial" w:cs="Arial"/>
                <w:b/>
                <w:color w:val="008000"/>
                <w:sz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2B0C5E" w:rsidRPr="008E671C" w:rsidRDefault="002B0C5E">
            <w:pPr>
              <w:ind w:left="2"/>
              <w:jc w:val="both"/>
              <w:rPr>
                <w:rFonts w:ascii="Arial" w:hAnsi="Arial" w:cs="Arial"/>
              </w:rPr>
            </w:pPr>
            <w:r w:rsidRPr="008E671C">
              <w:rPr>
                <w:rFonts w:ascii="Arial" w:eastAsia="Arial" w:hAnsi="Arial" w:cs="Arial"/>
                <w:b/>
                <w:sz w:val="24"/>
              </w:rPr>
              <w:t xml:space="preserve">Page </w:t>
            </w:r>
          </w:p>
        </w:tc>
      </w:tr>
      <w:tr w:rsidR="006A1FDE" w:rsidRPr="008E671C">
        <w:trPr>
          <w:trHeight w:val="838"/>
        </w:trPr>
        <w:tc>
          <w:tcPr>
            <w:tcW w:w="8068" w:type="dxa"/>
            <w:tcBorders>
              <w:top w:val="single" w:sz="4" w:space="0" w:color="000000"/>
              <w:left w:val="single" w:sz="4" w:space="0" w:color="000000"/>
              <w:bottom w:val="single" w:sz="4" w:space="0" w:color="000000"/>
              <w:right w:val="single" w:sz="4" w:space="0" w:color="000000"/>
            </w:tcBorders>
          </w:tcPr>
          <w:p w:rsidR="006A1FDE" w:rsidRPr="008E671C" w:rsidRDefault="00FC166C">
            <w:pPr>
              <w:jc w:val="right"/>
              <w:rPr>
                <w:rFonts w:ascii="Arial" w:hAnsi="Arial" w:cs="Arial"/>
              </w:rPr>
            </w:pPr>
            <w:r w:rsidRPr="008E671C">
              <w:rPr>
                <w:rFonts w:ascii="Arial" w:eastAsia="Arial" w:hAnsi="Arial" w:cs="Arial"/>
                <w:b/>
                <w:sz w:val="24"/>
              </w:rPr>
              <w:t xml:space="preserve"> </w:t>
            </w:r>
          </w:p>
          <w:p w:rsidR="006A1FDE" w:rsidRPr="008E671C" w:rsidRDefault="00FC166C" w:rsidP="009C633B">
            <w:pPr>
              <w:ind w:left="2"/>
              <w:rPr>
                <w:rFonts w:ascii="Arial" w:hAnsi="Arial" w:cs="Arial"/>
              </w:rPr>
            </w:pPr>
            <w:r w:rsidRPr="008E671C">
              <w:rPr>
                <w:rFonts w:ascii="Arial" w:eastAsia="Arial" w:hAnsi="Arial" w:cs="Arial"/>
                <w:b/>
                <w:sz w:val="24"/>
              </w:rPr>
              <w:t xml:space="preserve">INTERPRETATION </w:t>
            </w:r>
          </w:p>
        </w:tc>
        <w:tc>
          <w:tcPr>
            <w:tcW w:w="790" w:type="dxa"/>
            <w:tcBorders>
              <w:top w:val="single" w:sz="4" w:space="0" w:color="000000"/>
              <w:left w:val="single" w:sz="4" w:space="0" w:color="000000"/>
              <w:bottom w:val="single" w:sz="4" w:space="0" w:color="000000"/>
              <w:right w:val="single" w:sz="4" w:space="0" w:color="000000"/>
            </w:tcBorders>
            <w:vAlign w:val="center"/>
          </w:tcPr>
          <w:p w:rsidR="006A1FDE" w:rsidRPr="008E671C" w:rsidRDefault="00FC166C">
            <w:pPr>
              <w:ind w:right="63"/>
              <w:jc w:val="center"/>
              <w:rPr>
                <w:rFonts w:ascii="Arial" w:hAnsi="Arial" w:cs="Arial"/>
              </w:rPr>
            </w:pPr>
            <w:r w:rsidRPr="008E671C">
              <w:rPr>
                <w:rFonts w:ascii="Arial" w:eastAsia="Arial" w:hAnsi="Arial" w:cs="Arial"/>
                <w:b/>
                <w:sz w:val="24"/>
              </w:rPr>
              <w:t>7</w:t>
            </w:r>
            <w:r w:rsidR="004E22A6">
              <w:rPr>
                <w:rFonts w:ascii="Arial" w:eastAsia="Arial" w:hAnsi="Arial" w:cs="Arial"/>
                <w:b/>
                <w:sz w:val="24"/>
              </w:rPr>
              <w:t>7</w:t>
            </w:r>
            <w:r w:rsidRPr="008E671C">
              <w:rPr>
                <w:rFonts w:ascii="Arial" w:eastAsia="Arial" w:hAnsi="Arial" w:cs="Arial"/>
                <w:b/>
                <w:sz w:val="24"/>
              </w:rPr>
              <w:t xml:space="preserve"> </w:t>
            </w:r>
          </w:p>
        </w:tc>
      </w:tr>
      <w:tr w:rsidR="002B0C5E"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2B0C5E" w:rsidRPr="008E671C" w:rsidRDefault="002B0C5E" w:rsidP="002B0C5E">
            <w:pPr>
              <w:ind w:left="2"/>
              <w:rPr>
                <w:rFonts w:ascii="Arial" w:hAnsi="Arial" w:cs="Arial"/>
              </w:rPr>
            </w:pPr>
            <w:r w:rsidRPr="008E671C">
              <w:rPr>
                <w:rFonts w:ascii="Arial" w:eastAsia="Arial" w:hAnsi="Arial" w:cs="Arial"/>
                <w:b/>
                <w:sz w:val="24"/>
              </w:rPr>
              <w:t xml:space="preserve">1. INTRODUCTION </w:t>
            </w:r>
          </w:p>
        </w:tc>
        <w:tc>
          <w:tcPr>
            <w:tcW w:w="790" w:type="dxa"/>
            <w:tcBorders>
              <w:top w:val="single" w:sz="4" w:space="0" w:color="000000"/>
              <w:left w:val="nil"/>
              <w:bottom w:val="single" w:sz="4" w:space="0" w:color="000000"/>
              <w:right w:val="single" w:sz="4" w:space="0" w:color="000000"/>
            </w:tcBorders>
          </w:tcPr>
          <w:p w:rsidR="002B0C5E" w:rsidRPr="008E671C" w:rsidRDefault="002B0C5E">
            <w:pPr>
              <w:rPr>
                <w:rFonts w:ascii="Arial" w:hAnsi="Arial" w:cs="Arial"/>
              </w:rPr>
            </w:pPr>
          </w:p>
        </w:tc>
      </w:tr>
      <w:tr w:rsidR="002B0C5E" w:rsidRPr="008E671C" w:rsidTr="009255BC">
        <w:trPr>
          <w:trHeight w:val="288"/>
        </w:trPr>
        <w:tc>
          <w:tcPr>
            <w:tcW w:w="8068" w:type="dxa"/>
            <w:tcBorders>
              <w:top w:val="single" w:sz="4" w:space="0" w:color="000000"/>
              <w:left w:val="single" w:sz="4" w:space="0" w:color="000000"/>
              <w:bottom w:val="single" w:sz="4" w:space="0" w:color="000000"/>
              <w:right w:val="single" w:sz="4" w:space="0" w:color="000000"/>
            </w:tcBorders>
          </w:tcPr>
          <w:p w:rsidR="002B0C5E" w:rsidRPr="008E671C" w:rsidRDefault="002B0C5E" w:rsidP="002B0C5E">
            <w:pPr>
              <w:ind w:left="2"/>
              <w:rPr>
                <w:rFonts w:ascii="Arial" w:hAnsi="Arial" w:cs="Arial"/>
              </w:rPr>
            </w:pPr>
            <w:r w:rsidRPr="008E671C">
              <w:rPr>
                <w:rFonts w:ascii="Arial" w:eastAsia="Arial" w:hAnsi="Arial" w:cs="Arial"/>
                <w:sz w:val="24"/>
              </w:rPr>
              <w:t xml:space="preserve">1.1 The Statutory Framework  </w:t>
            </w:r>
          </w:p>
        </w:tc>
        <w:tc>
          <w:tcPr>
            <w:tcW w:w="790" w:type="dxa"/>
            <w:tcBorders>
              <w:top w:val="single" w:sz="4" w:space="0" w:color="000000"/>
              <w:left w:val="single" w:sz="4" w:space="0" w:color="000000"/>
              <w:bottom w:val="single" w:sz="4" w:space="0" w:color="000000"/>
              <w:right w:val="single" w:sz="4" w:space="0" w:color="000000"/>
            </w:tcBorders>
          </w:tcPr>
          <w:p w:rsidR="002B0C5E" w:rsidRPr="008E671C" w:rsidRDefault="004E22A6">
            <w:pPr>
              <w:ind w:right="63"/>
              <w:jc w:val="center"/>
              <w:rPr>
                <w:rFonts w:ascii="Arial" w:hAnsi="Arial" w:cs="Arial"/>
              </w:rPr>
            </w:pPr>
            <w:r>
              <w:rPr>
                <w:rFonts w:ascii="Arial" w:eastAsia="Arial" w:hAnsi="Arial" w:cs="Arial"/>
                <w:b/>
                <w:sz w:val="24"/>
              </w:rPr>
              <w:t>79</w:t>
            </w:r>
            <w:r w:rsidR="002B0C5E" w:rsidRPr="008E671C">
              <w:rPr>
                <w:rFonts w:ascii="Arial" w:eastAsia="Arial" w:hAnsi="Arial" w:cs="Arial"/>
                <w:b/>
                <w:sz w:val="24"/>
              </w:rPr>
              <w:t xml:space="preserve"> </w:t>
            </w:r>
          </w:p>
        </w:tc>
      </w:tr>
      <w:tr w:rsidR="002B0C5E"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2B0C5E" w:rsidRPr="008E671C" w:rsidRDefault="002B0C5E" w:rsidP="002B0C5E">
            <w:pPr>
              <w:ind w:left="2"/>
              <w:rPr>
                <w:rFonts w:ascii="Arial" w:hAnsi="Arial" w:cs="Arial"/>
              </w:rPr>
            </w:pPr>
            <w:r w:rsidRPr="008E671C">
              <w:rPr>
                <w:rFonts w:ascii="Arial" w:eastAsia="Arial" w:hAnsi="Arial" w:cs="Arial"/>
                <w:b/>
                <w:sz w:val="24"/>
              </w:rPr>
              <w:t xml:space="preserve">2. THE COUNCIL OF GOVERNORS </w:t>
            </w:r>
          </w:p>
        </w:tc>
        <w:tc>
          <w:tcPr>
            <w:tcW w:w="790" w:type="dxa"/>
            <w:tcBorders>
              <w:top w:val="single" w:sz="4" w:space="0" w:color="000000"/>
              <w:left w:val="nil"/>
              <w:bottom w:val="single" w:sz="4" w:space="0" w:color="000000"/>
              <w:right w:val="single" w:sz="4" w:space="0" w:color="000000"/>
            </w:tcBorders>
          </w:tcPr>
          <w:p w:rsidR="002B0C5E" w:rsidRPr="008E671C" w:rsidRDefault="002B0C5E">
            <w:pPr>
              <w:rPr>
                <w:rFonts w:ascii="Arial" w:hAnsi="Arial" w:cs="Arial"/>
              </w:rPr>
            </w:pPr>
          </w:p>
        </w:tc>
      </w:tr>
      <w:tr w:rsidR="002B0C5E"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2B0C5E" w:rsidRPr="008E671C" w:rsidRDefault="002B0C5E" w:rsidP="002B0C5E">
            <w:pPr>
              <w:ind w:left="2"/>
              <w:rPr>
                <w:rFonts w:ascii="Arial" w:hAnsi="Arial" w:cs="Arial"/>
              </w:rPr>
            </w:pPr>
            <w:r w:rsidRPr="008E671C">
              <w:rPr>
                <w:rFonts w:ascii="Arial" w:eastAsia="Arial" w:hAnsi="Arial" w:cs="Arial"/>
                <w:sz w:val="24"/>
              </w:rPr>
              <w:t xml:space="preserve">2.1 Composition of the Council </w:t>
            </w:r>
          </w:p>
        </w:tc>
        <w:tc>
          <w:tcPr>
            <w:tcW w:w="790" w:type="dxa"/>
            <w:tcBorders>
              <w:top w:val="single" w:sz="4" w:space="0" w:color="000000"/>
              <w:left w:val="single" w:sz="4" w:space="0" w:color="000000"/>
              <w:bottom w:val="single" w:sz="4" w:space="0" w:color="000000"/>
              <w:right w:val="single" w:sz="4" w:space="0" w:color="000000"/>
            </w:tcBorders>
          </w:tcPr>
          <w:p w:rsidR="002B0C5E" w:rsidRPr="008E671C" w:rsidRDefault="004E22A6">
            <w:pPr>
              <w:ind w:right="63"/>
              <w:jc w:val="center"/>
              <w:rPr>
                <w:rFonts w:ascii="Arial" w:hAnsi="Arial" w:cs="Arial"/>
              </w:rPr>
            </w:pPr>
            <w:r>
              <w:rPr>
                <w:rFonts w:ascii="Arial" w:eastAsia="Arial" w:hAnsi="Arial" w:cs="Arial"/>
                <w:b/>
                <w:sz w:val="24"/>
              </w:rPr>
              <w:t>79</w:t>
            </w:r>
            <w:r w:rsidR="002B0C5E" w:rsidRPr="008E671C">
              <w:rPr>
                <w:rFonts w:ascii="Arial" w:eastAsia="Arial" w:hAnsi="Arial" w:cs="Arial"/>
                <w:b/>
                <w:sz w:val="24"/>
              </w:rPr>
              <w:t xml:space="preserve"> </w:t>
            </w:r>
          </w:p>
        </w:tc>
      </w:tr>
      <w:tr w:rsidR="002B0C5E" w:rsidRPr="008E671C" w:rsidTr="009255BC">
        <w:trPr>
          <w:trHeight w:val="406"/>
        </w:trPr>
        <w:tc>
          <w:tcPr>
            <w:tcW w:w="8068" w:type="dxa"/>
            <w:tcBorders>
              <w:top w:val="single" w:sz="4" w:space="0" w:color="000000"/>
              <w:left w:val="single" w:sz="4" w:space="0" w:color="000000"/>
              <w:bottom w:val="single" w:sz="4" w:space="0" w:color="000000"/>
              <w:right w:val="single" w:sz="4" w:space="0" w:color="000000"/>
            </w:tcBorders>
          </w:tcPr>
          <w:p w:rsidR="002B0C5E" w:rsidRPr="008E671C" w:rsidRDefault="002B0C5E" w:rsidP="002B0C5E">
            <w:pPr>
              <w:rPr>
                <w:rFonts w:ascii="Arial" w:hAnsi="Arial" w:cs="Arial"/>
              </w:rPr>
            </w:pPr>
            <w:r w:rsidRPr="008E671C">
              <w:rPr>
                <w:rFonts w:ascii="Arial" w:eastAsia="Arial" w:hAnsi="Arial" w:cs="Arial"/>
                <w:sz w:val="24"/>
              </w:rPr>
              <w:t>2.2 Role of the Chair</w:t>
            </w:r>
          </w:p>
        </w:tc>
        <w:tc>
          <w:tcPr>
            <w:tcW w:w="790" w:type="dxa"/>
            <w:tcBorders>
              <w:top w:val="single" w:sz="4" w:space="0" w:color="000000"/>
              <w:left w:val="single" w:sz="4" w:space="0" w:color="000000"/>
              <w:bottom w:val="single" w:sz="4" w:space="0" w:color="000000"/>
              <w:right w:val="single" w:sz="4" w:space="0" w:color="000000"/>
            </w:tcBorders>
          </w:tcPr>
          <w:p w:rsidR="002B0C5E" w:rsidRPr="008E671C" w:rsidRDefault="002B0C5E">
            <w:pPr>
              <w:ind w:right="63"/>
              <w:jc w:val="center"/>
              <w:rPr>
                <w:rFonts w:ascii="Arial" w:hAnsi="Arial" w:cs="Arial"/>
              </w:rPr>
            </w:pPr>
            <w:r w:rsidRPr="008E671C">
              <w:rPr>
                <w:rFonts w:ascii="Arial" w:eastAsia="Arial" w:hAnsi="Arial" w:cs="Arial"/>
                <w:b/>
                <w:sz w:val="24"/>
              </w:rPr>
              <w:t>8</w:t>
            </w:r>
            <w:r w:rsidR="004E22A6">
              <w:rPr>
                <w:rFonts w:ascii="Arial" w:eastAsia="Arial" w:hAnsi="Arial" w:cs="Arial"/>
                <w:b/>
                <w:sz w:val="24"/>
              </w:rPr>
              <w:t>0</w:t>
            </w:r>
            <w:r w:rsidRPr="008E671C">
              <w:rPr>
                <w:rFonts w:ascii="Arial" w:eastAsia="Arial" w:hAnsi="Arial" w:cs="Arial"/>
                <w:b/>
                <w:sz w:val="24"/>
              </w:rPr>
              <w:t xml:space="preserve"> </w:t>
            </w:r>
          </w:p>
        </w:tc>
      </w:tr>
      <w:tr w:rsidR="009C633B"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ind w:left="2"/>
              <w:rPr>
                <w:rFonts w:ascii="Arial" w:hAnsi="Arial" w:cs="Arial"/>
              </w:rPr>
            </w:pPr>
            <w:r w:rsidRPr="008E671C">
              <w:rPr>
                <w:rFonts w:ascii="Arial" w:eastAsia="Arial" w:hAnsi="Arial" w:cs="Arial"/>
                <w:b/>
                <w:sz w:val="24"/>
              </w:rPr>
              <w:t xml:space="preserve">3. MEETINGS OF THE COUNCIL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jc w:val="center"/>
              <w:rPr>
                <w:rFonts w:ascii="Arial" w:hAnsi="Arial" w:cs="Arial"/>
              </w:rPr>
            </w:pPr>
            <w:r w:rsidRPr="008E671C">
              <w:rPr>
                <w:rFonts w:ascii="Arial" w:eastAsia="Arial" w:hAnsi="Arial" w:cs="Arial"/>
                <w:b/>
                <w:sz w:val="24"/>
              </w:rPr>
              <w:t xml:space="preserve"> </w:t>
            </w:r>
          </w:p>
        </w:tc>
      </w:tr>
      <w:tr w:rsidR="009C633B"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rPr>
                <w:rFonts w:ascii="Arial" w:hAnsi="Arial" w:cs="Arial"/>
              </w:rPr>
            </w:pPr>
            <w:r w:rsidRPr="008E671C">
              <w:rPr>
                <w:rFonts w:ascii="Arial" w:eastAsia="Arial" w:hAnsi="Arial" w:cs="Arial"/>
                <w:sz w:val="24"/>
              </w:rPr>
              <w:t xml:space="preserve">3.1 Calling meetings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ind w:right="63"/>
              <w:jc w:val="center"/>
              <w:rPr>
                <w:rFonts w:ascii="Arial" w:hAnsi="Arial" w:cs="Arial"/>
              </w:rPr>
            </w:pPr>
            <w:r w:rsidRPr="008E671C">
              <w:rPr>
                <w:rFonts w:ascii="Arial" w:eastAsia="Arial" w:hAnsi="Arial" w:cs="Arial"/>
                <w:b/>
                <w:sz w:val="24"/>
              </w:rPr>
              <w:t>8</w:t>
            </w:r>
            <w:r w:rsidR="004E22A6">
              <w:rPr>
                <w:rFonts w:ascii="Arial" w:eastAsia="Arial" w:hAnsi="Arial" w:cs="Arial"/>
                <w:b/>
                <w:sz w:val="24"/>
              </w:rPr>
              <w:t>0</w:t>
            </w:r>
            <w:r w:rsidRPr="008E671C">
              <w:rPr>
                <w:rFonts w:ascii="Arial" w:eastAsia="Arial" w:hAnsi="Arial" w:cs="Arial"/>
                <w:b/>
                <w:sz w:val="24"/>
              </w:rPr>
              <w:t xml:space="preserve"> </w:t>
            </w:r>
          </w:p>
        </w:tc>
      </w:tr>
      <w:tr w:rsidR="009C633B"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rPr>
                <w:rFonts w:ascii="Arial" w:hAnsi="Arial" w:cs="Arial"/>
              </w:rPr>
            </w:pPr>
            <w:r w:rsidRPr="008E671C">
              <w:rPr>
                <w:rFonts w:ascii="Arial" w:eastAsia="Arial" w:hAnsi="Arial" w:cs="Arial"/>
                <w:sz w:val="24"/>
              </w:rPr>
              <w:t xml:space="preserve">3.2 Notice of meetings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ind w:right="63"/>
              <w:jc w:val="center"/>
              <w:rPr>
                <w:rFonts w:ascii="Arial" w:hAnsi="Arial" w:cs="Arial"/>
              </w:rPr>
            </w:pPr>
            <w:r w:rsidRPr="008E671C">
              <w:rPr>
                <w:rFonts w:ascii="Arial" w:eastAsia="Arial" w:hAnsi="Arial" w:cs="Arial"/>
                <w:b/>
                <w:sz w:val="24"/>
              </w:rPr>
              <w:t>8</w:t>
            </w:r>
            <w:r w:rsidR="004E22A6">
              <w:rPr>
                <w:rFonts w:ascii="Arial" w:eastAsia="Arial" w:hAnsi="Arial" w:cs="Arial"/>
                <w:b/>
                <w:sz w:val="24"/>
              </w:rPr>
              <w:t>0</w:t>
            </w:r>
            <w:r w:rsidRPr="008E671C">
              <w:rPr>
                <w:rFonts w:ascii="Arial" w:eastAsia="Arial" w:hAnsi="Arial" w:cs="Arial"/>
                <w:b/>
                <w:sz w:val="24"/>
              </w:rPr>
              <w:t xml:space="preserve"> </w:t>
            </w:r>
          </w:p>
        </w:tc>
      </w:tr>
      <w:tr w:rsidR="009C633B"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rPr>
                <w:rFonts w:ascii="Arial" w:hAnsi="Arial" w:cs="Arial"/>
              </w:rPr>
            </w:pPr>
            <w:r w:rsidRPr="008E671C">
              <w:rPr>
                <w:rFonts w:ascii="Arial" w:eastAsia="Arial" w:hAnsi="Arial" w:cs="Arial"/>
                <w:sz w:val="24"/>
              </w:rPr>
              <w:t xml:space="preserve">3.3 Notice of business to be transacted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ind w:right="63"/>
              <w:jc w:val="center"/>
              <w:rPr>
                <w:rFonts w:ascii="Arial" w:hAnsi="Arial" w:cs="Arial"/>
              </w:rPr>
            </w:pPr>
            <w:r w:rsidRPr="008E671C">
              <w:rPr>
                <w:rFonts w:ascii="Arial" w:eastAsia="Arial" w:hAnsi="Arial" w:cs="Arial"/>
                <w:b/>
                <w:sz w:val="24"/>
              </w:rPr>
              <w:t>8</w:t>
            </w:r>
            <w:r w:rsidR="004E22A6">
              <w:rPr>
                <w:rFonts w:ascii="Arial" w:eastAsia="Arial" w:hAnsi="Arial" w:cs="Arial"/>
                <w:b/>
                <w:sz w:val="24"/>
              </w:rPr>
              <w:t>0</w:t>
            </w:r>
            <w:r w:rsidRPr="008E671C">
              <w:rPr>
                <w:rFonts w:ascii="Arial" w:eastAsia="Arial" w:hAnsi="Arial" w:cs="Arial"/>
                <w:b/>
                <w:sz w:val="24"/>
              </w:rPr>
              <w:t xml:space="preserve"> </w:t>
            </w:r>
          </w:p>
        </w:tc>
      </w:tr>
      <w:tr w:rsidR="009C633B"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rPr>
                <w:rFonts w:ascii="Arial" w:hAnsi="Arial" w:cs="Arial"/>
              </w:rPr>
            </w:pPr>
            <w:r w:rsidRPr="008E671C">
              <w:rPr>
                <w:rFonts w:ascii="Arial" w:eastAsia="Arial" w:hAnsi="Arial" w:cs="Arial"/>
                <w:sz w:val="24"/>
              </w:rPr>
              <w:t xml:space="preserve">3.4 Setting the agenda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ind w:right="63"/>
              <w:jc w:val="center"/>
              <w:rPr>
                <w:rFonts w:ascii="Arial" w:hAnsi="Arial" w:cs="Arial"/>
              </w:rPr>
            </w:pPr>
            <w:r w:rsidRPr="008E671C">
              <w:rPr>
                <w:rFonts w:ascii="Arial" w:eastAsia="Arial" w:hAnsi="Arial" w:cs="Arial"/>
                <w:b/>
                <w:sz w:val="24"/>
              </w:rPr>
              <w:t>8</w:t>
            </w:r>
            <w:r w:rsidR="004E22A6">
              <w:rPr>
                <w:rFonts w:ascii="Arial" w:eastAsia="Arial" w:hAnsi="Arial" w:cs="Arial"/>
                <w:b/>
                <w:sz w:val="24"/>
              </w:rPr>
              <w:t>1</w:t>
            </w:r>
            <w:r w:rsidRPr="008E671C">
              <w:rPr>
                <w:rFonts w:ascii="Arial" w:eastAsia="Arial" w:hAnsi="Arial" w:cs="Arial"/>
                <w:b/>
                <w:sz w:val="24"/>
              </w:rPr>
              <w:t xml:space="preserve"> </w:t>
            </w:r>
          </w:p>
        </w:tc>
      </w:tr>
      <w:tr w:rsidR="009C633B" w:rsidRPr="008E671C" w:rsidTr="009255BC">
        <w:trPr>
          <w:trHeight w:val="288"/>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rPr>
                <w:rFonts w:ascii="Arial" w:hAnsi="Arial" w:cs="Arial"/>
              </w:rPr>
            </w:pPr>
            <w:r w:rsidRPr="008E671C">
              <w:rPr>
                <w:rFonts w:ascii="Arial" w:eastAsia="Arial" w:hAnsi="Arial" w:cs="Arial"/>
                <w:sz w:val="24"/>
              </w:rPr>
              <w:t xml:space="preserve">3.5 Attendance and questions from the public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ind w:right="63"/>
              <w:jc w:val="center"/>
              <w:rPr>
                <w:rFonts w:ascii="Arial" w:hAnsi="Arial" w:cs="Arial"/>
              </w:rPr>
            </w:pPr>
            <w:r w:rsidRPr="008E671C">
              <w:rPr>
                <w:rFonts w:ascii="Arial" w:eastAsia="Arial" w:hAnsi="Arial" w:cs="Arial"/>
                <w:b/>
                <w:sz w:val="24"/>
              </w:rPr>
              <w:t>8</w:t>
            </w:r>
            <w:r w:rsidR="004E22A6">
              <w:rPr>
                <w:rFonts w:ascii="Arial" w:eastAsia="Arial" w:hAnsi="Arial" w:cs="Arial"/>
                <w:b/>
                <w:sz w:val="24"/>
              </w:rPr>
              <w:t>1</w:t>
            </w:r>
            <w:r w:rsidRPr="008E671C">
              <w:rPr>
                <w:rFonts w:ascii="Arial" w:eastAsia="Arial" w:hAnsi="Arial" w:cs="Arial"/>
                <w:b/>
                <w:sz w:val="24"/>
              </w:rPr>
              <w:t xml:space="preserve"> </w:t>
            </w:r>
          </w:p>
        </w:tc>
      </w:tr>
      <w:tr w:rsidR="009C633B"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rPr>
                <w:rFonts w:ascii="Arial" w:hAnsi="Arial" w:cs="Arial"/>
              </w:rPr>
            </w:pPr>
            <w:r w:rsidRPr="008E671C">
              <w:rPr>
                <w:rFonts w:ascii="Arial" w:eastAsia="Arial" w:hAnsi="Arial" w:cs="Arial"/>
                <w:sz w:val="24"/>
              </w:rPr>
              <w:t xml:space="preserve">3.6 Chair of meeting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ind w:right="63"/>
              <w:jc w:val="center"/>
              <w:rPr>
                <w:rFonts w:ascii="Arial" w:hAnsi="Arial" w:cs="Arial"/>
              </w:rPr>
            </w:pPr>
            <w:r w:rsidRPr="008E671C">
              <w:rPr>
                <w:rFonts w:ascii="Arial" w:eastAsia="Arial" w:hAnsi="Arial" w:cs="Arial"/>
                <w:b/>
                <w:sz w:val="24"/>
              </w:rPr>
              <w:t>8</w:t>
            </w:r>
            <w:r w:rsidR="004E22A6">
              <w:rPr>
                <w:rFonts w:ascii="Arial" w:eastAsia="Arial" w:hAnsi="Arial" w:cs="Arial"/>
                <w:b/>
                <w:sz w:val="24"/>
              </w:rPr>
              <w:t>2</w:t>
            </w:r>
            <w:r w:rsidRPr="008E671C">
              <w:rPr>
                <w:rFonts w:ascii="Arial" w:eastAsia="Arial" w:hAnsi="Arial" w:cs="Arial"/>
                <w:b/>
                <w:sz w:val="24"/>
              </w:rPr>
              <w:t xml:space="preserve"> </w:t>
            </w:r>
          </w:p>
        </w:tc>
      </w:tr>
      <w:tr w:rsidR="009C633B"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rPr>
                <w:rFonts w:ascii="Arial" w:hAnsi="Arial" w:cs="Arial"/>
              </w:rPr>
            </w:pPr>
            <w:r w:rsidRPr="008E671C">
              <w:rPr>
                <w:rFonts w:ascii="Arial" w:eastAsia="Arial" w:hAnsi="Arial" w:cs="Arial"/>
                <w:sz w:val="24"/>
              </w:rPr>
              <w:t xml:space="preserve">3.7 Notices of motion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ind w:right="63"/>
              <w:jc w:val="center"/>
              <w:rPr>
                <w:rFonts w:ascii="Arial" w:hAnsi="Arial" w:cs="Arial"/>
              </w:rPr>
            </w:pPr>
            <w:r w:rsidRPr="008E671C">
              <w:rPr>
                <w:rFonts w:ascii="Arial" w:eastAsia="Arial" w:hAnsi="Arial" w:cs="Arial"/>
                <w:b/>
                <w:sz w:val="24"/>
              </w:rPr>
              <w:t>8</w:t>
            </w:r>
            <w:r w:rsidR="004E22A6">
              <w:rPr>
                <w:rFonts w:ascii="Arial" w:eastAsia="Arial" w:hAnsi="Arial" w:cs="Arial"/>
                <w:b/>
                <w:sz w:val="24"/>
              </w:rPr>
              <w:t>2</w:t>
            </w:r>
            <w:r w:rsidRPr="008E671C">
              <w:rPr>
                <w:rFonts w:ascii="Arial" w:eastAsia="Arial" w:hAnsi="Arial" w:cs="Arial"/>
                <w:b/>
                <w:sz w:val="24"/>
              </w:rPr>
              <w:t xml:space="preserve"> </w:t>
            </w:r>
          </w:p>
        </w:tc>
      </w:tr>
      <w:tr w:rsidR="009C633B"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rPr>
                <w:rFonts w:ascii="Arial" w:hAnsi="Arial" w:cs="Arial"/>
              </w:rPr>
            </w:pPr>
            <w:r w:rsidRPr="008E671C">
              <w:rPr>
                <w:rFonts w:ascii="Arial" w:eastAsia="Arial" w:hAnsi="Arial" w:cs="Arial"/>
                <w:sz w:val="24"/>
              </w:rPr>
              <w:t xml:space="preserve">3.8 Motions: procedure at and during a meeting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ind w:right="63"/>
              <w:jc w:val="center"/>
              <w:rPr>
                <w:rFonts w:ascii="Arial" w:hAnsi="Arial" w:cs="Arial"/>
              </w:rPr>
            </w:pPr>
            <w:r w:rsidRPr="008E671C">
              <w:rPr>
                <w:rFonts w:ascii="Arial" w:eastAsia="Arial" w:hAnsi="Arial" w:cs="Arial"/>
                <w:b/>
                <w:sz w:val="24"/>
              </w:rPr>
              <w:t>8</w:t>
            </w:r>
            <w:r w:rsidR="00155D2B">
              <w:rPr>
                <w:rFonts w:ascii="Arial" w:eastAsia="Arial" w:hAnsi="Arial" w:cs="Arial"/>
                <w:b/>
                <w:sz w:val="24"/>
              </w:rPr>
              <w:t>2</w:t>
            </w:r>
            <w:r w:rsidRPr="008E671C">
              <w:rPr>
                <w:rFonts w:ascii="Arial" w:eastAsia="Arial" w:hAnsi="Arial" w:cs="Arial"/>
                <w:b/>
                <w:sz w:val="24"/>
              </w:rPr>
              <w:t xml:space="preserve"> </w:t>
            </w:r>
          </w:p>
        </w:tc>
      </w:tr>
      <w:tr w:rsidR="009C633B"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rPr>
                <w:rFonts w:ascii="Arial" w:hAnsi="Arial" w:cs="Arial"/>
              </w:rPr>
            </w:pPr>
            <w:r w:rsidRPr="008E671C">
              <w:rPr>
                <w:rFonts w:ascii="Arial" w:eastAsia="Arial" w:hAnsi="Arial" w:cs="Arial"/>
                <w:sz w:val="24"/>
              </w:rPr>
              <w:t xml:space="preserve">3.9 Withdrawal of motion or amendments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ind w:right="63"/>
              <w:jc w:val="center"/>
              <w:rPr>
                <w:rFonts w:ascii="Arial" w:hAnsi="Arial" w:cs="Arial"/>
              </w:rPr>
            </w:pPr>
            <w:r w:rsidRPr="008E671C">
              <w:rPr>
                <w:rFonts w:ascii="Arial" w:eastAsia="Arial" w:hAnsi="Arial" w:cs="Arial"/>
                <w:b/>
                <w:sz w:val="24"/>
              </w:rPr>
              <w:t>8</w:t>
            </w:r>
            <w:r w:rsidR="00155D2B">
              <w:rPr>
                <w:rFonts w:ascii="Arial" w:eastAsia="Arial" w:hAnsi="Arial" w:cs="Arial"/>
                <w:b/>
                <w:sz w:val="24"/>
              </w:rPr>
              <w:t>4</w:t>
            </w:r>
            <w:r w:rsidRPr="008E671C">
              <w:rPr>
                <w:rFonts w:ascii="Arial" w:eastAsia="Arial" w:hAnsi="Arial" w:cs="Arial"/>
                <w:b/>
                <w:sz w:val="24"/>
              </w:rPr>
              <w:t xml:space="preserve"> </w:t>
            </w:r>
          </w:p>
        </w:tc>
      </w:tr>
      <w:tr w:rsidR="009C633B"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rPr>
                <w:rFonts w:ascii="Arial" w:hAnsi="Arial" w:cs="Arial"/>
              </w:rPr>
            </w:pPr>
            <w:r w:rsidRPr="008E671C">
              <w:rPr>
                <w:rFonts w:ascii="Arial" w:eastAsia="Arial" w:hAnsi="Arial" w:cs="Arial"/>
                <w:sz w:val="24"/>
              </w:rPr>
              <w:t xml:space="preserve">3.10 Motion rescind a resolution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ind w:right="63"/>
              <w:jc w:val="center"/>
              <w:rPr>
                <w:rFonts w:ascii="Arial" w:hAnsi="Arial" w:cs="Arial"/>
              </w:rPr>
            </w:pPr>
            <w:r w:rsidRPr="008E671C">
              <w:rPr>
                <w:rFonts w:ascii="Arial" w:eastAsia="Arial" w:hAnsi="Arial" w:cs="Arial"/>
                <w:b/>
                <w:sz w:val="24"/>
              </w:rPr>
              <w:t>8</w:t>
            </w:r>
            <w:r w:rsidR="00155D2B">
              <w:rPr>
                <w:rFonts w:ascii="Arial" w:eastAsia="Arial" w:hAnsi="Arial" w:cs="Arial"/>
                <w:b/>
                <w:sz w:val="24"/>
              </w:rPr>
              <w:t>4</w:t>
            </w:r>
            <w:r w:rsidRPr="008E671C">
              <w:rPr>
                <w:rFonts w:ascii="Arial" w:eastAsia="Arial" w:hAnsi="Arial" w:cs="Arial"/>
                <w:b/>
                <w:sz w:val="24"/>
              </w:rPr>
              <w:t xml:space="preserve"> </w:t>
            </w:r>
          </w:p>
        </w:tc>
      </w:tr>
      <w:tr w:rsidR="009C633B" w:rsidRPr="008E671C" w:rsidTr="009255BC">
        <w:trPr>
          <w:trHeight w:val="288"/>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rPr>
                <w:rFonts w:ascii="Arial" w:hAnsi="Arial" w:cs="Arial"/>
              </w:rPr>
            </w:pPr>
            <w:r w:rsidRPr="008E671C">
              <w:rPr>
                <w:rFonts w:ascii="Arial" w:eastAsia="Arial" w:hAnsi="Arial" w:cs="Arial"/>
                <w:sz w:val="24"/>
              </w:rPr>
              <w:t xml:space="preserve">3.11 Chair’s ruling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ind w:right="63"/>
              <w:jc w:val="center"/>
              <w:rPr>
                <w:rFonts w:ascii="Arial" w:hAnsi="Arial" w:cs="Arial"/>
              </w:rPr>
            </w:pPr>
            <w:r w:rsidRPr="008E671C">
              <w:rPr>
                <w:rFonts w:ascii="Arial" w:eastAsia="Arial" w:hAnsi="Arial" w:cs="Arial"/>
                <w:b/>
                <w:sz w:val="24"/>
              </w:rPr>
              <w:t>8</w:t>
            </w:r>
            <w:r w:rsidR="00155D2B">
              <w:rPr>
                <w:rFonts w:ascii="Arial" w:eastAsia="Arial" w:hAnsi="Arial" w:cs="Arial"/>
                <w:b/>
                <w:sz w:val="24"/>
              </w:rPr>
              <w:t>4</w:t>
            </w:r>
            <w:r w:rsidRPr="008E671C">
              <w:rPr>
                <w:rFonts w:ascii="Arial" w:eastAsia="Arial" w:hAnsi="Arial" w:cs="Arial"/>
                <w:b/>
                <w:sz w:val="24"/>
              </w:rPr>
              <w:t xml:space="preserve"> </w:t>
            </w:r>
          </w:p>
        </w:tc>
      </w:tr>
      <w:tr w:rsidR="009C633B"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rPr>
                <w:rFonts w:ascii="Arial" w:hAnsi="Arial" w:cs="Arial"/>
              </w:rPr>
            </w:pPr>
            <w:r w:rsidRPr="008E671C">
              <w:rPr>
                <w:rFonts w:ascii="Arial" w:eastAsia="Arial" w:hAnsi="Arial" w:cs="Arial"/>
                <w:sz w:val="24"/>
              </w:rPr>
              <w:t xml:space="preserve">3.12 Virtual Voting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ind w:right="63"/>
              <w:jc w:val="center"/>
              <w:rPr>
                <w:rFonts w:ascii="Arial" w:hAnsi="Arial" w:cs="Arial"/>
              </w:rPr>
            </w:pPr>
            <w:r w:rsidRPr="008E671C">
              <w:rPr>
                <w:rFonts w:ascii="Arial" w:eastAsia="Arial" w:hAnsi="Arial" w:cs="Arial"/>
                <w:b/>
                <w:sz w:val="24"/>
              </w:rPr>
              <w:t>8</w:t>
            </w:r>
            <w:r w:rsidR="00155D2B">
              <w:rPr>
                <w:rFonts w:ascii="Arial" w:eastAsia="Arial" w:hAnsi="Arial" w:cs="Arial"/>
                <w:b/>
                <w:sz w:val="24"/>
              </w:rPr>
              <w:t>4</w:t>
            </w:r>
            <w:r w:rsidRPr="008E671C">
              <w:rPr>
                <w:rFonts w:ascii="Arial" w:eastAsia="Arial" w:hAnsi="Arial" w:cs="Arial"/>
                <w:b/>
                <w:sz w:val="24"/>
              </w:rPr>
              <w:t xml:space="preserve"> </w:t>
            </w:r>
          </w:p>
        </w:tc>
      </w:tr>
      <w:tr w:rsidR="009C633B"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rPr>
                <w:rFonts w:ascii="Arial" w:hAnsi="Arial" w:cs="Arial"/>
              </w:rPr>
            </w:pPr>
            <w:r w:rsidRPr="008E671C">
              <w:rPr>
                <w:rFonts w:ascii="Arial" w:eastAsia="Arial" w:hAnsi="Arial" w:cs="Arial"/>
                <w:sz w:val="24"/>
              </w:rPr>
              <w:t xml:space="preserve">3.13 Voting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ind w:right="63"/>
              <w:jc w:val="center"/>
              <w:rPr>
                <w:rFonts w:ascii="Arial" w:hAnsi="Arial" w:cs="Arial"/>
              </w:rPr>
            </w:pPr>
            <w:r w:rsidRPr="008E671C">
              <w:rPr>
                <w:rFonts w:ascii="Arial" w:eastAsia="Arial" w:hAnsi="Arial" w:cs="Arial"/>
                <w:b/>
                <w:sz w:val="24"/>
              </w:rPr>
              <w:t>8</w:t>
            </w:r>
            <w:r w:rsidR="00155D2B">
              <w:rPr>
                <w:rFonts w:ascii="Arial" w:eastAsia="Arial" w:hAnsi="Arial" w:cs="Arial"/>
                <w:b/>
                <w:sz w:val="24"/>
              </w:rPr>
              <w:t>4</w:t>
            </w:r>
            <w:r w:rsidRPr="008E671C">
              <w:rPr>
                <w:rFonts w:ascii="Arial" w:eastAsia="Arial" w:hAnsi="Arial" w:cs="Arial"/>
                <w:b/>
                <w:sz w:val="24"/>
              </w:rPr>
              <w:t xml:space="preserve"> </w:t>
            </w:r>
          </w:p>
        </w:tc>
      </w:tr>
      <w:tr w:rsidR="009C633B"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rPr>
                <w:rFonts w:ascii="Arial" w:hAnsi="Arial" w:cs="Arial"/>
              </w:rPr>
            </w:pPr>
            <w:r w:rsidRPr="008E671C">
              <w:rPr>
                <w:rFonts w:ascii="Arial" w:eastAsia="Arial" w:hAnsi="Arial" w:cs="Arial"/>
                <w:sz w:val="24"/>
              </w:rPr>
              <w:t xml:space="preserve">3.14 Minutes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ind w:right="63"/>
              <w:jc w:val="center"/>
              <w:rPr>
                <w:rFonts w:ascii="Arial" w:hAnsi="Arial" w:cs="Arial"/>
              </w:rPr>
            </w:pPr>
            <w:r w:rsidRPr="008E671C">
              <w:rPr>
                <w:rFonts w:ascii="Arial" w:eastAsia="Arial" w:hAnsi="Arial" w:cs="Arial"/>
                <w:b/>
                <w:sz w:val="24"/>
              </w:rPr>
              <w:t>8</w:t>
            </w:r>
            <w:r w:rsidR="00155D2B">
              <w:rPr>
                <w:rFonts w:ascii="Arial" w:eastAsia="Arial" w:hAnsi="Arial" w:cs="Arial"/>
                <w:b/>
                <w:sz w:val="24"/>
              </w:rPr>
              <w:t>5</w:t>
            </w:r>
            <w:r w:rsidRPr="008E671C">
              <w:rPr>
                <w:rFonts w:ascii="Arial" w:eastAsia="Arial" w:hAnsi="Arial" w:cs="Arial"/>
                <w:b/>
                <w:sz w:val="24"/>
              </w:rPr>
              <w:t xml:space="preserve"> </w:t>
            </w:r>
          </w:p>
        </w:tc>
      </w:tr>
      <w:tr w:rsidR="009C633B"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rPr>
                <w:rFonts w:ascii="Arial" w:hAnsi="Arial" w:cs="Arial"/>
              </w:rPr>
            </w:pPr>
            <w:r w:rsidRPr="008E671C">
              <w:rPr>
                <w:rFonts w:ascii="Arial" w:eastAsia="Arial" w:hAnsi="Arial" w:cs="Arial"/>
                <w:sz w:val="24"/>
              </w:rPr>
              <w:t xml:space="preserve">3.15 Waiver of standing orders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ind w:right="63"/>
              <w:jc w:val="center"/>
              <w:rPr>
                <w:rFonts w:ascii="Arial" w:hAnsi="Arial" w:cs="Arial"/>
              </w:rPr>
            </w:pPr>
            <w:r w:rsidRPr="008E671C">
              <w:rPr>
                <w:rFonts w:ascii="Arial" w:eastAsia="Arial" w:hAnsi="Arial" w:cs="Arial"/>
                <w:b/>
                <w:sz w:val="24"/>
              </w:rPr>
              <w:t>8</w:t>
            </w:r>
            <w:r w:rsidR="00155D2B">
              <w:rPr>
                <w:rFonts w:ascii="Arial" w:eastAsia="Arial" w:hAnsi="Arial" w:cs="Arial"/>
                <w:b/>
                <w:sz w:val="24"/>
              </w:rPr>
              <w:t>5</w:t>
            </w:r>
            <w:r w:rsidRPr="008E671C">
              <w:rPr>
                <w:rFonts w:ascii="Arial" w:eastAsia="Arial" w:hAnsi="Arial" w:cs="Arial"/>
                <w:b/>
                <w:sz w:val="24"/>
              </w:rPr>
              <w:t xml:space="preserve"> </w:t>
            </w:r>
          </w:p>
        </w:tc>
      </w:tr>
      <w:tr w:rsidR="009C633B"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rPr>
                <w:rFonts w:ascii="Arial" w:hAnsi="Arial" w:cs="Arial"/>
              </w:rPr>
            </w:pPr>
            <w:r w:rsidRPr="008E671C">
              <w:rPr>
                <w:rFonts w:ascii="Arial" w:eastAsia="Arial" w:hAnsi="Arial" w:cs="Arial"/>
                <w:sz w:val="24"/>
              </w:rPr>
              <w:t xml:space="preserve">3.16 Amendment of standing orders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ind w:right="63"/>
              <w:jc w:val="center"/>
              <w:rPr>
                <w:rFonts w:ascii="Arial" w:hAnsi="Arial" w:cs="Arial"/>
              </w:rPr>
            </w:pPr>
            <w:r w:rsidRPr="008E671C">
              <w:rPr>
                <w:rFonts w:ascii="Arial" w:eastAsia="Arial" w:hAnsi="Arial" w:cs="Arial"/>
                <w:b/>
                <w:sz w:val="24"/>
              </w:rPr>
              <w:t>8</w:t>
            </w:r>
            <w:r w:rsidR="00155D2B">
              <w:rPr>
                <w:rFonts w:ascii="Arial" w:eastAsia="Arial" w:hAnsi="Arial" w:cs="Arial"/>
                <w:b/>
                <w:sz w:val="24"/>
              </w:rPr>
              <w:t>6</w:t>
            </w:r>
            <w:r w:rsidRPr="008E671C">
              <w:rPr>
                <w:rFonts w:ascii="Arial" w:eastAsia="Arial" w:hAnsi="Arial" w:cs="Arial"/>
                <w:b/>
                <w:sz w:val="24"/>
              </w:rPr>
              <w:t xml:space="preserve"> </w:t>
            </w:r>
          </w:p>
        </w:tc>
      </w:tr>
      <w:tr w:rsidR="009C633B"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rPr>
                <w:rFonts w:ascii="Arial" w:hAnsi="Arial" w:cs="Arial"/>
              </w:rPr>
            </w:pPr>
            <w:r w:rsidRPr="008E671C">
              <w:rPr>
                <w:rFonts w:ascii="Arial" w:eastAsia="Arial" w:hAnsi="Arial" w:cs="Arial"/>
                <w:sz w:val="24"/>
              </w:rPr>
              <w:t xml:space="preserve">3.17 Record of attendance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ind w:right="63"/>
              <w:jc w:val="center"/>
              <w:rPr>
                <w:rFonts w:ascii="Arial" w:hAnsi="Arial" w:cs="Arial"/>
              </w:rPr>
            </w:pPr>
            <w:r w:rsidRPr="008E671C">
              <w:rPr>
                <w:rFonts w:ascii="Arial" w:eastAsia="Arial" w:hAnsi="Arial" w:cs="Arial"/>
                <w:b/>
                <w:sz w:val="24"/>
              </w:rPr>
              <w:t>8</w:t>
            </w:r>
            <w:r w:rsidR="00155D2B">
              <w:rPr>
                <w:rFonts w:ascii="Arial" w:eastAsia="Arial" w:hAnsi="Arial" w:cs="Arial"/>
                <w:b/>
                <w:sz w:val="24"/>
              </w:rPr>
              <w:t>6</w:t>
            </w:r>
            <w:r w:rsidRPr="008E671C">
              <w:rPr>
                <w:rFonts w:ascii="Arial" w:eastAsia="Arial" w:hAnsi="Arial" w:cs="Arial"/>
                <w:b/>
                <w:sz w:val="24"/>
              </w:rPr>
              <w:t xml:space="preserve"> </w:t>
            </w:r>
          </w:p>
        </w:tc>
      </w:tr>
      <w:tr w:rsidR="009C633B" w:rsidRPr="008E671C" w:rsidTr="009255BC">
        <w:trPr>
          <w:trHeight w:val="288"/>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rPr>
                <w:rFonts w:ascii="Arial" w:hAnsi="Arial" w:cs="Arial"/>
              </w:rPr>
            </w:pPr>
            <w:r w:rsidRPr="008E671C">
              <w:rPr>
                <w:rFonts w:ascii="Arial" w:eastAsia="Arial" w:hAnsi="Arial" w:cs="Arial"/>
                <w:sz w:val="24"/>
              </w:rPr>
              <w:t xml:space="preserve">3.18 Quorum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ind w:right="63"/>
              <w:jc w:val="center"/>
              <w:rPr>
                <w:rFonts w:ascii="Arial" w:hAnsi="Arial" w:cs="Arial"/>
              </w:rPr>
            </w:pPr>
            <w:r w:rsidRPr="008E671C">
              <w:rPr>
                <w:rFonts w:ascii="Arial" w:eastAsia="Arial" w:hAnsi="Arial" w:cs="Arial"/>
                <w:b/>
                <w:sz w:val="24"/>
              </w:rPr>
              <w:t>8</w:t>
            </w:r>
            <w:r w:rsidR="00155D2B">
              <w:rPr>
                <w:rFonts w:ascii="Arial" w:eastAsia="Arial" w:hAnsi="Arial" w:cs="Arial"/>
                <w:b/>
                <w:sz w:val="24"/>
              </w:rPr>
              <w:t>6</w:t>
            </w:r>
            <w:r w:rsidRPr="008E671C">
              <w:rPr>
                <w:rFonts w:ascii="Arial" w:eastAsia="Arial" w:hAnsi="Arial" w:cs="Arial"/>
                <w:b/>
                <w:sz w:val="24"/>
              </w:rPr>
              <w:t xml:space="preserve"> </w:t>
            </w:r>
          </w:p>
        </w:tc>
      </w:tr>
      <w:tr w:rsidR="009C633B" w:rsidRPr="008E671C" w:rsidTr="009255BC">
        <w:trPr>
          <w:trHeight w:val="562"/>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ind w:left="2"/>
              <w:rPr>
                <w:rFonts w:ascii="Arial" w:hAnsi="Arial" w:cs="Arial"/>
              </w:rPr>
            </w:pPr>
            <w:r w:rsidRPr="008E671C">
              <w:rPr>
                <w:rFonts w:ascii="Arial" w:eastAsia="Arial" w:hAnsi="Arial" w:cs="Arial"/>
                <w:b/>
                <w:sz w:val="24"/>
              </w:rPr>
              <w:t>4. DELEGATION OF FUNCTIONS AND STATUS OF STANDING ORDERS</w:t>
            </w:r>
            <w:r w:rsidRPr="008E671C">
              <w:rPr>
                <w:rFonts w:ascii="Arial" w:eastAsia="Arial" w:hAnsi="Arial" w:cs="Arial"/>
                <w:sz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jc w:val="center"/>
              <w:rPr>
                <w:rFonts w:ascii="Arial" w:hAnsi="Arial" w:cs="Arial"/>
              </w:rPr>
            </w:pPr>
            <w:r w:rsidRPr="008E671C">
              <w:rPr>
                <w:rFonts w:ascii="Arial" w:eastAsia="Arial" w:hAnsi="Arial" w:cs="Arial"/>
                <w:b/>
                <w:sz w:val="24"/>
              </w:rPr>
              <w:t xml:space="preserve"> </w:t>
            </w:r>
          </w:p>
        </w:tc>
      </w:tr>
      <w:tr w:rsidR="009C633B"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rPr>
                <w:rFonts w:ascii="Arial" w:hAnsi="Arial" w:cs="Arial"/>
              </w:rPr>
            </w:pPr>
            <w:r w:rsidRPr="008E671C">
              <w:rPr>
                <w:rFonts w:ascii="Arial" w:eastAsia="Arial" w:hAnsi="Arial" w:cs="Arial"/>
                <w:sz w:val="24"/>
              </w:rPr>
              <w:t xml:space="preserve">4.1 Delegation of powers to committees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ind w:right="63"/>
              <w:jc w:val="center"/>
              <w:rPr>
                <w:rFonts w:ascii="Arial" w:hAnsi="Arial" w:cs="Arial"/>
              </w:rPr>
            </w:pPr>
            <w:r w:rsidRPr="008E671C">
              <w:rPr>
                <w:rFonts w:ascii="Arial" w:eastAsia="Arial" w:hAnsi="Arial" w:cs="Arial"/>
                <w:b/>
                <w:sz w:val="24"/>
              </w:rPr>
              <w:t>8</w:t>
            </w:r>
            <w:r w:rsidR="00155D2B">
              <w:rPr>
                <w:rFonts w:ascii="Arial" w:eastAsia="Arial" w:hAnsi="Arial" w:cs="Arial"/>
                <w:b/>
                <w:sz w:val="24"/>
              </w:rPr>
              <w:t>6</w:t>
            </w:r>
            <w:r w:rsidRPr="008E671C">
              <w:rPr>
                <w:rFonts w:ascii="Arial" w:eastAsia="Arial" w:hAnsi="Arial" w:cs="Arial"/>
                <w:b/>
                <w:sz w:val="24"/>
              </w:rPr>
              <w:t xml:space="preserve"> </w:t>
            </w:r>
          </w:p>
        </w:tc>
      </w:tr>
      <w:tr w:rsidR="009C633B" w:rsidRPr="008E671C" w:rsidTr="009C633B">
        <w:trPr>
          <w:trHeight w:val="265"/>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rPr>
                <w:rFonts w:ascii="Arial" w:hAnsi="Arial" w:cs="Arial"/>
              </w:rPr>
            </w:pPr>
            <w:r w:rsidRPr="008E671C">
              <w:rPr>
                <w:rFonts w:ascii="Arial" w:eastAsia="Arial" w:hAnsi="Arial" w:cs="Arial"/>
                <w:sz w:val="24"/>
              </w:rPr>
              <w:t>4.2 Non-compliance with Standing Orders</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ind w:right="63"/>
              <w:jc w:val="center"/>
              <w:rPr>
                <w:rFonts w:ascii="Arial" w:hAnsi="Arial" w:cs="Arial"/>
              </w:rPr>
            </w:pPr>
            <w:r w:rsidRPr="008E671C">
              <w:rPr>
                <w:rFonts w:ascii="Arial" w:eastAsia="Arial" w:hAnsi="Arial" w:cs="Arial"/>
                <w:b/>
                <w:sz w:val="24"/>
              </w:rPr>
              <w:t>8</w:t>
            </w:r>
            <w:r w:rsidR="00155D2B">
              <w:rPr>
                <w:rFonts w:ascii="Arial" w:eastAsia="Arial" w:hAnsi="Arial" w:cs="Arial"/>
                <w:b/>
                <w:sz w:val="24"/>
              </w:rPr>
              <w:t>6</w:t>
            </w:r>
            <w:r w:rsidRPr="008E671C">
              <w:rPr>
                <w:rFonts w:ascii="Arial" w:eastAsia="Arial" w:hAnsi="Arial" w:cs="Arial"/>
                <w:b/>
                <w:sz w:val="24"/>
              </w:rPr>
              <w:t xml:space="preserve"> </w:t>
            </w:r>
          </w:p>
        </w:tc>
      </w:tr>
      <w:tr w:rsidR="009C633B"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ind w:left="2"/>
              <w:rPr>
                <w:rFonts w:ascii="Arial" w:hAnsi="Arial" w:cs="Arial"/>
              </w:rPr>
            </w:pPr>
            <w:r w:rsidRPr="008E671C">
              <w:rPr>
                <w:rFonts w:ascii="Arial" w:eastAsia="Arial" w:hAnsi="Arial" w:cs="Arial"/>
                <w:b/>
                <w:sz w:val="24"/>
              </w:rPr>
              <w:t xml:space="preserve">5. COMMITTEES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jc w:val="center"/>
              <w:rPr>
                <w:rFonts w:ascii="Arial" w:hAnsi="Arial" w:cs="Arial"/>
              </w:rPr>
            </w:pPr>
            <w:r w:rsidRPr="008E671C">
              <w:rPr>
                <w:rFonts w:ascii="Arial" w:eastAsia="Arial" w:hAnsi="Arial" w:cs="Arial"/>
                <w:b/>
                <w:sz w:val="24"/>
              </w:rPr>
              <w:t xml:space="preserve"> </w:t>
            </w:r>
          </w:p>
        </w:tc>
      </w:tr>
      <w:tr w:rsidR="009C633B"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rPr>
                <w:rFonts w:ascii="Arial" w:hAnsi="Arial" w:cs="Arial"/>
              </w:rPr>
            </w:pPr>
            <w:r w:rsidRPr="008E671C">
              <w:rPr>
                <w:rFonts w:ascii="Arial" w:eastAsia="Arial" w:hAnsi="Arial" w:cs="Arial"/>
                <w:sz w:val="24"/>
              </w:rPr>
              <w:t xml:space="preserve">5.1 Appointment of Committees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ind w:right="63"/>
              <w:jc w:val="center"/>
              <w:rPr>
                <w:rFonts w:ascii="Arial" w:hAnsi="Arial" w:cs="Arial"/>
              </w:rPr>
            </w:pPr>
            <w:r w:rsidRPr="008E671C">
              <w:rPr>
                <w:rFonts w:ascii="Arial" w:eastAsia="Arial" w:hAnsi="Arial" w:cs="Arial"/>
                <w:b/>
                <w:sz w:val="24"/>
              </w:rPr>
              <w:t>8</w:t>
            </w:r>
            <w:r w:rsidR="00155D2B">
              <w:rPr>
                <w:rFonts w:ascii="Arial" w:eastAsia="Arial" w:hAnsi="Arial" w:cs="Arial"/>
                <w:b/>
                <w:sz w:val="24"/>
              </w:rPr>
              <w:t>7</w:t>
            </w:r>
            <w:r w:rsidRPr="008E671C">
              <w:rPr>
                <w:rFonts w:ascii="Arial" w:eastAsia="Arial" w:hAnsi="Arial" w:cs="Arial"/>
                <w:b/>
                <w:sz w:val="24"/>
              </w:rPr>
              <w:t xml:space="preserve"> </w:t>
            </w:r>
          </w:p>
        </w:tc>
      </w:tr>
      <w:tr w:rsidR="009C633B" w:rsidRPr="008E671C" w:rsidTr="009255BC">
        <w:trPr>
          <w:trHeight w:val="288"/>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rPr>
                <w:rFonts w:ascii="Arial" w:hAnsi="Arial" w:cs="Arial"/>
              </w:rPr>
            </w:pPr>
            <w:r w:rsidRPr="008E671C">
              <w:rPr>
                <w:rFonts w:ascii="Arial" w:eastAsia="Arial" w:hAnsi="Arial" w:cs="Arial"/>
                <w:sz w:val="24"/>
              </w:rPr>
              <w:t xml:space="preserve">5.2 Nominations and Remuneration Committee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ind w:right="63"/>
              <w:jc w:val="center"/>
              <w:rPr>
                <w:rFonts w:ascii="Arial" w:hAnsi="Arial" w:cs="Arial"/>
              </w:rPr>
            </w:pPr>
            <w:r w:rsidRPr="008E671C">
              <w:rPr>
                <w:rFonts w:ascii="Arial" w:eastAsia="Arial" w:hAnsi="Arial" w:cs="Arial"/>
                <w:b/>
                <w:sz w:val="24"/>
              </w:rPr>
              <w:t>8</w:t>
            </w:r>
            <w:r w:rsidR="00155D2B">
              <w:rPr>
                <w:rFonts w:ascii="Arial" w:eastAsia="Arial" w:hAnsi="Arial" w:cs="Arial"/>
                <w:b/>
                <w:sz w:val="24"/>
              </w:rPr>
              <w:t>7</w:t>
            </w:r>
            <w:r w:rsidRPr="008E671C">
              <w:rPr>
                <w:rFonts w:ascii="Arial" w:eastAsia="Arial" w:hAnsi="Arial" w:cs="Arial"/>
                <w:b/>
                <w:sz w:val="24"/>
              </w:rPr>
              <w:t xml:space="preserve"> </w:t>
            </w:r>
          </w:p>
        </w:tc>
      </w:tr>
      <w:tr w:rsidR="009C633B"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9C633B" w:rsidRPr="008E671C" w:rsidRDefault="009C633B" w:rsidP="009C633B">
            <w:pPr>
              <w:rPr>
                <w:rFonts w:ascii="Arial" w:hAnsi="Arial" w:cs="Arial"/>
              </w:rPr>
            </w:pPr>
            <w:r w:rsidRPr="008E671C">
              <w:rPr>
                <w:rFonts w:ascii="Arial" w:eastAsia="Arial" w:hAnsi="Arial" w:cs="Arial"/>
                <w:sz w:val="24"/>
              </w:rPr>
              <w:t xml:space="preserve">5.3 Confidentiality </w:t>
            </w:r>
          </w:p>
        </w:tc>
        <w:tc>
          <w:tcPr>
            <w:tcW w:w="790" w:type="dxa"/>
            <w:tcBorders>
              <w:top w:val="single" w:sz="4" w:space="0" w:color="000000"/>
              <w:left w:val="single" w:sz="4" w:space="0" w:color="000000"/>
              <w:bottom w:val="single" w:sz="4" w:space="0" w:color="000000"/>
              <w:right w:val="single" w:sz="4" w:space="0" w:color="000000"/>
            </w:tcBorders>
          </w:tcPr>
          <w:p w:rsidR="009C633B" w:rsidRPr="008E671C" w:rsidRDefault="009C633B">
            <w:pPr>
              <w:ind w:right="63"/>
              <w:jc w:val="center"/>
              <w:rPr>
                <w:rFonts w:ascii="Arial" w:hAnsi="Arial" w:cs="Arial"/>
              </w:rPr>
            </w:pPr>
            <w:r w:rsidRPr="008E671C">
              <w:rPr>
                <w:rFonts w:ascii="Arial" w:eastAsia="Arial" w:hAnsi="Arial" w:cs="Arial"/>
                <w:b/>
                <w:sz w:val="24"/>
              </w:rPr>
              <w:t>8</w:t>
            </w:r>
            <w:r w:rsidR="00155D2B">
              <w:rPr>
                <w:rFonts w:ascii="Arial" w:eastAsia="Arial" w:hAnsi="Arial" w:cs="Arial"/>
                <w:b/>
                <w:sz w:val="24"/>
              </w:rPr>
              <w:t>8</w:t>
            </w:r>
            <w:r w:rsidRPr="008E671C">
              <w:rPr>
                <w:rFonts w:ascii="Arial" w:eastAsia="Arial" w:hAnsi="Arial" w:cs="Arial"/>
                <w:b/>
                <w:sz w:val="24"/>
              </w:rPr>
              <w:t xml:space="preserve"> </w:t>
            </w:r>
          </w:p>
        </w:tc>
      </w:tr>
    </w:tbl>
    <w:p w:rsidR="00DE53CD" w:rsidRPr="008E671C" w:rsidRDefault="00FC166C">
      <w:pPr>
        <w:spacing w:after="0"/>
        <w:ind w:left="900"/>
        <w:rPr>
          <w:rFonts w:ascii="Arial" w:eastAsia="Times New Roman" w:hAnsi="Arial" w:cs="Arial"/>
          <w:sz w:val="24"/>
        </w:rPr>
      </w:pPr>
      <w:r w:rsidRPr="008E671C">
        <w:rPr>
          <w:rFonts w:ascii="Arial" w:eastAsia="Times New Roman" w:hAnsi="Arial" w:cs="Arial"/>
          <w:sz w:val="24"/>
        </w:rPr>
        <w:t xml:space="preserve"> </w:t>
      </w:r>
    </w:p>
    <w:p w:rsidR="00DE53CD" w:rsidRPr="008E671C" w:rsidRDefault="00DE53CD">
      <w:pPr>
        <w:rPr>
          <w:rFonts w:ascii="Arial" w:eastAsia="Times New Roman" w:hAnsi="Arial" w:cs="Arial"/>
          <w:sz w:val="24"/>
        </w:rPr>
      </w:pPr>
      <w:r w:rsidRPr="008E671C">
        <w:rPr>
          <w:rFonts w:ascii="Arial" w:eastAsia="Times New Roman" w:hAnsi="Arial" w:cs="Arial"/>
          <w:sz w:val="24"/>
        </w:rPr>
        <w:br w:type="page"/>
      </w:r>
    </w:p>
    <w:p w:rsidR="006A1FDE" w:rsidRPr="008E671C" w:rsidRDefault="006A1FDE">
      <w:pPr>
        <w:spacing w:after="0"/>
        <w:ind w:left="900"/>
        <w:rPr>
          <w:rFonts w:ascii="Arial" w:hAnsi="Arial" w:cs="Arial"/>
        </w:rPr>
      </w:pPr>
    </w:p>
    <w:tbl>
      <w:tblPr>
        <w:tblStyle w:val="TableGrid"/>
        <w:tblW w:w="8858" w:type="dxa"/>
        <w:tblInd w:w="792" w:type="dxa"/>
        <w:tblCellMar>
          <w:top w:w="13" w:type="dxa"/>
          <w:left w:w="106" w:type="dxa"/>
          <w:right w:w="44" w:type="dxa"/>
        </w:tblCellMar>
        <w:tblLook w:val="04A0" w:firstRow="1" w:lastRow="0" w:firstColumn="1" w:lastColumn="0" w:noHBand="0" w:noVBand="1"/>
      </w:tblPr>
      <w:tblGrid>
        <w:gridCol w:w="8068"/>
        <w:gridCol w:w="790"/>
      </w:tblGrid>
      <w:tr w:rsidR="00DE53CD" w:rsidRPr="008E671C" w:rsidTr="00DE53CD">
        <w:trPr>
          <w:trHeight w:val="534"/>
        </w:trPr>
        <w:tc>
          <w:tcPr>
            <w:tcW w:w="8068" w:type="dxa"/>
            <w:tcBorders>
              <w:top w:val="single" w:sz="4" w:space="0" w:color="000000"/>
              <w:left w:val="single" w:sz="4" w:space="0" w:color="000000"/>
              <w:bottom w:val="single" w:sz="4" w:space="0" w:color="000000"/>
              <w:right w:val="single" w:sz="4" w:space="0" w:color="000000"/>
            </w:tcBorders>
          </w:tcPr>
          <w:p w:rsidR="00DE53CD" w:rsidRPr="008E671C" w:rsidRDefault="00DE53CD" w:rsidP="00DE53CD">
            <w:pPr>
              <w:ind w:left="2"/>
              <w:rPr>
                <w:rFonts w:ascii="Arial" w:hAnsi="Arial" w:cs="Arial"/>
              </w:rPr>
            </w:pPr>
            <w:r w:rsidRPr="008E671C">
              <w:rPr>
                <w:rFonts w:ascii="Arial" w:eastAsia="Arial" w:hAnsi="Arial" w:cs="Arial"/>
                <w:b/>
                <w:sz w:val="24"/>
              </w:rPr>
              <w:t xml:space="preserve">6. DECLARATIONS OF INTEREST AND REGISTER OF INTERESTS </w:t>
            </w:r>
          </w:p>
        </w:tc>
        <w:tc>
          <w:tcPr>
            <w:tcW w:w="790" w:type="dxa"/>
            <w:tcBorders>
              <w:top w:val="single" w:sz="4" w:space="0" w:color="000000"/>
              <w:left w:val="single" w:sz="4" w:space="0" w:color="000000"/>
              <w:bottom w:val="single" w:sz="4" w:space="0" w:color="000000"/>
              <w:right w:val="single" w:sz="4" w:space="0" w:color="000000"/>
            </w:tcBorders>
          </w:tcPr>
          <w:p w:rsidR="00DE53CD" w:rsidRPr="008E671C" w:rsidRDefault="00DE53CD">
            <w:pPr>
              <w:ind w:left="2"/>
              <w:jc w:val="center"/>
              <w:rPr>
                <w:rFonts w:ascii="Arial" w:hAnsi="Arial" w:cs="Arial"/>
              </w:rPr>
            </w:pPr>
            <w:r w:rsidRPr="008E671C">
              <w:rPr>
                <w:rFonts w:ascii="Arial" w:eastAsia="Arial" w:hAnsi="Arial" w:cs="Arial"/>
                <w:b/>
                <w:sz w:val="24"/>
              </w:rPr>
              <w:t xml:space="preserve"> </w:t>
            </w:r>
          </w:p>
        </w:tc>
      </w:tr>
      <w:tr w:rsidR="00DE53CD"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DE53CD" w:rsidRPr="008E671C" w:rsidRDefault="00DE53CD" w:rsidP="00DE53CD">
            <w:pPr>
              <w:rPr>
                <w:rFonts w:ascii="Arial" w:hAnsi="Arial" w:cs="Arial"/>
              </w:rPr>
            </w:pPr>
            <w:r w:rsidRPr="008E671C">
              <w:rPr>
                <w:rFonts w:ascii="Arial" w:eastAsia="Arial" w:hAnsi="Arial" w:cs="Arial"/>
                <w:sz w:val="24"/>
              </w:rPr>
              <w:t xml:space="preserve">6.1 Declaration of Interests </w:t>
            </w:r>
          </w:p>
        </w:tc>
        <w:tc>
          <w:tcPr>
            <w:tcW w:w="790" w:type="dxa"/>
            <w:tcBorders>
              <w:top w:val="single" w:sz="4" w:space="0" w:color="000000"/>
              <w:left w:val="single" w:sz="4" w:space="0" w:color="000000"/>
              <w:bottom w:val="single" w:sz="4" w:space="0" w:color="000000"/>
              <w:right w:val="single" w:sz="4" w:space="0" w:color="000000"/>
            </w:tcBorders>
          </w:tcPr>
          <w:p w:rsidR="00DE53CD" w:rsidRPr="008E671C" w:rsidRDefault="00155D2B">
            <w:pPr>
              <w:ind w:right="60"/>
              <w:jc w:val="center"/>
              <w:rPr>
                <w:rFonts w:ascii="Arial" w:hAnsi="Arial" w:cs="Arial"/>
              </w:rPr>
            </w:pPr>
            <w:r>
              <w:rPr>
                <w:rFonts w:ascii="Arial" w:eastAsia="Arial" w:hAnsi="Arial" w:cs="Arial"/>
                <w:b/>
                <w:sz w:val="24"/>
              </w:rPr>
              <w:t>88</w:t>
            </w:r>
            <w:r w:rsidR="00DE53CD" w:rsidRPr="008E671C">
              <w:rPr>
                <w:rFonts w:ascii="Arial" w:eastAsia="Arial" w:hAnsi="Arial" w:cs="Arial"/>
                <w:b/>
                <w:sz w:val="24"/>
              </w:rPr>
              <w:t xml:space="preserve"> </w:t>
            </w:r>
          </w:p>
        </w:tc>
      </w:tr>
      <w:tr w:rsidR="00DE53CD"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DE53CD" w:rsidRPr="008E671C" w:rsidRDefault="00DE53CD" w:rsidP="00DE53CD">
            <w:pPr>
              <w:rPr>
                <w:rFonts w:ascii="Arial" w:hAnsi="Arial" w:cs="Arial"/>
              </w:rPr>
            </w:pPr>
            <w:r w:rsidRPr="008E671C">
              <w:rPr>
                <w:rFonts w:ascii="Arial" w:eastAsia="Arial" w:hAnsi="Arial" w:cs="Arial"/>
                <w:sz w:val="24"/>
              </w:rPr>
              <w:t xml:space="preserve">6.2 Register of Interests </w:t>
            </w:r>
          </w:p>
        </w:tc>
        <w:tc>
          <w:tcPr>
            <w:tcW w:w="790" w:type="dxa"/>
            <w:tcBorders>
              <w:top w:val="single" w:sz="4" w:space="0" w:color="000000"/>
              <w:left w:val="single" w:sz="4" w:space="0" w:color="000000"/>
              <w:bottom w:val="single" w:sz="4" w:space="0" w:color="000000"/>
              <w:right w:val="single" w:sz="4" w:space="0" w:color="000000"/>
            </w:tcBorders>
          </w:tcPr>
          <w:p w:rsidR="00DE53CD" w:rsidRPr="008E671C" w:rsidRDefault="00155D2B">
            <w:pPr>
              <w:ind w:right="60"/>
              <w:jc w:val="center"/>
              <w:rPr>
                <w:rFonts w:ascii="Arial" w:hAnsi="Arial" w:cs="Arial"/>
              </w:rPr>
            </w:pPr>
            <w:r>
              <w:rPr>
                <w:rFonts w:ascii="Arial" w:eastAsia="Arial" w:hAnsi="Arial" w:cs="Arial"/>
                <w:b/>
                <w:sz w:val="24"/>
              </w:rPr>
              <w:t>89</w:t>
            </w:r>
            <w:r w:rsidR="00DE53CD" w:rsidRPr="008E671C">
              <w:rPr>
                <w:rFonts w:ascii="Arial" w:eastAsia="Arial" w:hAnsi="Arial" w:cs="Arial"/>
                <w:b/>
                <w:sz w:val="24"/>
              </w:rPr>
              <w:t xml:space="preserve"> </w:t>
            </w:r>
          </w:p>
        </w:tc>
      </w:tr>
      <w:tr w:rsidR="00DE53CD" w:rsidRPr="008E671C" w:rsidTr="00DE53CD">
        <w:trPr>
          <w:trHeight w:val="491"/>
        </w:trPr>
        <w:tc>
          <w:tcPr>
            <w:tcW w:w="8068" w:type="dxa"/>
            <w:tcBorders>
              <w:top w:val="single" w:sz="4" w:space="0" w:color="000000"/>
              <w:left w:val="single" w:sz="4" w:space="0" w:color="000000"/>
              <w:bottom w:val="single" w:sz="4" w:space="0" w:color="000000"/>
              <w:right w:val="single" w:sz="4" w:space="0" w:color="000000"/>
            </w:tcBorders>
          </w:tcPr>
          <w:p w:rsidR="00DE53CD" w:rsidRPr="008E671C" w:rsidRDefault="00DE53CD" w:rsidP="00DE53CD">
            <w:pPr>
              <w:ind w:left="2"/>
              <w:rPr>
                <w:rFonts w:ascii="Arial" w:hAnsi="Arial" w:cs="Arial"/>
              </w:rPr>
            </w:pPr>
            <w:r w:rsidRPr="008E671C">
              <w:rPr>
                <w:rFonts w:ascii="Arial" w:eastAsia="Arial" w:hAnsi="Arial" w:cs="Arial"/>
                <w:b/>
                <w:sz w:val="24"/>
              </w:rPr>
              <w:t xml:space="preserve">7. DISPUTE RESOLUTION PROCEDURES </w:t>
            </w:r>
          </w:p>
        </w:tc>
        <w:tc>
          <w:tcPr>
            <w:tcW w:w="790" w:type="dxa"/>
            <w:tcBorders>
              <w:top w:val="single" w:sz="4" w:space="0" w:color="000000"/>
              <w:left w:val="single" w:sz="4" w:space="0" w:color="000000"/>
              <w:bottom w:val="single" w:sz="4" w:space="0" w:color="000000"/>
              <w:right w:val="single" w:sz="4" w:space="0" w:color="000000"/>
            </w:tcBorders>
          </w:tcPr>
          <w:p w:rsidR="00DE53CD" w:rsidRPr="008E671C" w:rsidRDefault="00155D2B">
            <w:pPr>
              <w:ind w:right="60"/>
              <w:jc w:val="center"/>
              <w:rPr>
                <w:rFonts w:ascii="Arial" w:hAnsi="Arial" w:cs="Arial"/>
              </w:rPr>
            </w:pPr>
            <w:r>
              <w:rPr>
                <w:rFonts w:ascii="Arial" w:eastAsia="Arial" w:hAnsi="Arial" w:cs="Arial"/>
                <w:b/>
                <w:sz w:val="24"/>
              </w:rPr>
              <w:t>89</w:t>
            </w:r>
            <w:r w:rsidR="00DE53CD" w:rsidRPr="008E671C">
              <w:rPr>
                <w:rFonts w:ascii="Arial" w:eastAsia="Arial" w:hAnsi="Arial" w:cs="Arial"/>
                <w:b/>
                <w:sz w:val="24"/>
              </w:rPr>
              <w:t xml:space="preserve"> </w:t>
            </w:r>
          </w:p>
        </w:tc>
      </w:tr>
      <w:tr w:rsidR="00DE53CD" w:rsidRPr="008E671C" w:rsidTr="00DE53CD">
        <w:trPr>
          <w:trHeight w:val="552"/>
        </w:trPr>
        <w:tc>
          <w:tcPr>
            <w:tcW w:w="8068" w:type="dxa"/>
            <w:tcBorders>
              <w:top w:val="single" w:sz="4" w:space="0" w:color="000000"/>
              <w:left w:val="single" w:sz="4" w:space="0" w:color="000000"/>
              <w:bottom w:val="single" w:sz="4" w:space="0" w:color="000000"/>
              <w:right w:val="single" w:sz="4" w:space="0" w:color="000000"/>
            </w:tcBorders>
          </w:tcPr>
          <w:p w:rsidR="00DE53CD" w:rsidRPr="008E671C" w:rsidRDefault="00DE53CD" w:rsidP="00DE53CD">
            <w:pPr>
              <w:ind w:left="2"/>
              <w:rPr>
                <w:rFonts w:ascii="Arial" w:hAnsi="Arial" w:cs="Arial"/>
              </w:rPr>
            </w:pPr>
            <w:r w:rsidRPr="008E671C">
              <w:rPr>
                <w:rFonts w:ascii="Arial" w:eastAsia="Arial" w:hAnsi="Arial" w:cs="Arial"/>
                <w:b/>
                <w:sz w:val="24"/>
              </w:rPr>
              <w:t xml:space="preserve">8. PROCESS FOR THE APPOINTMENT OF NON-EXECUTIVE </w:t>
            </w:r>
          </w:p>
          <w:p w:rsidR="00D3493F" w:rsidRPr="008E671C" w:rsidRDefault="00DE53CD" w:rsidP="00D3493F">
            <w:pPr>
              <w:rPr>
                <w:rFonts w:ascii="Arial" w:eastAsia="Arial" w:hAnsi="Arial" w:cs="Arial"/>
                <w:sz w:val="24"/>
              </w:rPr>
            </w:pPr>
            <w:r w:rsidRPr="008E671C">
              <w:rPr>
                <w:rFonts w:ascii="Arial" w:eastAsia="Arial" w:hAnsi="Arial" w:cs="Arial"/>
                <w:b/>
                <w:sz w:val="24"/>
              </w:rPr>
              <w:t>DIRECTORS</w:t>
            </w:r>
          </w:p>
          <w:p w:rsidR="00DE53CD" w:rsidRPr="008E671C" w:rsidRDefault="00DE53CD">
            <w:pPr>
              <w:rPr>
                <w:rFonts w:ascii="Arial" w:hAnsi="Arial" w:cs="Arial"/>
              </w:rPr>
            </w:pPr>
            <w:r w:rsidRPr="008E671C">
              <w:rPr>
                <w:rFonts w:ascii="Arial" w:eastAsia="Arial" w:hAnsi="Arial" w:cs="Arial"/>
                <w:sz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DE53CD" w:rsidRPr="008E671C" w:rsidRDefault="00155D2B">
            <w:pPr>
              <w:ind w:right="60"/>
              <w:jc w:val="center"/>
              <w:rPr>
                <w:rFonts w:ascii="Arial" w:hAnsi="Arial" w:cs="Arial"/>
              </w:rPr>
            </w:pPr>
            <w:r>
              <w:rPr>
                <w:rFonts w:ascii="Arial" w:eastAsia="Arial" w:hAnsi="Arial" w:cs="Arial"/>
                <w:b/>
                <w:sz w:val="24"/>
              </w:rPr>
              <w:t>89</w:t>
            </w:r>
            <w:r w:rsidR="00DE53CD" w:rsidRPr="008E671C">
              <w:rPr>
                <w:rFonts w:ascii="Arial" w:eastAsia="Arial" w:hAnsi="Arial" w:cs="Arial"/>
                <w:b/>
                <w:sz w:val="24"/>
              </w:rPr>
              <w:t xml:space="preserve"> </w:t>
            </w:r>
          </w:p>
        </w:tc>
      </w:tr>
      <w:tr w:rsidR="00DE53CD" w:rsidRPr="008E671C" w:rsidTr="009255BC">
        <w:trPr>
          <w:trHeight w:val="562"/>
        </w:trPr>
        <w:tc>
          <w:tcPr>
            <w:tcW w:w="8068" w:type="dxa"/>
            <w:tcBorders>
              <w:top w:val="single" w:sz="4" w:space="0" w:color="000000"/>
              <w:left w:val="single" w:sz="4" w:space="0" w:color="000000"/>
              <w:bottom w:val="single" w:sz="4" w:space="0" w:color="000000"/>
              <w:right w:val="single" w:sz="4" w:space="0" w:color="000000"/>
            </w:tcBorders>
          </w:tcPr>
          <w:p w:rsidR="00DE53CD" w:rsidRPr="008E671C" w:rsidRDefault="00DE53CD" w:rsidP="00DE53CD">
            <w:pPr>
              <w:ind w:left="2"/>
              <w:rPr>
                <w:rFonts w:ascii="Arial" w:hAnsi="Arial" w:cs="Arial"/>
              </w:rPr>
            </w:pPr>
            <w:r w:rsidRPr="008E671C">
              <w:rPr>
                <w:rFonts w:ascii="Arial" w:eastAsia="Arial" w:hAnsi="Arial" w:cs="Arial"/>
                <w:b/>
                <w:sz w:val="24"/>
              </w:rPr>
              <w:t xml:space="preserve">9. PROCESS FOR THE APPOINTMENT OF THE </w:t>
            </w:r>
            <w:r w:rsidR="00AA22A9" w:rsidRPr="008E671C">
              <w:rPr>
                <w:rFonts w:ascii="Arial" w:eastAsia="Arial" w:hAnsi="Arial" w:cs="Arial"/>
                <w:b/>
                <w:sz w:val="24"/>
              </w:rPr>
              <w:t>CHAIR</w:t>
            </w:r>
            <w:r w:rsidRPr="008E671C">
              <w:rPr>
                <w:rFonts w:ascii="Arial" w:eastAsia="Arial" w:hAnsi="Arial" w:cs="Arial"/>
                <w:sz w:val="24"/>
              </w:rPr>
              <w:t xml:space="preserve"> </w:t>
            </w:r>
          </w:p>
          <w:p w:rsidR="00DE53CD" w:rsidRPr="008E671C" w:rsidRDefault="00DE53CD">
            <w:pPr>
              <w:rPr>
                <w:rFonts w:ascii="Arial" w:hAnsi="Arial" w:cs="Arial"/>
              </w:rPr>
            </w:pPr>
            <w:r w:rsidRPr="008E671C">
              <w:rPr>
                <w:rFonts w:ascii="Arial" w:eastAsia="Arial" w:hAnsi="Arial" w:cs="Arial"/>
                <w:sz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DE53CD" w:rsidRPr="008E671C" w:rsidRDefault="00155D2B">
            <w:pPr>
              <w:ind w:right="60"/>
              <w:jc w:val="center"/>
              <w:rPr>
                <w:rFonts w:ascii="Arial" w:hAnsi="Arial" w:cs="Arial"/>
              </w:rPr>
            </w:pPr>
            <w:r>
              <w:rPr>
                <w:rFonts w:ascii="Arial" w:eastAsia="Arial" w:hAnsi="Arial" w:cs="Arial"/>
                <w:b/>
                <w:sz w:val="24"/>
              </w:rPr>
              <w:t>89</w:t>
            </w:r>
            <w:r w:rsidR="00DE53CD" w:rsidRPr="008E671C">
              <w:rPr>
                <w:rFonts w:ascii="Arial" w:eastAsia="Arial" w:hAnsi="Arial" w:cs="Arial"/>
                <w:b/>
                <w:sz w:val="24"/>
              </w:rPr>
              <w:t xml:space="preserve"> </w:t>
            </w:r>
          </w:p>
        </w:tc>
      </w:tr>
      <w:tr w:rsidR="00DE53CD" w:rsidRPr="008E671C" w:rsidTr="009255BC">
        <w:trPr>
          <w:trHeight w:val="562"/>
        </w:trPr>
        <w:tc>
          <w:tcPr>
            <w:tcW w:w="8068" w:type="dxa"/>
            <w:tcBorders>
              <w:top w:val="single" w:sz="4" w:space="0" w:color="000000"/>
              <w:left w:val="single" w:sz="4" w:space="0" w:color="000000"/>
              <w:bottom w:val="single" w:sz="4" w:space="0" w:color="000000"/>
              <w:right w:val="single" w:sz="4" w:space="0" w:color="000000"/>
            </w:tcBorders>
          </w:tcPr>
          <w:p w:rsidR="00D3493F" w:rsidRPr="008E671C" w:rsidRDefault="00DE53CD" w:rsidP="00D3493F">
            <w:pPr>
              <w:ind w:left="2"/>
              <w:rPr>
                <w:rFonts w:ascii="Arial" w:eastAsia="Arial" w:hAnsi="Arial" w:cs="Arial"/>
                <w:sz w:val="24"/>
              </w:rPr>
            </w:pPr>
            <w:r w:rsidRPr="008E671C">
              <w:rPr>
                <w:rFonts w:ascii="Arial" w:eastAsia="Arial" w:hAnsi="Arial" w:cs="Arial"/>
                <w:b/>
                <w:sz w:val="24"/>
              </w:rPr>
              <w:t>10. PROCESS FOR THE APPOINTMENT OF AUDITORS</w:t>
            </w:r>
          </w:p>
          <w:p w:rsidR="00DE53CD" w:rsidRPr="008E671C" w:rsidRDefault="00DE53CD">
            <w:pPr>
              <w:rPr>
                <w:rFonts w:ascii="Arial" w:hAnsi="Arial" w:cs="Arial"/>
              </w:rPr>
            </w:pPr>
            <w:r w:rsidRPr="008E671C">
              <w:rPr>
                <w:rFonts w:ascii="Arial" w:eastAsia="Arial" w:hAnsi="Arial" w:cs="Arial"/>
                <w:sz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DE53CD" w:rsidRPr="008E671C" w:rsidRDefault="00DE53CD">
            <w:pPr>
              <w:ind w:right="60"/>
              <w:jc w:val="center"/>
              <w:rPr>
                <w:rFonts w:ascii="Arial" w:hAnsi="Arial" w:cs="Arial"/>
              </w:rPr>
            </w:pPr>
            <w:r w:rsidRPr="008E671C">
              <w:rPr>
                <w:rFonts w:ascii="Arial" w:eastAsia="Arial" w:hAnsi="Arial" w:cs="Arial"/>
                <w:b/>
                <w:sz w:val="24"/>
              </w:rPr>
              <w:t>9</w:t>
            </w:r>
            <w:r w:rsidR="00155D2B">
              <w:rPr>
                <w:rFonts w:ascii="Arial" w:eastAsia="Arial" w:hAnsi="Arial" w:cs="Arial"/>
                <w:b/>
                <w:sz w:val="24"/>
              </w:rPr>
              <w:t>0</w:t>
            </w:r>
            <w:r w:rsidRPr="008E671C">
              <w:rPr>
                <w:rFonts w:ascii="Arial" w:eastAsia="Arial" w:hAnsi="Arial" w:cs="Arial"/>
                <w:b/>
                <w:sz w:val="24"/>
              </w:rPr>
              <w:t xml:space="preserve"> </w:t>
            </w:r>
          </w:p>
        </w:tc>
      </w:tr>
      <w:tr w:rsidR="00DE53CD"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DE53CD" w:rsidRPr="008E671C" w:rsidRDefault="00DE53CD" w:rsidP="00DE53CD">
            <w:pPr>
              <w:ind w:left="2"/>
              <w:rPr>
                <w:rFonts w:ascii="Arial" w:hAnsi="Arial" w:cs="Arial"/>
              </w:rPr>
            </w:pPr>
            <w:r w:rsidRPr="008E671C">
              <w:rPr>
                <w:rFonts w:ascii="Arial" w:eastAsia="Arial" w:hAnsi="Arial" w:cs="Arial"/>
                <w:b/>
                <w:sz w:val="24"/>
              </w:rPr>
              <w:t xml:space="preserve">11. STANDARDS OF BUSINESS CONDUCT  </w:t>
            </w:r>
          </w:p>
        </w:tc>
        <w:tc>
          <w:tcPr>
            <w:tcW w:w="790" w:type="dxa"/>
            <w:tcBorders>
              <w:top w:val="single" w:sz="4" w:space="0" w:color="000000"/>
              <w:left w:val="single" w:sz="4" w:space="0" w:color="000000"/>
              <w:bottom w:val="single" w:sz="4" w:space="0" w:color="000000"/>
              <w:right w:val="single" w:sz="4" w:space="0" w:color="000000"/>
            </w:tcBorders>
          </w:tcPr>
          <w:p w:rsidR="00DE53CD" w:rsidRPr="008E671C" w:rsidRDefault="00DE53CD">
            <w:pPr>
              <w:ind w:left="2"/>
              <w:jc w:val="center"/>
              <w:rPr>
                <w:rFonts w:ascii="Arial" w:hAnsi="Arial" w:cs="Arial"/>
              </w:rPr>
            </w:pPr>
            <w:r w:rsidRPr="008E671C">
              <w:rPr>
                <w:rFonts w:ascii="Arial" w:eastAsia="Arial" w:hAnsi="Arial" w:cs="Arial"/>
                <w:b/>
                <w:sz w:val="24"/>
              </w:rPr>
              <w:t xml:space="preserve"> </w:t>
            </w:r>
          </w:p>
        </w:tc>
      </w:tr>
      <w:tr w:rsidR="00DE53CD"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DE53CD" w:rsidRPr="008E671C" w:rsidRDefault="00DE53CD" w:rsidP="00DE53CD">
            <w:pPr>
              <w:rPr>
                <w:rFonts w:ascii="Arial" w:hAnsi="Arial" w:cs="Arial"/>
              </w:rPr>
            </w:pPr>
            <w:r w:rsidRPr="008E671C">
              <w:rPr>
                <w:rFonts w:ascii="Arial" w:eastAsia="Arial" w:hAnsi="Arial" w:cs="Arial"/>
                <w:sz w:val="24"/>
              </w:rPr>
              <w:t xml:space="preserve">11.1 Duty of compliance </w:t>
            </w:r>
          </w:p>
        </w:tc>
        <w:tc>
          <w:tcPr>
            <w:tcW w:w="790" w:type="dxa"/>
            <w:tcBorders>
              <w:top w:val="single" w:sz="4" w:space="0" w:color="000000"/>
              <w:left w:val="single" w:sz="4" w:space="0" w:color="000000"/>
              <w:bottom w:val="single" w:sz="4" w:space="0" w:color="000000"/>
              <w:right w:val="single" w:sz="4" w:space="0" w:color="000000"/>
            </w:tcBorders>
          </w:tcPr>
          <w:p w:rsidR="00DE53CD" w:rsidRPr="008E671C" w:rsidRDefault="00DE53CD">
            <w:pPr>
              <w:ind w:right="60"/>
              <w:jc w:val="center"/>
              <w:rPr>
                <w:rFonts w:ascii="Arial" w:hAnsi="Arial" w:cs="Arial"/>
              </w:rPr>
            </w:pPr>
            <w:r w:rsidRPr="008E671C">
              <w:rPr>
                <w:rFonts w:ascii="Arial" w:eastAsia="Arial" w:hAnsi="Arial" w:cs="Arial"/>
                <w:b/>
                <w:sz w:val="24"/>
              </w:rPr>
              <w:t>9</w:t>
            </w:r>
            <w:r w:rsidR="00155D2B">
              <w:rPr>
                <w:rFonts w:ascii="Arial" w:eastAsia="Arial" w:hAnsi="Arial" w:cs="Arial"/>
                <w:b/>
                <w:sz w:val="24"/>
              </w:rPr>
              <w:t>0</w:t>
            </w:r>
            <w:r w:rsidRPr="008E671C">
              <w:rPr>
                <w:rFonts w:ascii="Arial" w:eastAsia="Arial" w:hAnsi="Arial" w:cs="Arial"/>
                <w:b/>
                <w:sz w:val="24"/>
              </w:rPr>
              <w:t xml:space="preserve"> </w:t>
            </w:r>
          </w:p>
        </w:tc>
      </w:tr>
      <w:tr w:rsidR="00DE53CD" w:rsidRPr="008E671C" w:rsidTr="00DE53CD">
        <w:trPr>
          <w:trHeight w:val="608"/>
        </w:trPr>
        <w:tc>
          <w:tcPr>
            <w:tcW w:w="8068" w:type="dxa"/>
            <w:tcBorders>
              <w:top w:val="single" w:sz="4" w:space="0" w:color="000000"/>
              <w:left w:val="single" w:sz="4" w:space="0" w:color="000000"/>
              <w:bottom w:val="single" w:sz="4" w:space="0" w:color="000000"/>
              <w:right w:val="single" w:sz="4" w:space="0" w:color="000000"/>
            </w:tcBorders>
          </w:tcPr>
          <w:p w:rsidR="00DE53CD" w:rsidRPr="008E671C" w:rsidRDefault="00DE53CD" w:rsidP="00DE53CD">
            <w:pPr>
              <w:rPr>
                <w:rFonts w:ascii="Arial" w:hAnsi="Arial" w:cs="Arial"/>
              </w:rPr>
            </w:pPr>
            <w:r w:rsidRPr="008E671C">
              <w:rPr>
                <w:rFonts w:ascii="Arial" w:eastAsia="Arial" w:hAnsi="Arial" w:cs="Arial"/>
                <w:sz w:val="24"/>
              </w:rPr>
              <w:t xml:space="preserve">11.2 Canvassing of, and recommendations by, members of the Council in relation to appointments </w:t>
            </w:r>
          </w:p>
        </w:tc>
        <w:tc>
          <w:tcPr>
            <w:tcW w:w="790" w:type="dxa"/>
            <w:tcBorders>
              <w:top w:val="single" w:sz="4" w:space="0" w:color="000000"/>
              <w:left w:val="single" w:sz="4" w:space="0" w:color="000000"/>
              <w:bottom w:val="single" w:sz="4" w:space="0" w:color="000000"/>
              <w:right w:val="single" w:sz="4" w:space="0" w:color="000000"/>
            </w:tcBorders>
          </w:tcPr>
          <w:p w:rsidR="00DE53CD" w:rsidRPr="008E671C" w:rsidRDefault="00DE53CD">
            <w:pPr>
              <w:ind w:right="60"/>
              <w:jc w:val="center"/>
              <w:rPr>
                <w:rFonts w:ascii="Arial" w:hAnsi="Arial" w:cs="Arial"/>
              </w:rPr>
            </w:pPr>
            <w:r w:rsidRPr="008E671C">
              <w:rPr>
                <w:rFonts w:ascii="Arial" w:eastAsia="Arial" w:hAnsi="Arial" w:cs="Arial"/>
                <w:b/>
                <w:sz w:val="24"/>
              </w:rPr>
              <w:t>9</w:t>
            </w:r>
            <w:r w:rsidR="00155D2B">
              <w:rPr>
                <w:rFonts w:ascii="Arial" w:eastAsia="Arial" w:hAnsi="Arial" w:cs="Arial"/>
                <w:b/>
                <w:sz w:val="24"/>
              </w:rPr>
              <w:t>0</w:t>
            </w:r>
            <w:r w:rsidRPr="008E671C">
              <w:rPr>
                <w:rFonts w:ascii="Arial" w:eastAsia="Arial" w:hAnsi="Arial" w:cs="Arial"/>
                <w:b/>
                <w:sz w:val="24"/>
              </w:rPr>
              <w:t xml:space="preserve"> </w:t>
            </w:r>
          </w:p>
        </w:tc>
      </w:tr>
      <w:tr w:rsidR="00DE53CD" w:rsidRPr="008E671C" w:rsidTr="009255BC">
        <w:trPr>
          <w:trHeight w:val="564"/>
        </w:trPr>
        <w:tc>
          <w:tcPr>
            <w:tcW w:w="8068" w:type="dxa"/>
            <w:tcBorders>
              <w:top w:val="single" w:sz="4" w:space="0" w:color="000000"/>
              <w:left w:val="single" w:sz="4" w:space="0" w:color="000000"/>
              <w:bottom w:val="single" w:sz="4" w:space="0" w:color="000000"/>
              <w:right w:val="single" w:sz="4" w:space="0" w:color="000000"/>
            </w:tcBorders>
          </w:tcPr>
          <w:p w:rsidR="00D3493F" w:rsidRPr="008E671C" w:rsidRDefault="00DE53CD" w:rsidP="00D3493F">
            <w:pPr>
              <w:ind w:left="2"/>
              <w:rPr>
                <w:rFonts w:ascii="Arial" w:eastAsia="Arial" w:hAnsi="Arial" w:cs="Arial"/>
                <w:b/>
                <w:sz w:val="24"/>
              </w:rPr>
            </w:pPr>
            <w:r w:rsidRPr="008E671C">
              <w:rPr>
                <w:rFonts w:ascii="Arial" w:eastAsia="Arial" w:hAnsi="Arial" w:cs="Arial"/>
                <w:b/>
                <w:sz w:val="24"/>
              </w:rPr>
              <w:t>12. DECLARATION OF ELIGIBILITY</w:t>
            </w:r>
          </w:p>
          <w:p w:rsidR="00DE53CD" w:rsidRPr="008E671C" w:rsidRDefault="00DE53CD">
            <w:pPr>
              <w:rPr>
                <w:rFonts w:ascii="Arial" w:hAnsi="Arial" w:cs="Arial"/>
              </w:rPr>
            </w:pPr>
            <w:r w:rsidRPr="008E671C">
              <w:rPr>
                <w:rFonts w:ascii="Arial" w:eastAsia="Arial" w:hAnsi="Arial" w:cs="Arial"/>
                <w:b/>
                <w:sz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DE53CD" w:rsidRPr="008E671C" w:rsidRDefault="00DE53CD">
            <w:pPr>
              <w:ind w:right="60"/>
              <w:jc w:val="center"/>
              <w:rPr>
                <w:rFonts w:ascii="Arial" w:hAnsi="Arial" w:cs="Arial"/>
              </w:rPr>
            </w:pPr>
            <w:r w:rsidRPr="008E671C">
              <w:rPr>
                <w:rFonts w:ascii="Arial" w:eastAsia="Arial" w:hAnsi="Arial" w:cs="Arial"/>
                <w:b/>
                <w:sz w:val="24"/>
              </w:rPr>
              <w:t>9</w:t>
            </w:r>
            <w:r w:rsidR="00155D2B">
              <w:rPr>
                <w:rFonts w:ascii="Arial" w:eastAsia="Arial" w:hAnsi="Arial" w:cs="Arial"/>
                <w:b/>
                <w:sz w:val="24"/>
              </w:rPr>
              <w:t>0</w:t>
            </w:r>
            <w:r w:rsidRPr="008E671C">
              <w:rPr>
                <w:rFonts w:ascii="Arial" w:eastAsia="Arial" w:hAnsi="Arial" w:cs="Arial"/>
                <w:b/>
                <w:sz w:val="24"/>
              </w:rPr>
              <w:t xml:space="preserve"> </w:t>
            </w:r>
          </w:p>
        </w:tc>
      </w:tr>
      <w:tr w:rsidR="00DE53CD" w:rsidRPr="008E671C" w:rsidTr="009255BC">
        <w:trPr>
          <w:trHeight w:val="286"/>
        </w:trPr>
        <w:tc>
          <w:tcPr>
            <w:tcW w:w="8068" w:type="dxa"/>
            <w:tcBorders>
              <w:top w:val="single" w:sz="4" w:space="0" w:color="000000"/>
              <w:left w:val="single" w:sz="4" w:space="0" w:color="000000"/>
              <w:bottom w:val="single" w:sz="4" w:space="0" w:color="000000"/>
              <w:right w:val="single" w:sz="4" w:space="0" w:color="000000"/>
            </w:tcBorders>
          </w:tcPr>
          <w:p w:rsidR="00DE53CD" w:rsidRPr="008E671C" w:rsidRDefault="00DE53CD" w:rsidP="00DE53CD">
            <w:pPr>
              <w:ind w:left="2"/>
              <w:rPr>
                <w:rFonts w:ascii="Arial" w:hAnsi="Arial" w:cs="Arial"/>
              </w:rPr>
            </w:pPr>
            <w:r w:rsidRPr="008E671C">
              <w:rPr>
                <w:rFonts w:ascii="Arial" w:eastAsia="Arial" w:hAnsi="Arial" w:cs="Arial"/>
                <w:b/>
                <w:sz w:val="24"/>
              </w:rPr>
              <w:t xml:space="preserve">13. MISCELLANEOUS  </w:t>
            </w:r>
          </w:p>
        </w:tc>
        <w:tc>
          <w:tcPr>
            <w:tcW w:w="790" w:type="dxa"/>
            <w:tcBorders>
              <w:top w:val="single" w:sz="4" w:space="0" w:color="000000"/>
              <w:left w:val="single" w:sz="4" w:space="0" w:color="000000"/>
              <w:bottom w:val="single" w:sz="4" w:space="0" w:color="000000"/>
              <w:right w:val="single" w:sz="4" w:space="0" w:color="000000"/>
            </w:tcBorders>
          </w:tcPr>
          <w:p w:rsidR="00DE53CD" w:rsidRPr="008E671C" w:rsidRDefault="00DE53CD">
            <w:pPr>
              <w:ind w:left="2"/>
              <w:jc w:val="center"/>
              <w:rPr>
                <w:rFonts w:ascii="Arial" w:hAnsi="Arial" w:cs="Arial"/>
              </w:rPr>
            </w:pPr>
            <w:r w:rsidRPr="008E671C">
              <w:rPr>
                <w:rFonts w:ascii="Arial" w:eastAsia="Arial" w:hAnsi="Arial" w:cs="Arial"/>
                <w:b/>
                <w:sz w:val="24"/>
              </w:rPr>
              <w:t xml:space="preserve"> </w:t>
            </w:r>
          </w:p>
        </w:tc>
      </w:tr>
      <w:tr w:rsidR="00DE53CD" w:rsidRPr="008E671C" w:rsidTr="009255BC">
        <w:trPr>
          <w:trHeight w:val="562"/>
        </w:trPr>
        <w:tc>
          <w:tcPr>
            <w:tcW w:w="8068" w:type="dxa"/>
            <w:tcBorders>
              <w:top w:val="single" w:sz="4" w:space="0" w:color="000000"/>
              <w:left w:val="single" w:sz="4" w:space="0" w:color="000000"/>
              <w:bottom w:val="single" w:sz="4" w:space="0" w:color="000000"/>
              <w:right w:val="single" w:sz="4" w:space="0" w:color="000000"/>
            </w:tcBorders>
          </w:tcPr>
          <w:p w:rsidR="00DE53CD" w:rsidRPr="008E671C" w:rsidRDefault="00DE53CD" w:rsidP="00DE53CD">
            <w:pPr>
              <w:rPr>
                <w:rFonts w:ascii="Arial" w:hAnsi="Arial" w:cs="Arial"/>
              </w:rPr>
            </w:pPr>
            <w:r w:rsidRPr="008E671C">
              <w:rPr>
                <w:rFonts w:ascii="Arial" w:eastAsia="Arial" w:hAnsi="Arial" w:cs="Arial"/>
                <w:sz w:val="24"/>
              </w:rPr>
              <w:t xml:space="preserve">13.1 Standing Orders to be given to members of Council </w:t>
            </w:r>
          </w:p>
        </w:tc>
        <w:tc>
          <w:tcPr>
            <w:tcW w:w="790" w:type="dxa"/>
            <w:tcBorders>
              <w:top w:val="single" w:sz="4" w:space="0" w:color="000000"/>
              <w:left w:val="single" w:sz="4" w:space="0" w:color="000000"/>
              <w:bottom w:val="single" w:sz="4" w:space="0" w:color="000000"/>
              <w:right w:val="single" w:sz="4" w:space="0" w:color="000000"/>
            </w:tcBorders>
          </w:tcPr>
          <w:p w:rsidR="00DE53CD" w:rsidRPr="008E671C" w:rsidRDefault="00DE53CD">
            <w:pPr>
              <w:ind w:right="60"/>
              <w:jc w:val="center"/>
              <w:rPr>
                <w:rFonts w:ascii="Arial" w:hAnsi="Arial" w:cs="Arial"/>
              </w:rPr>
            </w:pPr>
            <w:r w:rsidRPr="008E671C">
              <w:rPr>
                <w:rFonts w:ascii="Arial" w:eastAsia="Arial" w:hAnsi="Arial" w:cs="Arial"/>
                <w:b/>
                <w:sz w:val="24"/>
              </w:rPr>
              <w:t>9</w:t>
            </w:r>
            <w:r w:rsidR="00155D2B">
              <w:rPr>
                <w:rFonts w:ascii="Arial" w:eastAsia="Arial" w:hAnsi="Arial" w:cs="Arial"/>
                <w:b/>
                <w:sz w:val="24"/>
              </w:rPr>
              <w:t>0</w:t>
            </w:r>
            <w:r w:rsidRPr="008E671C">
              <w:rPr>
                <w:rFonts w:ascii="Arial" w:eastAsia="Arial" w:hAnsi="Arial" w:cs="Arial"/>
                <w:b/>
                <w:sz w:val="24"/>
              </w:rPr>
              <w:t xml:space="preserve"> </w:t>
            </w:r>
          </w:p>
        </w:tc>
      </w:tr>
      <w:tr w:rsidR="00DE53CD" w:rsidRPr="008E671C" w:rsidTr="009255BC">
        <w:trPr>
          <w:trHeight w:val="562"/>
        </w:trPr>
        <w:tc>
          <w:tcPr>
            <w:tcW w:w="8068" w:type="dxa"/>
            <w:tcBorders>
              <w:top w:val="single" w:sz="4" w:space="0" w:color="000000"/>
              <w:left w:val="single" w:sz="4" w:space="0" w:color="000000"/>
              <w:bottom w:val="single" w:sz="4" w:space="0" w:color="000000"/>
              <w:right w:val="single" w:sz="4" w:space="0" w:color="000000"/>
            </w:tcBorders>
          </w:tcPr>
          <w:p w:rsidR="00DE53CD" w:rsidRPr="008E671C" w:rsidRDefault="00DE53CD" w:rsidP="00DE53CD">
            <w:pPr>
              <w:rPr>
                <w:rFonts w:ascii="Arial" w:hAnsi="Arial" w:cs="Arial"/>
              </w:rPr>
            </w:pPr>
            <w:r w:rsidRPr="008E671C">
              <w:rPr>
                <w:rFonts w:ascii="Arial" w:eastAsia="Arial" w:hAnsi="Arial" w:cs="Arial"/>
                <w:sz w:val="24"/>
              </w:rPr>
              <w:t>13.2 Review of Standing Orders</w:t>
            </w:r>
          </w:p>
        </w:tc>
        <w:tc>
          <w:tcPr>
            <w:tcW w:w="790" w:type="dxa"/>
            <w:tcBorders>
              <w:top w:val="single" w:sz="4" w:space="0" w:color="000000"/>
              <w:left w:val="single" w:sz="4" w:space="0" w:color="000000"/>
              <w:bottom w:val="single" w:sz="4" w:space="0" w:color="000000"/>
              <w:right w:val="single" w:sz="4" w:space="0" w:color="000000"/>
            </w:tcBorders>
          </w:tcPr>
          <w:p w:rsidR="00DE53CD" w:rsidRPr="008E671C" w:rsidRDefault="00DE53CD">
            <w:pPr>
              <w:ind w:right="60"/>
              <w:jc w:val="center"/>
              <w:rPr>
                <w:rFonts w:ascii="Arial" w:hAnsi="Arial" w:cs="Arial"/>
              </w:rPr>
            </w:pPr>
            <w:r w:rsidRPr="008E671C">
              <w:rPr>
                <w:rFonts w:ascii="Arial" w:eastAsia="Arial" w:hAnsi="Arial" w:cs="Arial"/>
                <w:b/>
                <w:sz w:val="24"/>
              </w:rPr>
              <w:t>9</w:t>
            </w:r>
            <w:r w:rsidR="00155D2B">
              <w:rPr>
                <w:rFonts w:ascii="Arial" w:eastAsia="Arial" w:hAnsi="Arial" w:cs="Arial"/>
                <w:b/>
                <w:sz w:val="24"/>
              </w:rPr>
              <w:t>1</w:t>
            </w:r>
            <w:r w:rsidRPr="008E671C">
              <w:rPr>
                <w:rFonts w:ascii="Arial" w:eastAsia="Arial" w:hAnsi="Arial" w:cs="Arial"/>
                <w:b/>
                <w:sz w:val="24"/>
              </w:rPr>
              <w:t xml:space="preserve"> </w:t>
            </w:r>
          </w:p>
        </w:tc>
      </w:tr>
      <w:tr w:rsidR="00DE53CD" w:rsidRPr="008E671C" w:rsidTr="009255BC">
        <w:trPr>
          <w:trHeight w:val="562"/>
        </w:trPr>
        <w:tc>
          <w:tcPr>
            <w:tcW w:w="8068" w:type="dxa"/>
            <w:tcBorders>
              <w:top w:val="single" w:sz="4" w:space="0" w:color="000000"/>
              <w:left w:val="single" w:sz="4" w:space="0" w:color="000000"/>
              <w:bottom w:val="single" w:sz="4" w:space="0" w:color="000000"/>
              <w:right w:val="single" w:sz="4" w:space="0" w:color="000000"/>
            </w:tcBorders>
          </w:tcPr>
          <w:p w:rsidR="00DE53CD" w:rsidRPr="008E671C" w:rsidRDefault="00DE53CD">
            <w:pPr>
              <w:rPr>
                <w:rFonts w:ascii="Arial" w:hAnsi="Arial" w:cs="Arial"/>
              </w:rPr>
            </w:pPr>
            <w:r w:rsidRPr="008E671C">
              <w:rPr>
                <w:rFonts w:ascii="Arial" w:eastAsia="Arial" w:hAnsi="Arial" w:cs="Arial"/>
                <w:b/>
                <w:sz w:val="24"/>
              </w:rPr>
              <w:t>GOVERNORS DECLARATION</w:t>
            </w:r>
          </w:p>
        </w:tc>
        <w:tc>
          <w:tcPr>
            <w:tcW w:w="790" w:type="dxa"/>
            <w:tcBorders>
              <w:top w:val="single" w:sz="4" w:space="0" w:color="000000"/>
              <w:left w:val="single" w:sz="4" w:space="0" w:color="000000"/>
              <w:bottom w:val="single" w:sz="4" w:space="0" w:color="000000"/>
              <w:right w:val="single" w:sz="4" w:space="0" w:color="000000"/>
            </w:tcBorders>
          </w:tcPr>
          <w:p w:rsidR="00DE53CD" w:rsidRPr="008E671C" w:rsidRDefault="00DE53CD">
            <w:pPr>
              <w:ind w:right="60"/>
              <w:jc w:val="center"/>
              <w:rPr>
                <w:rFonts w:ascii="Arial" w:hAnsi="Arial" w:cs="Arial"/>
              </w:rPr>
            </w:pPr>
            <w:r w:rsidRPr="008E671C">
              <w:rPr>
                <w:rFonts w:ascii="Arial" w:eastAsia="Arial" w:hAnsi="Arial" w:cs="Arial"/>
                <w:b/>
                <w:sz w:val="24"/>
              </w:rPr>
              <w:t>9</w:t>
            </w:r>
            <w:r w:rsidR="00155D2B">
              <w:rPr>
                <w:rFonts w:ascii="Arial" w:eastAsia="Arial" w:hAnsi="Arial" w:cs="Arial"/>
                <w:b/>
                <w:sz w:val="24"/>
              </w:rPr>
              <w:t>2</w:t>
            </w:r>
            <w:r w:rsidRPr="008E671C">
              <w:rPr>
                <w:rFonts w:ascii="Arial" w:eastAsia="Arial" w:hAnsi="Arial" w:cs="Arial"/>
                <w:b/>
                <w:sz w:val="24"/>
              </w:rPr>
              <w:t xml:space="preserve"> </w:t>
            </w:r>
          </w:p>
        </w:tc>
      </w:tr>
    </w:tbl>
    <w:p w:rsidR="006A1FDE" w:rsidRPr="008E671C" w:rsidRDefault="00FC166C">
      <w:pPr>
        <w:spacing w:after="0"/>
        <w:ind w:right="9016"/>
        <w:jc w:val="right"/>
        <w:rPr>
          <w:rFonts w:ascii="Arial" w:hAnsi="Arial" w:cs="Arial"/>
        </w:rPr>
      </w:pPr>
      <w:r w:rsidRPr="008E671C">
        <w:rPr>
          <w:rFonts w:ascii="Arial" w:eastAsia="Arial" w:hAnsi="Arial" w:cs="Arial"/>
          <w:b/>
          <w:sz w:val="24"/>
        </w:rPr>
        <w:t xml:space="preserve"> </w:t>
      </w:r>
    </w:p>
    <w:p w:rsidR="006A1FDE" w:rsidRPr="008E671C" w:rsidRDefault="00FC166C" w:rsidP="007D0E3B">
      <w:pPr>
        <w:pStyle w:val="Heading2"/>
      </w:pPr>
      <w:r w:rsidRPr="008E671C">
        <w:t>INTERPRETATION</w:t>
      </w:r>
      <w:r w:rsidR="00D3493F" w:rsidRPr="008E671C">
        <w:br/>
      </w:r>
    </w:p>
    <w:p w:rsidR="006A1FDE" w:rsidRPr="008E671C" w:rsidRDefault="00FC166C" w:rsidP="00D3493F">
      <w:pPr>
        <w:numPr>
          <w:ilvl w:val="0"/>
          <w:numId w:val="92"/>
        </w:numPr>
        <w:spacing w:after="5" w:line="248" w:lineRule="auto"/>
        <w:ind w:right="796" w:hanging="720"/>
        <w:jc w:val="both"/>
        <w:rPr>
          <w:rFonts w:ascii="Arial" w:hAnsi="Arial" w:cs="Arial"/>
        </w:rPr>
      </w:pPr>
      <w:r w:rsidRPr="008E671C">
        <w:rPr>
          <w:rFonts w:ascii="Arial" w:eastAsia="Arial" w:hAnsi="Arial" w:cs="Arial"/>
          <w:sz w:val="24"/>
        </w:rPr>
        <w:t>Save as otherwise permitted by law and subject to the Constitution, at any meeting the Chair shall be the final authority on the interpretation of the Standing Orders, with a right of appeal to a committee of the Council of Governors convened for that purpose, whose decision shall be final and binding except in case of manifest error.</w:t>
      </w:r>
      <w:r w:rsidR="00D3493F" w:rsidRPr="008E671C">
        <w:rPr>
          <w:rFonts w:ascii="Arial" w:eastAsia="Arial" w:hAnsi="Arial" w:cs="Arial"/>
          <w:sz w:val="24"/>
        </w:rPr>
        <w:br/>
      </w:r>
      <w:r w:rsidRPr="008E671C">
        <w:rPr>
          <w:rFonts w:ascii="Arial" w:eastAsia="Arial" w:hAnsi="Arial" w:cs="Arial"/>
          <w:b/>
          <w:sz w:val="24"/>
        </w:rPr>
        <w:t xml:space="preserve"> </w:t>
      </w:r>
    </w:p>
    <w:p w:rsidR="006A1FDE" w:rsidRPr="008E671C" w:rsidRDefault="00FC166C" w:rsidP="00D3493F">
      <w:pPr>
        <w:numPr>
          <w:ilvl w:val="0"/>
          <w:numId w:val="92"/>
        </w:numPr>
        <w:spacing w:after="5" w:line="248" w:lineRule="auto"/>
        <w:ind w:right="796" w:hanging="720"/>
        <w:jc w:val="both"/>
        <w:rPr>
          <w:rFonts w:ascii="Arial" w:hAnsi="Arial" w:cs="Arial"/>
        </w:rPr>
      </w:pPr>
      <w:r w:rsidRPr="008E671C">
        <w:rPr>
          <w:rFonts w:ascii="Arial" w:eastAsia="Arial" w:hAnsi="Arial" w:cs="Arial"/>
          <w:sz w:val="24"/>
        </w:rPr>
        <w:t>Any expression to which a meaning is given in the National Health Service Act 2006 as amended by the Health and Social Care Act 2012 (and other Acts relating to the National Health Service or in the Financial Regulations made under the Act or regulations made under it) shall have the same meaning in this interpretation and in addition.</w:t>
      </w:r>
      <w:r w:rsidR="00D3493F" w:rsidRPr="008E671C">
        <w:rPr>
          <w:rFonts w:ascii="Arial" w:eastAsia="Arial" w:hAnsi="Arial" w:cs="Arial"/>
          <w:sz w:val="24"/>
        </w:rPr>
        <w:br/>
      </w:r>
    </w:p>
    <w:tbl>
      <w:tblPr>
        <w:tblStyle w:val="TableGrid"/>
        <w:tblW w:w="8858" w:type="dxa"/>
        <w:tblInd w:w="792" w:type="dxa"/>
        <w:tblCellMar>
          <w:top w:w="13" w:type="dxa"/>
          <w:left w:w="108" w:type="dxa"/>
          <w:right w:w="43" w:type="dxa"/>
        </w:tblCellMar>
        <w:tblLook w:val="04A0" w:firstRow="1" w:lastRow="0" w:firstColumn="1" w:lastColumn="0" w:noHBand="0" w:noVBand="1"/>
      </w:tblPr>
      <w:tblGrid>
        <w:gridCol w:w="3197"/>
        <w:gridCol w:w="5661"/>
      </w:tblGrid>
      <w:tr w:rsidR="006A1FDE" w:rsidRPr="008E671C">
        <w:trPr>
          <w:trHeight w:val="1390"/>
        </w:trPr>
        <w:tc>
          <w:tcPr>
            <w:tcW w:w="3197"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b/>
                <w:sz w:val="24"/>
              </w:rPr>
              <w:t xml:space="preserve">Council of Governors and (unless the context requires otherwise) </w:t>
            </w:r>
          </w:p>
          <w:p w:rsidR="00D3493F" w:rsidRPr="008E671C" w:rsidRDefault="00FC166C" w:rsidP="00D3493F">
            <w:pPr>
              <w:rPr>
                <w:rFonts w:ascii="Arial" w:eastAsia="Arial" w:hAnsi="Arial" w:cs="Arial"/>
                <w:b/>
                <w:sz w:val="24"/>
              </w:rPr>
            </w:pPr>
            <w:r w:rsidRPr="008E671C">
              <w:rPr>
                <w:rFonts w:ascii="Arial" w:eastAsia="Arial" w:hAnsi="Arial" w:cs="Arial"/>
                <w:b/>
                <w:sz w:val="24"/>
              </w:rPr>
              <w:t>"Council"</w:t>
            </w:r>
          </w:p>
          <w:p w:rsidR="006A1FDE" w:rsidRPr="008E671C" w:rsidRDefault="00FC166C">
            <w:pPr>
              <w:rPr>
                <w:rFonts w:ascii="Arial" w:hAnsi="Arial" w:cs="Arial"/>
              </w:rPr>
            </w:pPr>
            <w:r w:rsidRPr="008E671C">
              <w:rPr>
                <w:rFonts w:ascii="Arial" w:eastAsia="Arial" w:hAnsi="Arial" w:cs="Arial"/>
                <w:b/>
                <w:sz w:val="24"/>
              </w:rPr>
              <w:t xml:space="preserve"> </w:t>
            </w:r>
          </w:p>
        </w:tc>
        <w:tc>
          <w:tcPr>
            <w:tcW w:w="5660"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The Council of Governors of the Trust as </w:t>
            </w:r>
          </w:p>
          <w:p w:rsidR="00D3493F" w:rsidRPr="008E671C" w:rsidRDefault="00FC166C" w:rsidP="00D3493F">
            <w:pPr>
              <w:rPr>
                <w:rFonts w:ascii="Arial" w:eastAsia="Arial" w:hAnsi="Arial" w:cs="Arial"/>
                <w:sz w:val="24"/>
              </w:rPr>
            </w:pPr>
            <w:r w:rsidRPr="008E671C">
              <w:rPr>
                <w:rFonts w:ascii="Arial" w:eastAsia="Arial" w:hAnsi="Arial" w:cs="Arial"/>
                <w:sz w:val="24"/>
              </w:rPr>
              <w:t>constituted by the Constitution</w:t>
            </w:r>
          </w:p>
          <w:p w:rsidR="006A1FDE" w:rsidRPr="008E671C" w:rsidRDefault="00FC166C">
            <w:pPr>
              <w:rPr>
                <w:rFonts w:ascii="Arial" w:hAnsi="Arial" w:cs="Arial"/>
              </w:rPr>
            </w:pPr>
            <w:r w:rsidRPr="008E671C">
              <w:rPr>
                <w:rFonts w:ascii="Arial" w:eastAsia="Arial" w:hAnsi="Arial" w:cs="Arial"/>
                <w:sz w:val="24"/>
              </w:rPr>
              <w:t xml:space="preserve"> </w:t>
            </w:r>
          </w:p>
        </w:tc>
      </w:tr>
      <w:tr w:rsidR="006A1FDE" w:rsidRPr="008E671C">
        <w:trPr>
          <w:trHeight w:val="838"/>
        </w:trPr>
        <w:tc>
          <w:tcPr>
            <w:tcW w:w="3197" w:type="dxa"/>
            <w:tcBorders>
              <w:top w:val="single" w:sz="4" w:space="0" w:color="000000"/>
              <w:left w:val="single" w:sz="4" w:space="0" w:color="000000"/>
              <w:bottom w:val="single" w:sz="4" w:space="0" w:color="000000"/>
              <w:right w:val="single" w:sz="4" w:space="0" w:color="000000"/>
            </w:tcBorders>
          </w:tcPr>
          <w:p w:rsidR="00D3493F" w:rsidRPr="008E671C" w:rsidRDefault="00FC166C" w:rsidP="00D3493F">
            <w:pPr>
              <w:rPr>
                <w:rFonts w:ascii="Arial" w:eastAsia="Arial" w:hAnsi="Arial" w:cs="Arial"/>
                <w:b/>
                <w:sz w:val="24"/>
              </w:rPr>
            </w:pPr>
            <w:r w:rsidRPr="008E671C">
              <w:rPr>
                <w:rFonts w:ascii="Arial" w:eastAsia="Arial" w:hAnsi="Arial" w:cs="Arial"/>
                <w:b/>
                <w:sz w:val="24"/>
              </w:rPr>
              <w:lastRenderedPageBreak/>
              <w:t>Board of Directors</w:t>
            </w:r>
          </w:p>
          <w:p w:rsidR="006A1FDE" w:rsidRPr="008E671C" w:rsidRDefault="00FC166C">
            <w:pPr>
              <w:rPr>
                <w:rFonts w:ascii="Arial" w:hAnsi="Arial" w:cs="Arial"/>
              </w:rPr>
            </w:pPr>
            <w:r w:rsidRPr="008E671C">
              <w:rPr>
                <w:rFonts w:ascii="Arial" w:eastAsia="Arial" w:hAnsi="Arial" w:cs="Arial"/>
                <w:b/>
                <w:sz w:val="24"/>
              </w:rPr>
              <w:t xml:space="preserve"> </w:t>
            </w:r>
          </w:p>
        </w:tc>
        <w:tc>
          <w:tcPr>
            <w:tcW w:w="5660" w:type="dxa"/>
            <w:tcBorders>
              <w:top w:val="single" w:sz="4" w:space="0" w:color="000000"/>
              <w:left w:val="single" w:sz="4" w:space="0" w:color="000000"/>
              <w:bottom w:val="single" w:sz="4" w:space="0" w:color="000000"/>
              <w:right w:val="single" w:sz="4" w:space="0" w:color="000000"/>
            </w:tcBorders>
          </w:tcPr>
          <w:p w:rsidR="00D3493F" w:rsidRPr="008E671C" w:rsidRDefault="00FC166C" w:rsidP="00D3493F">
            <w:pPr>
              <w:jc w:val="both"/>
              <w:rPr>
                <w:rFonts w:ascii="Arial" w:eastAsia="Arial" w:hAnsi="Arial" w:cs="Arial"/>
                <w:sz w:val="24"/>
              </w:rPr>
            </w:pPr>
            <w:r w:rsidRPr="008E671C">
              <w:rPr>
                <w:rFonts w:ascii="Arial" w:eastAsia="Arial" w:hAnsi="Arial" w:cs="Arial"/>
                <w:sz w:val="24"/>
              </w:rPr>
              <w:t>Chair, Executive and Non-Executive Directors of the Trust collectively as a body</w:t>
            </w:r>
          </w:p>
          <w:p w:rsidR="006A1FDE" w:rsidRPr="008E671C" w:rsidRDefault="00FC166C">
            <w:pPr>
              <w:rPr>
                <w:rFonts w:ascii="Arial" w:hAnsi="Arial" w:cs="Arial"/>
              </w:rPr>
            </w:pPr>
            <w:r w:rsidRPr="008E671C">
              <w:rPr>
                <w:rFonts w:ascii="Arial" w:eastAsia="Arial" w:hAnsi="Arial" w:cs="Arial"/>
                <w:sz w:val="24"/>
              </w:rPr>
              <w:t xml:space="preserve"> </w:t>
            </w:r>
          </w:p>
        </w:tc>
      </w:tr>
      <w:tr w:rsidR="006A1FDE" w:rsidRPr="008E671C">
        <w:trPr>
          <w:trHeight w:val="2494"/>
        </w:trPr>
        <w:tc>
          <w:tcPr>
            <w:tcW w:w="3197" w:type="dxa"/>
            <w:tcBorders>
              <w:top w:val="single" w:sz="4" w:space="0" w:color="000000"/>
              <w:left w:val="single" w:sz="4" w:space="0" w:color="000000"/>
              <w:bottom w:val="single" w:sz="4" w:space="0" w:color="000000"/>
              <w:right w:val="single" w:sz="4" w:space="0" w:color="000000"/>
            </w:tcBorders>
          </w:tcPr>
          <w:p w:rsidR="006A1FDE" w:rsidRPr="008E671C" w:rsidRDefault="00AA22A9">
            <w:pPr>
              <w:rPr>
                <w:rFonts w:ascii="Arial" w:hAnsi="Arial" w:cs="Arial"/>
              </w:rPr>
            </w:pPr>
            <w:r w:rsidRPr="008E671C">
              <w:rPr>
                <w:rFonts w:ascii="Arial" w:eastAsia="Arial" w:hAnsi="Arial" w:cs="Arial"/>
                <w:b/>
                <w:sz w:val="24"/>
              </w:rPr>
              <w:t>Chair</w:t>
            </w:r>
            <w:r w:rsidR="00FC166C" w:rsidRPr="008E671C">
              <w:rPr>
                <w:rFonts w:ascii="Arial" w:eastAsia="Arial" w:hAnsi="Arial" w:cs="Arial"/>
                <w:b/>
                <w:sz w:val="24"/>
              </w:rPr>
              <w:t xml:space="preserve"> of the Council </w:t>
            </w:r>
          </w:p>
          <w:p w:rsidR="00D3493F" w:rsidRPr="008E671C" w:rsidRDefault="00FC166C" w:rsidP="00D3493F">
            <w:pPr>
              <w:rPr>
                <w:rFonts w:ascii="Arial" w:eastAsia="Arial" w:hAnsi="Arial" w:cs="Arial"/>
                <w:b/>
                <w:sz w:val="24"/>
              </w:rPr>
            </w:pPr>
            <w:r w:rsidRPr="008E671C">
              <w:rPr>
                <w:rFonts w:ascii="Arial" w:eastAsia="Arial" w:hAnsi="Arial" w:cs="Arial"/>
                <w:b/>
                <w:sz w:val="24"/>
              </w:rPr>
              <w:t xml:space="preserve">or </w:t>
            </w:r>
            <w:r w:rsidR="00AA22A9" w:rsidRPr="008E671C">
              <w:rPr>
                <w:rFonts w:ascii="Arial" w:eastAsia="Arial" w:hAnsi="Arial" w:cs="Arial"/>
                <w:b/>
                <w:sz w:val="24"/>
              </w:rPr>
              <w:t>Chair</w:t>
            </w:r>
            <w:r w:rsidRPr="008E671C">
              <w:rPr>
                <w:rFonts w:ascii="Arial" w:eastAsia="Arial" w:hAnsi="Arial" w:cs="Arial"/>
                <w:b/>
                <w:sz w:val="24"/>
              </w:rPr>
              <w:t xml:space="preserve"> of the Trust</w:t>
            </w:r>
          </w:p>
          <w:p w:rsidR="006A1FDE" w:rsidRPr="008E671C" w:rsidRDefault="00FC166C">
            <w:pPr>
              <w:rPr>
                <w:rFonts w:ascii="Arial" w:hAnsi="Arial" w:cs="Arial"/>
              </w:rPr>
            </w:pPr>
            <w:r w:rsidRPr="008E671C">
              <w:rPr>
                <w:rFonts w:ascii="Arial" w:eastAsia="Arial" w:hAnsi="Arial" w:cs="Arial"/>
                <w:b/>
                <w:sz w:val="24"/>
              </w:rPr>
              <w:t xml:space="preserve"> </w:t>
            </w:r>
          </w:p>
        </w:tc>
        <w:tc>
          <w:tcPr>
            <w:tcW w:w="5660" w:type="dxa"/>
            <w:tcBorders>
              <w:top w:val="single" w:sz="4" w:space="0" w:color="000000"/>
              <w:left w:val="single" w:sz="4" w:space="0" w:color="000000"/>
              <w:bottom w:val="single" w:sz="4" w:space="0" w:color="000000"/>
              <w:right w:val="single" w:sz="4" w:space="0" w:color="000000"/>
            </w:tcBorders>
          </w:tcPr>
          <w:p w:rsidR="006A1FDE" w:rsidRPr="008E671C" w:rsidRDefault="00FC166C">
            <w:pPr>
              <w:ind w:right="64"/>
              <w:jc w:val="both"/>
              <w:rPr>
                <w:rFonts w:ascii="Arial" w:hAnsi="Arial" w:cs="Arial"/>
              </w:rPr>
            </w:pPr>
            <w:r w:rsidRPr="008E671C">
              <w:rPr>
                <w:rFonts w:ascii="Arial" w:eastAsia="Arial" w:hAnsi="Arial" w:cs="Arial"/>
                <w:sz w:val="24"/>
              </w:rPr>
              <w:t xml:space="preserve">Person appointed by the Council of Governors to lead the Board of Directors and to ensure that it successfully discharges its overall responsibility for the Trust as a whole. The expression “the Chair of the trust” shall be deemed to include the Deputy </w:t>
            </w:r>
            <w:r w:rsidR="00AA22A9" w:rsidRPr="008E671C">
              <w:rPr>
                <w:rFonts w:ascii="Arial" w:eastAsia="Arial" w:hAnsi="Arial" w:cs="Arial"/>
                <w:sz w:val="24"/>
              </w:rPr>
              <w:t>Chair</w:t>
            </w:r>
            <w:r w:rsidRPr="008E671C">
              <w:rPr>
                <w:rFonts w:ascii="Arial" w:eastAsia="Arial" w:hAnsi="Arial" w:cs="Arial"/>
                <w:sz w:val="24"/>
              </w:rPr>
              <w:t xml:space="preserve"> of the Trust if the </w:t>
            </w:r>
            <w:r w:rsidR="00AA22A9" w:rsidRPr="008E671C">
              <w:rPr>
                <w:rFonts w:ascii="Arial" w:eastAsia="Arial" w:hAnsi="Arial" w:cs="Arial"/>
                <w:sz w:val="24"/>
              </w:rPr>
              <w:t>Chair</w:t>
            </w:r>
            <w:r w:rsidRPr="008E671C">
              <w:rPr>
                <w:rFonts w:ascii="Arial" w:eastAsia="Arial" w:hAnsi="Arial" w:cs="Arial"/>
                <w:sz w:val="24"/>
              </w:rPr>
              <w:t xml:space="preserve"> of the Trust is absent from the meeting or otherwise unavailable. </w:t>
            </w:r>
          </w:p>
          <w:p w:rsidR="006A1FDE" w:rsidRPr="008E671C" w:rsidRDefault="00FC166C">
            <w:pPr>
              <w:rPr>
                <w:rFonts w:ascii="Arial" w:hAnsi="Arial" w:cs="Arial"/>
              </w:rPr>
            </w:pPr>
            <w:r w:rsidRPr="008E671C">
              <w:rPr>
                <w:rFonts w:ascii="Arial" w:eastAsia="Arial" w:hAnsi="Arial" w:cs="Arial"/>
                <w:sz w:val="24"/>
              </w:rPr>
              <w:t xml:space="preserve"> </w:t>
            </w:r>
          </w:p>
        </w:tc>
      </w:tr>
      <w:tr w:rsidR="006A1FDE" w:rsidRPr="008E671C">
        <w:trPr>
          <w:trHeight w:val="562"/>
        </w:trPr>
        <w:tc>
          <w:tcPr>
            <w:tcW w:w="3197" w:type="dxa"/>
            <w:tcBorders>
              <w:top w:val="single" w:sz="4" w:space="0" w:color="000000"/>
              <w:left w:val="single" w:sz="4" w:space="0" w:color="000000"/>
              <w:bottom w:val="single" w:sz="4" w:space="0" w:color="000000"/>
              <w:right w:val="single" w:sz="4" w:space="0" w:color="000000"/>
            </w:tcBorders>
          </w:tcPr>
          <w:p w:rsidR="00D3493F" w:rsidRPr="008E671C" w:rsidRDefault="00FC166C" w:rsidP="00D3493F">
            <w:pPr>
              <w:rPr>
                <w:rFonts w:ascii="Arial" w:eastAsia="Arial" w:hAnsi="Arial" w:cs="Arial"/>
                <w:b/>
                <w:sz w:val="24"/>
              </w:rPr>
            </w:pPr>
            <w:r w:rsidRPr="008E671C">
              <w:rPr>
                <w:rFonts w:ascii="Arial" w:eastAsia="Arial" w:hAnsi="Arial" w:cs="Arial"/>
                <w:b/>
                <w:sz w:val="24"/>
              </w:rPr>
              <w:t>Chief Executive</w:t>
            </w:r>
          </w:p>
          <w:p w:rsidR="006A1FDE" w:rsidRPr="008E671C" w:rsidRDefault="00FC166C">
            <w:pPr>
              <w:rPr>
                <w:rFonts w:ascii="Arial" w:hAnsi="Arial" w:cs="Arial"/>
              </w:rPr>
            </w:pPr>
            <w:r w:rsidRPr="008E671C">
              <w:rPr>
                <w:rFonts w:ascii="Arial" w:eastAsia="Arial" w:hAnsi="Arial" w:cs="Arial"/>
                <w:b/>
                <w:sz w:val="24"/>
              </w:rPr>
              <w:t xml:space="preserve"> </w:t>
            </w:r>
          </w:p>
        </w:tc>
        <w:tc>
          <w:tcPr>
            <w:tcW w:w="5660" w:type="dxa"/>
            <w:tcBorders>
              <w:top w:val="single" w:sz="4" w:space="0" w:color="000000"/>
              <w:left w:val="single" w:sz="4" w:space="0" w:color="000000"/>
              <w:bottom w:val="single" w:sz="4" w:space="0" w:color="000000"/>
              <w:right w:val="single" w:sz="4" w:space="0" w:color="000000"/>
            </w:tcBorders>
          </w:tcPr>
          <w:p w:rsidR="00D3493F" w:rsidRPr="008E671C" w:rsidRDefault="00FC166C" w:rsidP="00D3493F">
            <w:pPr>
              <w:rPr>
                <w:rFonts w:ascii="Arial" w:eastAsia="Arial" w:hAnsi="Arial" w:cs="Arial"/>
                <w:sz w:val="24"/>
              </w:rPr>
            </w:pPr>
            <w:r w:rsidRPr="008E671C">
              <w:rPr>
                <w:rFonts w:ascii="Arial" w:eastAsia="Arial" w:hAnsi="Arial" w:cs="Arial"/>
                <w:sz w:val="24"/>
              </w:rPr>
              <w:t>Chief Executive Officer of the Trust</w:t>
            </w:r>
          </w:p>
          <w:p w:rsidR="006A1FDE" w:rsidRPr="008E671C" w:rsidRDefault="00FC166C">
            <w:pPr>
              <w:rPr>
                <w:rFonts w:ascii="Arial" w:hAnsi="Arial" w:cs="Arial"/>
              </w:rPr>
            </w:pPr>
            <w:r w:rsidRPr="008E671C">
              <w:rPr>
                <w:rFonts w:ascii="Arial" w:eastAsia="Arial" w:hAnsi="Arial" w:cs="Arial"/>
                <w:sz w:val="24"/>
              </w:rPr>
              <w:t xml:space="preserve"> </w:t>
            </w:r>
          </w:p>
        </w:tc>
      </w:tr>
      <w:tr w:rsidR="006A1FDE" w:rsidRPr="008E671C">
        <w:trPr>
          <w:trHeight w:val="562"/>
        </w:trPr>
        <w:tc>
          <w:tcPr>
            <w:tcW w:w="3197" w:type="dxa"/>
            <w:tcBorders>
              <w:top w:val="single" w:sz="4" w:space="0" w:color="000000"/>
              <w:left w:val="single" w:sz="4" w:space="0" w:color="000000"/>
              <w:bottom w:val="single" w:sz="4" w:space="0" w:color="000000"/>
              <w:right w:val="single" w:sz="4" w:space="0" w:color="000000"/>
            </w:tcBorders>
          </w:tcPr>
          <w:p w:rsidR="00D3493F" w:rsidRPr="008E671C" w:rsidRDefault="00FC166C" w:rsidP="00D3493F">
            <w:pPr>
              <w:rPr>
                <w:rFonts w:ascii="Arial" w:eastAsia="Arial" w:hAnsi="Arial" w:cs="Arial"/>
                <w:b/>
                <w:sz w:val="24"/>
              </w:rPr>
            </w:pPr>
            <w:r w:rsidRPr="008E671C">
              <w:rPr>
                <w:rFonts w:ascii="Arial" w:eastAsia="Arial" w:hAnsi="Arial" w:cs="Arial"/>
                <w:b/>
                <w:sz w:val="24"/>
              </w:rPr>
              <w:t>Committee</w:t>
            </w:r>
          </w:p>
          <w:p w:rsidR="006A1FDE" w:rsidRPr="008E671C" w:rsidRDefault="00FC166C">
            <w:pPr>
              <w:rPr>
                <w:rFonts w:ascii="Arial" w:hAnsi="Arial" w:cs="Arial"/>
              </w:rPr>
            </w:pPr>
            <w:r w:rsidRPr="008E671C">
              <w:rPr>
                <w:rFonts w:ascii="Arial" w:eastAsia="Arial" w:hAnsi="Arial" w:cs="Arial"/>
                <w:b/>
                <w:sz w:val="24"/>
              </w:rPr>
              <w:t xml:space="preserve"> </w:t>
            </w:r>
          </w:p>
        </w:tc>
        <w:tc>
          <w:tcPr>
            <w:tcW w:w="5660" w:type="dxa"/>
            <w:tcBorders>
              <w:top w:val="single" w:sz="4" w:space="0" w:color="000000"/>
              <w:left w:val="single" w:sz="4" w:space="0" w:color="000000"/>
              <w:bottom w:val="single" w:sz="4" w:space="0" w:color="000000"/>
              <w:right w:val="single" w:sz="4" w:space="0" w:color="000000"/>
            </w:tcBorders>
          </w:tcPr>
          <w:p w:rsidR="00D3493F" w:rsidRPr="008E671C" w:rsidRDefault="00FC166C" w:rsidP="00D3493F">
            <w:pPr>
              <w:rPr>
                <w:rFonts w:ascii="Arial" w:eastAsia="Arial" w:hAnsi="Arial" w:cs="Arial"/>
                <w:sz w:val="24"/>
              </w:rPr>
            </w:pPr>
            <w:r w:rsidRPr="008E671C">
              <w:rPr>
                <w:rFonts w:ascii="Arial" w:eastAsia="Arial" w:hAnsi="Arial" w:cs="Arial"/>
                <w:sz w:val="24"/>
              </w:rPr>
              <w:t>A Committee of the Council of Governors</w:t>
            </w:r>
          </w:p>
          <w:p w:rsidR="006A1FDE" w:rsidRPr="008E671C" w:rsidRDefault="00FC166C">
            <w:pPr>
              <w:rPr>
                <w:rFonts w:ascii="Arial" w:hAnsi="Arial" w:cs="Arial"/>
              </w:rPr>
            </w:pPr>
            <w:r w:rsidRPr="008E671C">
              <w:rPr>
                <w:rFonts w:ascii="Arial" w:eastAsia="Arial" w:hAnsi="Arial" w:cs="Arial"/>
                <w:sz w:val="24"/>
              </w:rPr>
              <w:t xml:space="preserve"> </w:t>
            </w:r>
          </w:p>
        </w:tc>
      </w:tr>
      <w:tr w:rsidR="006A1FDE" w:rsidRPr="008E671C">
        <w:trPr>
          <w:trHeight w:val="565"/>
        </w:trPr>
        <w:tc>
          <w:tcPr>
            <w:tcW w:w="3197" w:type="dxa"/>
            <w:tcBorders>
              <w:top w:val="single" w:sz="4" w:space="0" w:color="000000"/>
              <w:left w:val="single" w:sz="4" w:space="0" w:color="000000"/>
              <w:bottom w:val="single" w:sz="4" w:space="0" w:color="000000"/>
              <w:right w:val="single" w:sz="4" w:space="0" w:color="000000"/>
            </w:tcBorders>
          </w:tcPr>
          <w:p w:rsidR="00D3493F" w:rsidRPr="008E671C" w:rsidRDefault="00FC166C" w:rsidP="00D3493F">
            <w:pPr>
              <w:rPr>
                <w:rFonts w:ascii="Arial" w:eastAsia="Arial" w:hAnsi="Arial" w:cs="Arial"/>
                <w:b/>
                <w:sz w:val="24"/>
              </w:rPr>
            </w:pPr>
            <w:r w:rsidRPr="008E671C">
              <w:rPr>
                <w:rFonts w:ascii="Arial" w:eastAsia="Arial" w:hAnsi="Arial" w:cs="Arial"/>
                <w:b/>
                <w:sz w:val="24"/>
              </w:rPr>
              <w:t>Constitution</w:t>
            </w:r>
          </w:p>
          <w:p w:rsidR="006A1FDE" w:rsidRPr="008E671C" w:rsidRDefault="00FC166C">
            <w:pPr>
              <w:rPr>
                <w:rFonts w:ascii="Arial" w:hAnsi="Arial" w:cs="Arial"/>
              </w:rPr>
            </w:pPr>
            <w:r w:rsidRPr="008E671C">
              <w:rPr>
                <w:rFonts w:ascii="Arial" w:eastAsia="Arial" w:hAnsi="Arial" w:cs="Arial"/>
                <w:b/>
                <w:sz w:val="24"/>
              </w:rPr>
              <w:t xml:space="preserve"> </w:t>
            </w:r>
          </w:p>
        </w:tc>
        <w:tc>
          <w:tcPr>
            <w:tcW w:w="5660" w:type="dxa"/>
            <w:tcBorders>
              <w:top w:val="single" w:sz="4" w:space="0" w:color="000000"/>
              <w:left w:val="single" w:sz="4" w:space="0" w:color="000000"/>
              <w:bottom w:val="single" w:sz="4" w:space="0" w:color="000000"/>
              <w:right w:val="single" w:sz="4" w:space="0" w:color="000000"/>
            </w:tcBorders>
          </w:tcPr>
          <w:p w:rsidR="00D3493F" w:rsidRPr="008E671C" w:rsidRDefault="00FC166C" w:rsidP="00D3493F">
            <w:pPr>
              <w:rPr>
                <w:rFonts w:ascii="Arial" w:eastAsia="Arial" w:hAnsi="Arial" w:cs="Arial"/>
                <w:sz w:val="24"/>
              </w:rPr>
            </w:pPr>
            <w:r w:rsidRPr="008E671C">
              <w:rPr>
                <w:rFonts w:ascii="Arial" w:eastAsia="Arial" w:hAnsi="Arial" w:cs="Arial"/>
                <w:sz w:val="24"/>
              </w:rPr>
              <w:t>The Constitution of the Trust</w:t>
            </w:r>
          </w:p>
          <w:p w:rsidR="006A1FDE" w:rsidRPr="008E671C" w:rsidRDefault="00FC166C">
            <w:pPr>
              <w:rPr>
                <w:rFonts w:ascii="Arial" w:hAnsi="Arial" w:cs="Arial"/>
              </w:rPr>
            </w:pPr>
            <w:r w:rsidRPr="008E671C">
              <w:rPr>
                <w:rFonts w:ascii="Arial" w:eastAsia="Arial" w:hAnsi="Arial" w:cs="Arial"/>
                <w:sz w:val="24"/>
              </w:rPr>
              <w:t xml:space="preserve"> </w:t>
            </w:r>
          </w:p>
        </w:tc>
      </w:tr>
      <w:tr w:rsidR="006A1FDE" w:rsidRPr="008E671C">
        <w:trPr>
          <w:trHeight w:val="1390"/>
        </w:trPr>
        <w:tc>
          <w:tcPr>
            <w:tcW w:w="3197" w:type="dxa"/>
            <w:tcBorders>
              <w:top w:val="single" w:sz="4" w:space="0" w:color="000000"/>
              <w:left w:val="single" w:sz="4" w:space="0" w:color="000000"/>
              <w:bottom w:val="single" w:sz="4" w:space="0" w:color="000000"/>
              <w:right w:val="single" w:sz="4" w:space="0" w:color="000000"/>
            </w:tcBorders>
          </w:tcPr>
          <w:p w:rsidR="00D3493F" w:rsidRPr="008E671C" w:rsidRDefault="00FC166C" w:rsidP="00D3493F">
            <w:pPr>
              <w:rPr>
                <w:rFonts w:ascii="Arial" w:eastAsia="Arial" w:hAnsi="Arial" w:cs="Arial"/>
                <w:b/>
                <w:sz w:val="24"/>
              </w:rPr>
            </w:pPr>
            <w:r w:rsidRPr="008E671C">
              <w:rPr>
                <w:rFonts w:ascii="Arial" w:eastAsia="Arial" w:hAnsi="Arial" w:cs="Arial"/>
                <w:b/>
                <w:sz w:val="24"/>
              </w:rPr>
              <w:t>Committee members</w:t>
            </w:r>
          </w:p>
          <w:p w:rsidR="006A1FDE" w:rsidRPr="008E671C" w:rsidRDefault="00FC166C">
            <w:pPr>
              <w:rPr>
                <w:rFonts w:ascii="Arial" w:hAnsi="Arial" w:cs="Arial"/>
              </w:rPr>
            </w:pPr>
            <w:r w:rsidRPr="008E671C">
              <w:rPr>
                <w:rFonts w:ascii="Arial" w:eastAsia="Arial" w:hAnsi="Arial" w:cs="Arial"/>
                <w:b/>
                <w:sz w:val="24"/>
              </w:rPr>
              <w:t xml:space="preserve"> </w:t>
            </w:r>
          </w:p>
        </w:tc>
        <w:tc>
          <w:tcPr>
            <w:tcW w:w="5660" w:type="dxa"/>
            <w:tcBorders>
              <w:top w:val="single" w:sz="4" w:space="0" w:color="000000"/>
              <w:left w:val="single" w:sz="4" w:space="0" w:color="000000"/>
              <w:bottom w:val="single" w:sz="4" w:space="0" w:color="000000"/>
              <w:right w:val="single" w:sz="4" w:space="0" w:color="000000"/>
            </w:tcBorders>
          </w:tcPr>
          <w:p w:rsidR="006A1FDE" w:rsidRPr="008E671C" w:rsidRDefault="00AA22A9">
            <w:pPr>
              <w:ind w:right="65"/>
              <w:jc w:val="both"/>
              <w:rPr>
                <w:rFonts w:ascii="Arial" w:hAnsi="Arial" w:cs="Arial"/>
              </w:rPr>
            </w:pPr>
            <w:r w:rsidRPr="008E671C">
              <w:rPr>
                <w:rFonts w:ascii="Arial" w:eastAsia="Arial" w:hAnsi="Arial" w:cs="Arial"/>
                <w:sz w:val="24"/>
              </w:rPr>
              <w:t>Chair</w:t>
            </w:r>
            <w:r w:rsidR="00FC166C" w:rsidRPr="008E671C">
              <w:rPr>
                <w:rFonts w:ascii="Arial" w:eastAsia="Arial" w:hAnsi="Arial" w:cs="Arial"/>
                <w:sz w:val="24"/>
              </w:rPr>
              <w:t xml:space="preserve"> of the committee and the governors (and other people by invitation) formally appointed by the Council of Governors to sit on or to </w:t>
            </w:r>
            <w:r w:rsidRPr="008E671C">
              <w:rPr>
                <w:rFonts w:ascii="Arial" w:eastAsia="Arial" w:hAnsi="Arial" w:cs="Arial"/>
                <w:sz w:val="24"/>
              </w:rPr>
              <w:t>Chair</w:t>
            </w:r>
            <w:r w:rsidR="00FC166C" w:rsidRPr="008E671C">
              <w:rPr>
                <w:rFonts w:ascii="Arial" w:eastAsia="Arial" w:hAnsi="Arial" w:cs="Arial"/>
                <w:sz w:val="24"/>
              </w:rPr>
              <w:t xml:space="preserve"> specific committees. </w:t>
            </w:r>
          </w:p>
          <w:p w:rsidR="006A1FDE" w:rsidRPr="008E671C" w:rsidRDefault="00FC166C">
            <w:pPr>
              <w:rPr>
                <w:rFonts w:ascii="Arial" w:hAnsi="Arial" w:cs="Arial"/>
              </w:rPr>
            </w:pPr>
            <w:r w:rsidRPr="008E671C">
              <w:rPr>
                <w:rFonts w:ascii="Arial" w:eastAsia="Arial" w:hAnsi="Arial" w:cs="Arial"/>
                <w:sz w:val="24"/>
              </w:rPr>
              <w:t xml:space="preserve"> </w:t>
            </w:r>
          </w:p>
        </w:tc>
      </w:tr>
      <w:tr w:rsidR="006A1FDE" w:rsidRPr="008E671C">
        <w:trPr>
          <w:trHeight w:val="286"/>
        </w:trPr>
        <w:tc>
          <w:tcPr>
            <w:tcW w:w="3197"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b/>
                <w:sz w:val="24"/>
              </w:rPr>
              <w:t xml:space="preserve">Executive Director  </w:t>
            </w:r>
          </w:p>
        </w:tc>
        <w:tc>
          <w:tcPr>
            <w:tcW w:w="5660" w:type="dxa"/>
            <w:tcBorders>
              <w:top w:val="single" w:sz="4" w:space="0" w:color="000000"/>
              <w:left w:val="single" w:sz="4" w:space="0" w:color="000000"/>
              <w:bottom w:val="single" w:sz="4" w:space="0" w:color="000000"/>
              <w:right w:val="single" w:sz="4" w:space="0" w:color="000000"/>
            </w:tcBorders>
          </w:tcPr>
          <w:p w:rsidR="006A1FDE" w:rsidRPr="008E671C" w:rsidRDefault="00FC166C">
            <w:pPr>
              <w:jc w:val="both"/>
              <w:rPr>
                <w:rFonts w:ascii="Arial" w:hAnsi="Arial" w:cs="Arial"/>
              </w:rPr>
            </w:pPr>
            <w:r w:rsidRPr="008E671C">
              <w:rPr>
                <w:rFonts w:ascii="Arial" w:eastAsia="Arial" w:hAnsi="Arial" w:cs="Arial"/>
                <w:sz w:val="24"/>
              </w:rPr>
              <w:t xml:space="preserve">A member of the Board of Directors holding an </w:t>
            </w:r>
          </w:p>
        </w:tc>
      </w:tr>
    </w:tbl>
    <w:p w:rsidR="006A1FDE" w:rsidRPr="008E671C" w:rsidRDefault="006A1FDE">
      <w:pPr>
        <w:spacing w:after="0"/>
        <w:ind w:left="-900" w:right="693"/>
        <w:rPr>
          <w:rFonts w:ascii="Arial" w:hAnsi="Arial" w:cs="Arial"/>
        </w:rPr>
      </w:pPr>
    </w:p>
    <w:tbl>
      <w:tblPr>
        <w:tblStyle w:val="TableGrid"/>
        <w:tblW w:w="8858" w:type="dxa"/>
        <w:tblInd w:w="792" w:type="dxa"/>
        <w:tblCellMar>
          <w:top w:w="13" w:type="dxa"/>
          <w:left w:w="108" w:type="dxa"/>
          <w:right w:w="45" w:type="dxa"/>
        </w:tblCellMar>
        <w:tblLook w:val="04A0" w:firstRow="1" w:lastRow="0" w:firstColumn="1" w:lastColumn="0" w:noHBand="0" w:noVBand="1"/>
      </w:tblPr>
      <w:tblGrid>
        <w:gridCol w:w="3197"/>
        <w:gridCol w:w="5661"/>
      </w:tblGrid>
      <w:tr w:rsidR="006A1FDE" w:rsidRPr="008E671C">
        <w:trPr>
          <w:trHeight w:val="562"/>
        </w:trPr>
        <w:tc>
          <w:tcPr>
            <w:tcW w:w="3197"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b/>
                <w:sz w:val="24"/>
              </w:rPr>
              <w:t xml:space="preserve"> </w:t>
            </w:r>
          </w:p>
        </w:tc>
        <w:tc>
          <w:tcPr>
            <w:tcW w:w="5660" w:type="dxa"/>
            <w:tcBorders>
              <w:top w:val="single" w:sz="4" w:space="0" w:color="000000"/>
              <w:left w:val="single" w:sz="4" w:space="0" w:color="000000"/>
              <w:bottom w:val="single" w:sz="4" w:space="0" w:color="000000"/>
              <w:right w:val="single" w:sz="4" w:space="0" w:color="000000"/>
            </w:tcBorders>
          </w:tcPr>
          <w:p w:rsidR="00D3493F" w:rsidRPr="008E671C" w:rsidRDefault="00FC166C" w:rsidP="00D3493F">
            <w:pPr>
              <w:rPr>
                <w:rFonts w:ascii="Arial" w:eastAsia="Arial" w:hAnsi="Arial" w:cs="Arial"/>
                <w:sz w:val="24"/>
              </w:rPr>
            </w:pPr>
            <w:r w:rsidRPr="008E671C">
              <w:rPr>
                <w:rFonts w:ascii="Arial" w:eastAsia="Arial" w:hAnsi="Arial" w:cs="Arial"/>
                <w:sz w:val="24"/>
              </w:rPr>
              <w:t>executive office of the Trust.</w:t>
            </w:r>
          </w:p>
          <w:p w:rsidR="006A1FDE" w:rsidRPr="008E671C" w:rsidRDefault="00FC166C">
            <w:pPr>
              <w:rPr>
                <w:rFonts w:ascii="Arial" w:hAnsi="Arial" w:cs="Arial"/>
              </w:rPr>
            </w:pPr>
            <w:r w:rsidRPr="008E671C">
              <w:rPr>
                <w:rFonts w:ascii="Arial" w:eastAsia="Arial" w:hAnsi="Arial" w:cs="Arial"/>
                <w:sz w:val="24"/>
              </w:rPr>
              <w:t xml:space="preserve"> </w:t>
            </w:r>
          </w:p>
        </w:tc>
      </w:tr>
      <w:tr w:rsidR="006A1FDE" w:rsidRPr="008E671C">
        <w:trPr>
          <w:trHeight w:val="1114"/>
        </w:trPr>
        <w:tc>
          <w:tcPr>
            <w:tcW w:w="3197"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b/>
                <w:sz w:val="24"/>
              </w:rPr>
              <w:t xml:space="preserve">Member of the Council </w:t>
            </w:r>
          </w:p>
          <w:p w:rsidR="006A1FDE" w:rsidRPr="008E671C" w:rsidRDefault="00FC166C">
            <w:pPr>
              <w:rPr>
                <w:rFonts w:ascii="Arial" w:hAnsi="Arial" w:cs="Arial"/>
              </w:rPr>
            </w:pPr>
            <w:r w:rsidRPr="008E671C">
              <w:rPr>
                <w:rFonts w:ascii="Arial" w:eastAsia="Arial" w:hAnsi="Arial" w:cs="Arial"/>
                <w:b/>
                <w:sz w:val="24"/>
              </w:rPr>
              <w:t xml:space="preserve"> </w:t>
            </w:r>
          </w:p>
        </w:tc>
        <w:tc>
          <w:tcPr>
            <w:tcW w:w="5660" w:type="dxa"/>
            <w:tcBorders>
              <w:top w:val="single" w:sz="4" w:space="0" w:color="000000"/>
              <w:left w:val="single" w:sz="4" w:space="0" w:color="000000"/>
              <w:bottom w:val="single" w:sz="4" w:space="0" w:color="000000"/>
              <w:right w:val="single" w:sz="4" w:space="0" w:color="000000"/>
            </w:tcBorders>
          </w:tcPr>
          <w:p w:rsidR="00D3493F" w:rsidRPr="008E671C" w:rsidRDefault="00FC166C" w:rsidP="00D3493F">
            <w:pPr>
              <w:ind w:right="68"/>
              <w:jc w:val="both"/>
              <w:rPr>
                <w:rFonts w:ascii="Arial" w:eastAsia="Arial" w:hAnsi="Arial" w:cs="Arial"/>
                <w:sz w:val="24"/>
              </w:rPr>
            </w:pPr>
            <w:r w:rsidRPr="008E671C">
              <w:rPr>
                <w:rFonts w:ascii="Arial" w:eastAsia="Arial" w:hAnsi="Arial" w:cs="Arial"/>
                <w:sz w:val="24"/>
              </w:rPr>
              <w:t xml:space="preserve">A Governor of the Trust. (Member of the Council in relation to the Council of Governors does not include the </w:t>
            </w:r>
            <w:r w:rsidR="00AA22A9" w:rsidRPr="008E671C">
              <w:rPr>
                <w:rFonts w:ascii="Arial" w:eastAsia="Arial" w:hAnsi="Arial" w:cs="Arial"/>
                <w:sz w:val="24"/>
              </w:rPr>
              <w:t>Chair</w:t>
            </w:r>
            <w:r w:rsidRPr="008E671C">
              <w:rPr>
                <w:rFonts w:ascii="Arial" w:eastAsia="Arial" w:hAnsi="Arial" w:cs="Arial"/>
                <w:sz w:val="24"/>
              </w:rPr>
              <w:t>)</w:t>
            </w:r>
          </w:p>
          <w:p w:rsidR="006A1FDE" w:rsidRPr="008E671C" w:rsidRDefault="00FC166C">
            <w:pPr>
              <w:rPr>
                <w:rFonts w:ascii="Arial" w:hAnsi="Arial" w:cs="Arial"/>
              </w:rPr>
            </w:pPr>
            <w:r w:rsidRPr="008E671C">
              <w:rPr>
                <w:rFonts w:ascii="Arial" w:eastAsia="Arial" w:hAnsi="Arial" w:cs="Arial"/>
                <w:sz w:val="24"/>
              </w:rPr>
              <w:t xml:space="preserve"> </w:t>
            </w:r>
          </w:p>
        </w:tc>
      </w:tr>
      <w:tr w:rsidR="006A1FDE" w:rsidRPr="008E671C">
        <w:trPr>
          <w:trHeight w:val="838"/>
        </w:trPr>
        <w:tc>
          <w:tcPr>
            <w:tcW w:w="3197" w:type="dxa"/>
            <w:tcBorders>
              <w:top w:val="single" w:sz="4" w:space="0" w:color="000000"/>
              <w:left w:val="single" w:sz="4" w:space="0" w:color="000000"/>
              <w:bottom w:val="single" w:sz="4" w:space="0" w:color="000000"/>
              <w:right w:val="single" w:sz="4" w:space="0" w:color="000000"/>
            </w:tcBorders>
          </w:tcPr>
          <w:p w:rsidR="00D3493F" w:rsidRPr="008E671C" w:rsidRDefault="00FC166C" w:rsidP="00D3493F">
            <w:pPr>
              <w:rPr>
                <w:rFonts w:ascii="Arial" w:eastAsia="Arial" w:hAnsi="Arial" w:cs="Arial"/>
                <w:b/>
                <w:sz w:val="24"/>
              </w:rPr>
            </w:pPr>
            <w:r w:rsidRPr="008E671C">
              <w:rPr>
                <w:rFonts w:ascii="Arial" w:eastAsia="Arial" w:hAnsi="Arial" w:cs="Arial"/>
                <w:b/>
                <w:sz w:val="24"/>
              </w:rPr>
              <w:t>Non-Executive Director</w:t>
            </w:r>
          </w:p>
          <w:p w:rsidR="006A1FDE" w:rsidRPr="008E671C" w:rsidRDefault="00FC166C">
            <w:pPr>
              <w:rPr>
                <w:rFonts w:ascii="Arial" w:hAnsi="Arial" w:cs="Arial"/>
              </w:rPr>
            </w:pPr>
            <w:r w:rsidRPr="008E671C">
              <w:rPr>
                <w:rFonts w:ascii="Arial" w:eastAsia="Arial" w:hAnsi="Arial" w:cs="Arial"/>
                <w:b/>
                <w:sz w:val="24"/>
              </w:rPr>
              <w:t xml:space="preserve"> </w:t>
            </w:r>
          </w:p>
        </w:tc>
        <w:tc>
          <w:tcPr>
            <w:tcW w:w="5660" w:type="dxa"/>
            <w:tcBorders>
              <w:top w:val="single" w:sz="4" w:space="0" w:color="000000"/>
              <w:left w:val="single" w:sz="4" w:space="0" w:color="000000"/>
              <w:bottom w:val="single" w:sz="4" w:space="0" w:color="000000"/>
              <w:right w:val="single" w:sz="4" w:space="0" w:color="000000"/>
            </w:tcBorders>
          </w:tcPr>
          <w:p w:rsidR="00D3493F" w:rsidRPr="008E671C" w:rsidRDefault="00FC166C" w:rsidP="00D3493F">
            <w:pPr>
              <w:jc w:val="both"/>
              <w:rPr>
                <w:rFonts w:ascii="Arial" w:eastAsia="Arial" w:hAnsi="Arial" w:cs="Arial"/>
                <w:sz w:val="24"/>
              </w:rPr>
            </w:pPr>
            <w:r w:rsidRPr="008E671C">
              <w:rPr>
                <w:rFonts w:ascii="Arial" w:eastAsia="Arial" w:hAnsi="Arial" w:cs="Arial"/>
                <w:sz w:val="24"/>
              </w:rPr>
              <w:t>A member of the Board of Directors who does not hold an executive office of the Trust</w:t>
            </w:r>
          </w:p>
          <w:p w:rsidR="006A1FDE" w:rsidRPr="008E671C" w:rsidRDefault="00FC166C">
            <w:pPr>
              <w:rPr>
                <w:rFonts w:ascii="Arial" w:hAnsi="Arial" w:cs="Arial"/>
              </w:rPr>
            </w:pPr>
            <w:r w:rsidRPr="008E671C">
              <w:rPr>
                <w:rFonts w:ascii="Arial" w:eastAsia="Arial" w:hAnsi="Arial" w:cs="Arial"/>
                <w:sz w:val="24"/>
              </w:rPr>
              <w:t xml:space="preserve"> </w:t>
            </w:r>
          </w:p>
        </w:tc>
      </w:tr>
      <w:tr w:rsidR="006A1FDE" w:rsidRPr="008E671C">
        <w:trPr>
          <w:trHeight w:val="840"/>
        </w:trPr>
        <w:tc>
          <w:tcPr>
            <w:tcW w:w="3197" w:type="dxa"/>
            <w:tcBorders>
              <w:top w:val="single" w:sz="4" w:space="0" w:color="000000"/>
              <w:left w:val="single" w:sz="4" w:space="0" w:color="000000"/>
              <w:bottom w:val="single" w:sz="4" w:space="0" w:color="000000"/>
              <w:right w:val="single" w:sz="4" w:space="0" w:color="000000"/>
            </w:tcBorders>
          </w:tcPr>
          <w:p w:rsidR="00D3493F" w:rsidRPr="008E671C" w:rsidRDefault="00FC166C" w:rsidP="00D3493F">
            <w:pPr>
              <w:rPr>
                <w:rFonts w:ascii="Arial" w:eastAsia="Arial" w:hAnsi="Arial" w:cs="Arial"/>
                <w:b/>
                <w:sz w:val="24"/>
              </w:rPr>
            </w:pPr>
            <w:r w:rsidRPr="008E671C">
              <w:rPr>
                <w:rFonts w:ascii="Arial" w:eastAsia="Arial" w:hAnsi="Arial" w:cs="Arial"/>
                <w:b/>
                <w:sz w:val="24"/>
              </w:rPr>
              <w:t>SOs</w:t>
            </w:r>
          </w:p>
          <w:p w:rsidR="006A1FDE" w:rsidRPr="008E671C" w:rsidRDefault="00FC166C">
            <w:pPr>
              <w:rPr>
                <w:rFonts w:ascii="Arial" w:hAnsi="Arial" w:cs="Arial"/>
              </w:rPr>
            </w:pPr>
            <w:r w:rsidRPr="008E671C">
              <w:rPr>
                <w:rFonts w:ascii="Arial" w:eastAsia="Arial" w:hAnsi="Arial" w:cs="Arial"/>
                <w:b/>
                <w:sz w:val="24"/>
              </w:rPr>
              <w:t xml:space="preserve"> </w:t>
            </w:r>
          </w:p>
        </w:tc>
        <w:tc>
          <w:tcPr>
            <w:tcW w:w="5660"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Refers to the Standing Orders of the Council of </w:t>
            </w:r>
          </w:p>
          <w:p w:rsidR="00D3493F" w:rsidRPr="008E671C" w:rsidRDefault="00FC166C" w:rsidP="00D3493F">
            <w:pPr>
              <w:rPr>
                <w:rFonts w:ascii="Arial" w:eastAsia="Arial" w:hAnsi="Arial" w:cs="Arial"/>
                <w:sz w:val="24"/>
              </w:rPr>
            </w:pPr>
            <w:r w:rsidRPr="008E671C">
              <w:rPr>
                <w:rFonts w:ascii="Arial" w:eastAsia="Arial" w:hAnsi="Arial" w:cs="Arial"/>
                <w:sz w:val="24"/>
              </w:rPr>
              <w:t>Governors</w:t>
            </w:r>
          </w:p>
          <w:p w:rsidR="006A1FDE" w:rsidRPr="008E671C" w:rsidRDefault="00FC166C">
            <w:pPr>
              <w:rPr>
                <w:rFonts w:ascii="Arial" w:hAnsi="Arial" w:cs="Arial"/>
              </w:rPr>
            </w:pPr>
            <w:r w:rsidRPr="008E671C">
              <w:rPr>
                <w:rFonts w:ascii="Arial" w:eastAsia="Arial" w:hAnsi="Arial" w:cs="Arial"/>
                <w:sz w:val="24"/>
              </w:rPr>
              <w:t xml:space="preserve"> </w:t>
            </w:r>
          </w:p>
        </w:tc>
      </w:tr>
      <w:tr w:rsidR="006A1FDE" w:rsidRPr="008E671C">
        <w:trPr>
          <w:trHeight w:val="1942"/>
        </w:trPr>
        <w:tc>
          <w:tcPr>
            <w:tcW w:w="3197" w:type="dxa"/>
            <w:tcBorders>
              <w:top w:val="single" w:sz="4" w:space="0" w:color="000000"/>
              <w:left w:val="single" w:sz="4" w:space="0" w:color="000000"/>
              <w:bottom w:val="single" w:sz="4" w:space="0" w:color="000000"/>
              <w:right w:val="single" w:sz="4" w:space="0" w:color="000000"/>
            </w:tcBorders>
          </w:tcPr>
          <w:p w:rsidR="00D3493F" w:rsidRPr="008E671C" w:rsidRDefault="00FC166C" w:rsidP="00D3493F">
            <w:pPr>
              <w:rPr>
                <w:rFonts w:ascii="Arial" w:eastAsia="Arial" w:hAnsi="Arial" w:cs="Arial"/>
                <w:b/>
                <w:sz w:val="24"/>
              </w:rPr>
            </w:pPr>
            <w:r w:rsidRPr="008E671C">
              <w:rPr>
                <w:rFonts w:ascii="Arial" w:eastAsia="Arial" w:hAnsi="Arial" w:cs="Arial"/>
                <w:b/>
                <w:sz w:val="24"/>
              </w:rPr>
              <w:t>Trust Secretary</w:t>
            </w:r>
          </w:p>
          <w:p w:rsidR="006A1FDE" w:rsidRPr="008E671C" w:rsidRDefault="00FC166C">
            <w:pPr>
              <w:rPr>
                <w:rFonts w:ascii="Arial" w:hAnsi="Arial" w:cs="Arial"/>
              </w:rPr>
            </w:pPr>
            <w:r w:rsidRPr="008E671C">
              <w:rPr>
                <w:rFonts w:ascii="Arial" w:eastAsia="Arial" w:hAnsi="Arial" w:cs="Arial"/>
                <w:b/>
                <w:sz w:val="24"/>
              </w:rPr>
              <w:t xml:space="preserve"> </w:t>
            </w:r>
          </w:p>
        </w:tc>
        <w:tc>
          <w:tcPr>
            <w:tcW w:w="5660" w:type="dxa"/>
            <w:tcBorders>
              <w:top w:val="single" w:sz="4" w:space="0" w:color="000000"/>
              <w:left w:val="single" w:sz="4" w:space="0" w:color="000000"/>
              <w:bottom w:val="single" w:sz="4" w:space="0" w:color="000000"/>
              <w:right w:val="single" w:sz="4" w:space="0" w:color="000000"/>
            </w:tcBorders>
          </w:tcPr>
          <w:p w:rsidR="006A1FDE" w:rsidRPr="008E671C" w:rsidRDefault="00FC166C">
            <w:pPr>
              <w:ind w:right="64"/>
              <w:jc w:val="both"/>
              <w:rPr>
                <w:rFonts w:ascii="Arial" w:hAnsi="Arial" w:cs="Arial"/>
              </w:rPr>
            </w:pPr>
            <w:r w:rsidRPr="008E671C">
              <w:rPr>
                <w:rFonts w:ascii="Arial" w:eastAsia="Arial" w:hAnsi="Arial" w:cs="Arial"/>
                <w:sz w:val="24"/>
              </w:rPr>
              <w:t xml:space="preserve">A person who may be appointed to act independently of the Board to provide advice on corporate governance issues to the Council and the </w:t>
            </w:r>
            <w:r w:rsidR="00AA22A9" w:rsidRPr="008E671C">
              <w:rPr>
                <w:rFonts w:ascii="Arial" w:eastAsia="Arial" w:hAnsi="Arial" w:cs="Arial"/>
                <w:sz w:val="24"/>
              </w:rPr>
              <w:t>Chair</w:t>
            </w:r>
            <w:r w:rsidRPr="008E671C">
              <w:rPr>
                <w:rFonts w:ascii="Arial" w:eastAsia="Arial" w:hAnsi="Arial" w:cs="Arial"/>
                <w:sz w:val="24"/>
              </w:rPr>
              <w:t xml:space="preserve"> and </w:t>
            </w:r>
            <w:r w:rsidR="00E15AD4" w:rsidRPr="008E671C">
              <w:rPr>
                <w:rFonts w:ascii="Arial" w:eastAsia="Arial" w:hAnsi="Arial" w:cs="Arial"/>
                <w:sz w:val="24"/>
              </w:rPr>
              <w:t xml:space="preserve">NHSE </w:t>
            </w:r>
            <w:r w:rsidRPr="008E671C">
              <w:rPr>
                <w:rFonts w:ascii="Arial" w:eastAsia="Arial" w:hAnsi="Arial" w:cs="Arial"/>
                <w:sz w:val="24"/>
              </w:rPr>
              <w:t xml:space="preserve"> the Trust’s compliance with the Statutory Framework and these Standing Orders. </w:t>
            </w:r>
          </w:p>
          <w:p w:rsidR="006A1FDE" w:rsidRPr="008E671C" w:rsidRDefault="00FC166C">
            <w:pPr>
              <w:rPr>
                <w:rFonts w:ascii="Arial" w:hAnsi="Arial" w:cs="Arial"/>
              </w:rPr>
            </w:pPr>
            <w:r w:rsidRPr="008E671C">
              <w:rPr>
                <w:rFonts w:ascii="Arial" w:eastAsia="Arial" w:hAnsi="Arial" w:cs="Arial"/>
                <w:sz w:val="24"/>
              </w:rPr>
              <w:t xml:space="preserve"> </w:t>
            </w:r>
          </w:p>
        </w:tc>
      </w:tr>
      <w:tr w:rsidR="006A1FDE" w:rsidRPr="008E671C">
        <w:trPr>
          <w:trHeight w:val="1942"/>
        </w:trPr>
        <w:tc>
          <w:tcPr>
            <w:tcW w:w="3197" w:type="dxa"/>
            <w:tcBorders>
              <w:top w:val="single" w:sz="4" w:space="0" w:color="000000"/>
              <w:left w:val="single" w:sz="4" w:space="0" w:color="000000"/>
              <w:bottom w:val="single" w:sz="4" w:space="0" w:color="000000"/>
              <w:right w:val="single" w:sz="4" w:space="0" w:color="000000"/>
            </w:tcBorders>
          </w:tcPr>
          <w:p w:rsidR="00D3493F" w:rsidRPr="008E671C" w:rsidRDefault="00FC166C" w:rsidP="00D3493F">
            <w:pPr>
              <w:rPr>
                <w:rFonts w:ascii="Arial" w:eastAsia="Arial" w:hAnsi="Arial" w:cs="Arial"/>
                <w:b/>
                <w:sz w:val="24"/>
              </w:rPr>
            </w:pPr>
            <w:r w:rsidRPr="008E671C">
              <w:rPr>
                <w:rFonts w:ascii="Arial" w:eastAsia="Arial" w:hAnsi="Arial" w:cs="Arial"/>
                <w:b/>
                <w:sz w:val="24"/>
              </w:rPr>
              <w:lastRenderedPageBreak/>
              <w:t xml:space="preserve">Deputy </w:t>
            </w:r>
            <w:r w:rsidR="00AA22A9" w:rsidRPr="008E671C">
              <w:rPr>
                <w:rFonts w:ascii="Arial" w:eastAsia="Arial" w:hAnsi="Arial" w:cs="Arial"/>
                <w:b/>
                <w:sz w:val="24"/>
              </w:rPr>
              <w:t>Chair</w:t>
            </w:r>
          </w:p>
          <w:p w:rsidR="006A1FDE" w:rsidRPr="008E671C" w:rsidRDefault="00FC166C">
            <w:pPr>
              <w:rPr>
                <w:rFonts w:ascii="Arial" w:hAnsi="Arial" w:cs="Arial"/>
              </w:rPr>
            </w:pPr>
            <w:r w:rsidRPr="008E671C">
              <w:rPr>
                <w:rFonts w:ascii="Arial" w:eastAsia="Arial" w:hAnsi="Arial" w:cs="Arial"/>
                <w:b/>
                <w:sz w:val="24"/>
              </w:rPr>
              <w:t xml:space="preserve"> </w:t>
            </w:r>
          </w:p>
        </w:tc>
        <w:tc>
          <w:tcPr>
            <w:tcW w:w="5660" w:type="dxa"/>
            <w:tcBorders>
              <w:top w:val="single" w:sz="4" w:space="0" w:color="000000"/>
              <w:left w:val="single" w:sz="4" w:space="0" w:color="000000"/>
              <w:bottom w:val="single" w:sz="4" w:space="0" w:color="000000"/>
              <w:right w:val="single" w:sz="4" w:space="0" w:color="000000"/>
            </w:tcBorders>
          </w:tcPr>
          <w:p w:rsidR="00D3493F" w:rsidRPr="008E671C" w:rsidRDefault="00FC166C" w:rsidP="00D3493F">
            <w:pPr>
              <w:spacing w:line="247" w:lineRule="auto"/>
              <w:ind w:right="62"/>
              <w:jc w:val="both"/>
              <w:rPr>
                <w:rFonts w:ascii="Arial" w:eastAsia="Arial" w:hAnsi="Arial" w:cs="Arial"/>
                <w:sz w:val="24"/>
              </w:rPr>
            </w:pPr>
            <w:r w:rsidRPr="008E671C">
              <w:rPr>
                <w:rFonts w:ascii="Arial" w:eastAsia="Arial" w:hAnsi="Arial" w:cs="Arial"/>
                <w:sz w:val="24"/>
              </w:rPr>
              <w:t xml:space="preserve">The Non-Executive Director appointment from amongst the Non-Executive Directors as Deputy </w:t>
            </w:r>
            <w:r w:rsidR="00AA22A9" w:rsidRPr="008E671C">
              <w:rPr>
                <w:rFonts w:ascii="Arial" w:eastAsia="Arial" w:hAnsi="Arial" w:cs="Arial"/>
                <w:sz w:val="24"/>
              </w:rPr>
              <w:t>Chair</w:t>
            </w:r>
            <w:r w:rsidRPr="008E671C">
              <w:rPr>
                <w:rFonts w:ascii="Arial" w:eastAsia="Arial" w:hAnsi="Arial" w:cs="Arial"/>
                <w:sz w:val="24"/>
              </w:rPr>
              <w:t xml:space="preserve"> by the Board of Governors in accordance with the constitution to take on the </w:t>
            </w:r>
            <w:r w:rsidR="00AA22A9" w:rsidRPr="008E671C">
              <w:rPr>
                <w:rFonts w:ascii="Arial" w:eastAsia="Arial" w:hAnsi="Arial" w:cs="Arial"/>
                <w:sz w:val="24"/>
              </w:rPr>
              <w:t>Chair</w:t>
            </w:r>
            <w:r w:rsidRPr="008E671C">
              <w:rPr>
                <w:rFonts w:ascii="Arial" w:eastAsia="Arial" w:hAnsi="Arial" w:cs="Arial"/>
                <w:sz w:val="24"/>
              </w:rPr>
              <w:t xml:space="preserve">’s duties if the </w:t>
            </w:r>
            <w:r w:rsidR="00AA22A9" w:rsidRPr="008E671C">
              <w:rPr>
                <w:rFonts w:ascii="Arial" w:eastAsia="Arial" w:hAnsi="Arial" w:cs="Arial"/>
                <w:sz w:val="24"/>
              </w:rPr>
              <w:t>Chair</w:t>
            </w:r>
            <w:r w:rsidRPr="008E671C">
              <w:rPr>
                <w:rFonts w:ascii="Arial" w:eastAsia="Arial" w:hAnsi="Arial" w:cs="Arial"/>
                <w:sz w:val="24"/>
              </w:rPr>
              <w:t xml:space="preserve"> is absent for any reason.</w:t>
            </w:r>
          </w:p>
          <w:p w:rsidR="006A1FDE" w:rsidRPr="008E671C" w:rsidRDefault="00FC166C">
            <w:pPr>
              <w:rPr>
                <w:rFonts w:ascii="Arial" w:hAnsi="Arial" w:cs="Arial"/>
              </w:rPr>
            </w:pPr>
            <w:r w:rsidRPr="008E671C">
              <w:rPr>
                <w:rFonts w:ascii="Arial" w:eastAsia="Arial" w:hAnsi="Arial" w:cs="Arial"/>
                <w:sz w:val="24"/>
              </w:rPr>
              <w:t xml:space="preserve"> </w:t>
            </w:r>
          </w:p>
        </w:tc>
      </w:tr>
    </w:tbl>
    <w:p w:rsidR="006A1FDE" w:rsidRPr="008E671C" w:rsidRDefault="006A1FDE" w:rsidP="00D3493F">
      <w:pPr>
        <w:spacing w:after="0"/>
        <w:rPr>
          <w:rFonts w:ascii="Arial" w:hAnsi="Arial" w:cs="Arial"/>
        </w:rPr>
      </w:pPr>
    </w:p>
    <w:p w:rsidR="006A1FDE" w:rsidRPr="008E671C" w:rsidRDefault="00FC166C" w:rsidP="007D0E3B">
      <w:pPr>
        <w:pStyle w:val="Heading2"/>
      </w:pPr>
      <w:r w:rsidRPr="008E671C">
        <w:rPr>
          <w:rFonts w:eastAsia="Calibri"/>
          <w:sz w:val="22"/>
        </w:rPr>
        <w:tab/>
      </w:r>
      <w:r w:rsidRPr="008E671C">
        <w:t xml:space="preserve">1.  </w:t>
      </w:r>
      <w:r w:rsidRPr="008E671C">
        <w:tab/>
        <w:t>INTRODUCTION</w:t>
      </w:r>
      <w:r w:rsidR="00D3493F" w:rsidRPr="008E671C">
        <w:br/>
      </w:r>
    </w:p>
    <w:p w:rsidR="006A1FDE" w:rsidRPr="008E671C" w:rsidRDefault="00FC166C" w:rsidP="007D0E3B">
      <w:pPr>
        <w:pStyle w:val="Heading3"/>
      </w:pPr>
      <w:r w:rsidRPr="008E671C">
        <w:t>1.1   Statutory Framework</w:t>
      </w:r>
      <w:r w:rsidR="00D3493F" w:rsidRPr="008E671C">
        <w:br/>
      </w:r>
    </w:p>
    <w:p w:rsidR="006A1FDE" w:rsidRPr="008E671C" w:rsidRDefault="00FC166C" w:rsidP="00D3493F">
      <w:pPr>
        <w:spacing w:after="5" w:line="248" w:lineRule="auto"/>
        <w:ind w:left="895" w:right="796" w:hanging="10"/>
        <w:jc w:val="both"/>
        <w:rPr>
          <w:rFonts w:ascii="Arial" w:hAnsi="Arial" w:cs="Arial"/>
        </w:rPr>
      </w:pPr>
      <w:r w:rsidRPr="008E671C">
        <w:rPr>
          <w:rFonts w:ascii="Arial" w:eastAsia="Arial" w:hAnsi="Arial" w:cs="Arial"/>
          <w:sz w:val="24"/>
        </w:rPr>
        <w:t xml:space="preserve">The East Kent Hospitals University NHS Foundation Trust is a statutory body which became a public benefit </w:t>
      </w:r>
      <w:r w:rsidR="00D26DF5" w:rsidRPr="008E671C">
        <w:rPr>
          <w:rFonts w:ascii="Arial" w:eastAsia="Arial" w:hAnsi="Arial" w:cs="Arial"/>
          <w:sz w:val="24"/>
        </w:rPr>
        <w:t>Trust</w:t>
      </w:r>
      <w:r w:rsidRPr="008E671C">
        <w:rPr>
          <w:rFonts w:ascii="Arial" w:eastAsia="Arial" w:hAnsi="Arial" w:cs="Arial"/>
          <w:sz w:val="24"/>
        </w:rPr>
        <w:t xml:space="preserve"> on 1 March 2009 following its approval as an NHS Foundation Trust, pursuant to the National Health Service Act 2006</w:t>
      </w:r>
      <w:r w:rsidR="00D3493F" w:rsidRPr="008E671C">
        <w:rPr>
          <w:rFonts w:ascii="Arial" w:eastAsia="Arial" w:hAnsi="Arial" w:cs="Arial"/>
          <w:sz w:val="24"/>
        </w:rPr>
        <w:t>.</w:t>
      </w:r>
      <w:r w:rsidR="00D3493F" w:rsidRPr="008E671C">
        <w:rPr>
          <w:rFonts w:ascii="Arial" w:eastAsia="Arial" w:hAnsi="Arial" w:cs="Arial"/>
          <w:sz w:val="24"/>
        </w:rPr>
        <w:br/>
      </w:r>
    </w:p>
    <w:p w:rsidR="006A1FDE" w:rsidRPr="008E671C" w:rsidRDefault="00FC166C">
      <w:pPr>
        <w:spacing w:after="5" w:line="248" w:lineRule="auto"/>
        <w:ind w:left="895" w:right="796" w:hanging="10"/>
        <w:jc w:val="both"/>
        <w:rPr>
          <w:rFonts w:ascii="Arial" w:hAnsi="Arial" w:cs="Arial"/>
        </w:rPr>
      </w:pPr>
      <w:r w:rsidRPr="008E671C">
        <w:rPr>
          <w:rFonts w:ascii="Arial" w:eastAsia="Arial" w:hAnsi="Arial" w:cs="Arial"/>
          <w:sz w:val="24"/>
        </w:rPr>
        <w:t xml:space="preserve">The statutory functions conferred on the Trust are set out in: </w:t>
      </w:r>
    </w:p>
    <w:p w:rsidR="006A1FDE" w:rsidRPr="008E671C" w:rsidRDefault="00FC166C">
      <w:pPr>
        <w:numPr>
          <w:ilvl w:val="0"/>
          <w:numId w:val="93"/>
        </w:numPr>
        <w:spacing w:after="5" w:line="248" w:lineRule="auto"/>
        <w:ind w:left="1312" w:right="796" w:hanging="427"/>
        <w:jc w:val="both"/>
        <w:rPr>
          <w:rFonts w:ascii="Arial" w:hAnsi="Arial" w:cs="Arial"/>
        </w:rPr>
      </w:pPr>
      <w:r w:rsidRPr="008E671C">
        <w:rPr>
          <w:rFonts w:ascii="Arial" w:eastAsia="Arial" w:hAnsi="Arial" w:cs="Arial"/>
          <w:sz w:val="24"/>
        </w:rPr>
        <w:t xml:space="preserve">The National </w:t>
      </w:r>
      <w:r w:rsidR="00AA22A9" w:rsidRPr="008E671C">
        <w:rPr>
          <w:rFonts w:ascii="Arial" w:eastAsia="Arial" w:hAnsi="Arial" w:cs="Arial"/>
          <w:sz w:val="24"/>
        </w:rPr>
        <w:t xml:space="preserve">Health </w:t>
      </w:r>
      <w:r w:rsidRPr="008E671C">
        <w:rPr>
          <w:rFonts w:ascii="Arial" w:eastAsia="Arial" w:hAnsi="Arial" w:cs="Arial"/>
          <w:sz w:val="24"/>
        </w:rPr>
        <w:t xml:space="preserve">Service Act 2006; </w:t>
      </w:r>
    </w:p>
    <w:p w:rsidR="006A1FDE" w:rsidRPr="008E671C" w:rsidRDefault="00FC166C" w:rsidP="00D3493F">
      <w:pPr>
        <w:numPr>
          <w:ilvl w:val="0"/>
          <w:numId w:val="93"/>
        </w:numPr>
        <w:spacing w:after="5" w:line="248" w:lineRule="auto"/>
        <w:ind w:left="1312" w:right="796" w:hanging="427"/>
        <w:rPr>
          <w:rFonts w:ascii="Arial" w:hAnsi="Arial" w:cs="Arial"/>
        </w:rPr>
      </w:pPr>
      <w:r w:rsidRPr="008E671C">
        <w:rPr>
          <w:rFonts w:ascii="Arial" w:eastAsia="Arial" w:hAnsi="Arial" w:cs="Arial"/>
          <w:sz w:val="24"/>
        </w:rPr>
        <w:t>The Health and Social Care Act 2012</w:t>
      </w:r>
      <w:r w:rsidR="00D3493F" w:rsidRPr="008E671C">
        <w:rPr>
          <w:rFonts w:ascii="Arial" w:eastAsia="Arial" w:hAnsi="Arial" w:cs="Arial"/>
          <w:sz w:val="24"/>
        </w:rPr>
        <w:t>;</w:t>
      </w:r>
      <w:r w:rsidR="00D3493F" w:rsidRPr="008E671C">
        <w:rPr>
          <w:rFonts w:ascii="Arial" w:eastAsia="Arial" w:hAnsi="Arial" w:cs="Arial"/>
          <w:sz w:val="24"/>
        </w:rPr>
        <w:br/>
      </w:r>
    </w:p>
    <w:p w:rsidR="006A1FDE" w:rsidRPr="008E671C" w:rsidRDefault="00FC166C">
      <w:pPr>
        <w:spacing w:after="5" w:line="248" w:lineRule="auto"/>
        <w:ind w:left="895" w:right="796" w:hanging="10"/>
        <w:jc w:val="both"/>
        <w:rPr>
          <w:rFonts w:ascii="Arial" w:hAnsi="Arial" w:cs="Arial"/>
        </w:rPr>
      </w:pPr>
      <w:r w:rsidRPr="008E671C">
        <w:rPr>
          <w:rFonts w:ascii="Arial" w:eastAsia="Arial" w:hAnsi="Arial" w:cs="Arial"/>
          <w:sz w:val="24"/>
        </w:rPr>
        <w:t xml:space="preserve">The trust is also required to comply with the licence granted to it by </w:t>
      </w:r>
      <w:r w:rsidR="00AA22A9" w:rsidRPr="008E671C">
        <w:rPr>
          <w:rFonts w:ascii="Arial" w:eastAsia="Arial" w:hAnsi="Arial" w:cs="Arial"/>
          <w:sz w:val="24"/>
        </w:rPr>
        <w:t>NHSE</w:t>
      </w:r>
      <w:r w:rsidRPr="008E671C">
        <w:rPr>
          <w:rFonts w:ascii="Arial" w:eastAsia="Arial" w:hAnsi="Arial" w:cs="Arial"/>
          <w:sz w:val="24"/>
        </w:rPr>
        <w:t xml:space="preserve"> </w:t>
      </w:r>
    </w:p>
    <w:p w:rsidR="006A1FDE" w:rsidRPr="008E671C" w:rsidRDefault="00FC166C">
      <w:pPr>
        <w:spacing w:after="5" w:line="248" w:lineRule="auto"/>
        <w:ind w:left="895" w:right="796" w:hanging="10"/>
        <w:jc w:val="both"/>
        <w:rPr>
          <w:rFonts w:ascii="Arial" w:hAnsi="Arial" w:cs="Arial"/>
        </w:rPr>
      </w:pPr>
      <w:r w:rsidRPr="008E671C">
        <w:rPr>
          <w:rFonts w:ascii="Arial" w:eastAsia="Arial" w:hAnsi="Arial" w:cs="Arial"/>
          <w:sz w:val="24"/>
        </w:rPr>
        <w:t xml:space="preserve">. </w:t>
      </w:r>
    </w:p>
    <w:p w:rsidR="006A1FDE" w:rsidRPr="008E671C" w:rsidRDefault="00FC166C" w:rsidP="00D3493F">
      <w:pPr>
        <w:spacing w:after="5" w:line="248" w:lineRule="auto"/>
        <w:ind w:left="895" w:right="796" w:hanging="10"/>
        <w:jc w:val="both"/>
        <w:rPr>
          <w:rFonts w:ascii="Arial" w:hAnsi="Arial" w:cs="Arial"/>
        </w:rPr>
      </w:pPr>
      <w:r w:rsidRPr="008E671C">
        <w:rPr>
          <w:rFonts w:ascii="Arial" w:eastAsia="Arial" w:hAnsi="Arial" w:cs="Arial"/>
          <w:sz w:val="24"/>
        </w:rPr>
        <w:t>All business of the Council of Governors will be conducted in the name of the Trust.</w:t>
      </w:r>
      <w:r w:rsidR="00D3493F" w:rsidRPr="008E671C">
        <w:rPr>
          <w:rFonts w:ascii="Arial" w:eastAsia="Arial" w:hAnsi="Arial" w:cs="Arial"/>
          <w:sz w:val="24"/>
        </w:rPr>
        <w:br/>
      </w:r>
    </w:p>
    <w:p w:rsidR="006A1FDE" w:rsidRPr="008E671C" w:rsidRDefault="00FC166C" w:rsidP="00D3493F">
      <w:pPr>
        <w:spacing w:after="5" w:line="248" w:lineRule="auto"/>
        <w:ind w:left="895" w:right="796" w:hanging="10"/>
        <w:rPr>
          <w:rFonts w:ascii="Arial" w:hAnsi="Arial" w:cs="Arial"/>
        </w:rPr>
      </w:pPr>
      <w:r w:rsidRPr="008E671C">
        <w:rPr>
          <w:rFonts w:ascii="Arial" w:eastAsia="Arial" w:hAnsi="Arial" w:cs="Arial"/>
          <w:sz w:val="24"/>
        </w:rPr>
        <w:t>The Constitution, paragraph 20, requires the Council of Governors to adopt its own Standing Orders for its practice and procedure.</w:t>
      </w:r>
      <w:r w:rsidR="00D3493F" w:rsidRPr="008E671C">
        <w:rPr>
          <w:rFonts w:ascii="Arial" w:eastAsia="Arial" w:hAnsi="Arial" w:cs="Arial"/>
          <w:sz w:val="24"/>
        </w:rPr>
        <w:br/>
      </w:r>
    </w:p>
    <w:p w:rsidR="006A1FDE" w:rsidRPr="008E671C" w:rsidRDefault="00FC166C" w:rsidP="007D0E3B">
      <w:pPr>
        <w:pStyle w:val="Heading2"/>
      </w:pPr>
      <w:r w:rsidRPr="008E671C">
        <w:rPr>
          <w:rFonts w:eastAsia="Calibri"/>
          <w:sz w:val="22"/>
        </w:rPr>
        <w:tab/>
      </w:r>
      <w:r w:rsidRPr="008E671C">
        <w:rPr>
          <w:u w:val="none"/>
        </w:rPr>
        <w:t xml:space="preserve">2.  </w:t>
      </w:r>
      <w:r w:rsidRPr="008E671C">
        <w:rPr>
          <w:u w:val="none"/>
        </w:rPr>
        <w:tab/>
      </w:r>
      <w:r w:rsidRPr="008E671C">
        <w:t>THE COUNCIL OF GOVERNORS</w:t>
      </w:r>
      <w:r w:rsidR="00D3493F" w:rsidRPr="008E671C">
        <w:br/>
      </w:r>
    </w:p>
    <w:p w:rsidR="006A1FDE" w:rsidRPr="008E671C" w:rsidRDefault="00FC166C" w:rsidP="007D0E3B">
      <w:pPr>
        <w:pStyle w:val="Heading3"/>
      </w:pPr>
      <w:r w:rsidRPr="008E671C">
        <w:rPr>
          <w:rFonts w:eastAsia="Calibri"/>
          <w:sz w:val="22"/>
        </w:rPr>
        <w:tab/>
      </w:r>
      <w:r w:rsidRPr="008E671C">
        <w:t xml:space="preserve">2.1 </w:t>
      </w:r>
      <w:r w:rsidRPr="008E671C">
        <w:tab/>
        <w:t>Composition of the Council</w:t>
      </w:r>
      <w:r w:rsidR="00D3493F" w:rsidRPr="008E671C">
        <w:br/>
      </w:r>
    </w:p>
    <w:p w:rsidR="006A1FDE" w:rsidRPr="008E671C" w:rsidRDefault="00FC166C" w:rsidP="00907AF1">
      <w:pPr>
        <w:spacing w:after="5" w:line="248" w:lineRule="auto"/>
        <w:ind w:left="895" w:right="796" w:hanging="10"/>
        <w:rPr>
          <w:rFonts w:ascii="Arial" w:hAnsi="Arial" w:cs="Arial"/>
        </w:rPr>
      </w:pPr>
      <w:r w:rsidRPr="008E671C">
        <w:rPr>
          <w:rFonts w:ascii="Arial" w:eastAsia="Arial" w:hAnsi="Arial" w:cs="Arial"/>
          <w:sz w:val="24"/>
        </w:rPr>
        <w:t>The composition of the Council of Governors is set out in the constitution.</w:t>
      </w:r>
      <w:r w:rsidR="00D3493F"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07AF1">
      <w:pPr>
        <w:spacing w:after="3" w:line="250" w:lineRule="auto"/>
        <w:ind w:left="885" w:right="792"/>
        <w:rPr>
          <w:rFonts w:ascii="Arial" w:hAnsi="Arial" w:cs="Arial"/>
        </w:rPr>
      </w:pPr>
      <w:r w:rsidRPr="008E671C">
        <w:rPr>
          <w:rFonts w:ascii="Arial" w:eastAsia="Arial" w:hAnsi="Arial" w:cs="Arial"/>
          <w:sz w:val="24"/>
        </w:rPr>
        <w:t>One of the Governors shall be elected by the Council of Governors as the Lead Governor. The position of Lead Governor shall be determined by election annually on the basis of a secret ballot.</w:t>
      </w:r>
      <w:r w:rsidR="00D3493F"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07AF1">
      <w:pPr>
        <w:spacing w:after="5" w:line="248" w:lineRule="auto"/>
        <w:ind w:left="895" w:right="796" w:hanging="10"/>
        <w:rPr>
          <w:rFonts w:ascii="Arial" w:hAnsi="Arial" w:cs="Arial"/>
        </w:rPr>
      </w:pPr>
      <w:r w:rsidRPr="008E671C">
        <w:rPr>
          <w:rFonts w:ascii="Arial" w:eastAsia="Arial" w:hAnsi="Arial" w:cs="Arial"/>
          <w:sz w:val="24"/>
        </w:rPr>
        <w:t xml:space="preserve">If a Governor resigns from office as Lead Governor, or dies in service, then the </w:t>
      </w:r>
    </w:p>
    <w:p w:rsidR="006A1FDE" w:rsidRPr="008E671C" w:rsidRDefault="00FC166C" w:rsidP="00907AF1">
      <w:pPr>
        <w:spacing w:after="3" w:line="250" w:lineRule="auto"/>
        <w:ind w:left="885" w:right="792"/>
        <w:rPr>
          <w:rFonts w:ascii="Arial" w:hAnsi="Arial" w:cs="Arial"/>
        </w:rPr>
      </w:pPr>
      <w:r w:rsidRPr="008E671C">
        <w:rPr>
          <w:rFonts w:ascii="Arial" w:eastAsia="Arial" w:hAnsi="Arial" w:cs="Arial"/>
          <w:sz w:val="24"/>
        </w:rPr>
        <w:t>Council of Governors shall thereupon elect another Governor as the Lead Governor without delay.  Any such Governor shall. complete the term of office of the of the Lead Governor they succeed.</w:t>
      </w:r>
      <w:r w:rsidR="00D3493F"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07AF1">
      <w:pPr>
        <w:spacing w:after="5" w:line="248" w:lineRule="auto"/>
        <w:ind w:left="895" w:right="796" w:hanging="10"/>
        <w:rPr>
          <w:rFonts w:ascii="Arial" w:hAnsi="Arial" w:cs="Arial"/>
        </w:rPr>
      </w:pPr>
      <w:r w:rsidRPr="008E671C">
        <w:rPr>
          <w:rFonts w:ascii="Arial" w:eastAsia="Arial" w:hAnsi="Arial" w:cs="Arial"/>
          <w:sz w:val="24"/>
        </w:rPr>
        <w:t>The Lead Governor may preside at meetings of the Council of Governors in the following circumstances:</w:t>
      </w:r>
      <w:r w:rsidR="00907AF1" w:rsidRPr="008E671C">
        <w:rPr>
          <w:rFonts w:ascii="Arial" w:eastAsia="Arial" w:hAnsi="Arial" w:cs="Arial"/>
          <w:sz w:val="24"/>
        </w:rPr>
        <w:br/>
      </w:r>
    </w:p>
    <w:p w:rsidR="006A1FDE" w:rsidRPr="008E671C" w:rsidRDefault="00FC166C" w:rsidP="00907AF1">
      <w:pPr>
        <w:spacing w:after="3" w:line="250" w:lineRule="auto"/>
        <w:ind w:left="1615" w:right="792" w:hanging="730"/>
        <w:rPr>
          <w:rFonts w:ascii="Arial" w:hAnsi="Arial" w:cs="Arial"/>
        </w:rPr>
      </w:pPr>
      <w:r w:rsidRPr="008E671C">
        <w:rPr>
          <w:rFonts w:ascii="Arial" w:eastAsia="Arial" w:hAnsi="Arial" w:cs="Arial"/>
          <w:sz w:val="24"/>
        </w:rPr>
        <w:t xml:space="preserve">2.1.1 where matters relating to the Non-Executive Directors are being considered and, as a result, a conflict of interest exists relating to the </w:t>
      </w:r>
      <w:r w:rsidR="00AA22A9" w:rsidRPr="008E671C">
        <w:rPr>
          <w:rFonts w:ascii="Arial" w:eastAsia="Arial" w:hAnsi="Arial" w:cs="Arial"/>
          <w:sz w:val="24"/>
        </w:rPr>
        <w:t>Chair</w:t>
      </w:r>
      <w:r w:rsidRPr="008E671C">
        <w:rPr>
          <w:rFonts w:ascii="Arial" w:eastAsia="Arial" w:hAnsi="Arial" w:cs="Arial"/>
          <w:sz w:val="24"/>
        </w:rPr>
        <w:t xml:space="preserve"> and the Deputy </w:t>
      </w:r>
      <w:r w:rsidR="00AA22A9" w:rsidRPr="008E671C">
        <w:rPr>
          <w:rFonts w:ascii="Arial" w:eastAsia="Arial" w:hAnsi="Arial" w:cs="Arial"/>
          <w:sz w:val="24"/>
        </w:rPr>
        <w:t>Chair</w:t>
      </w:r>
      <w:r w:rsidRPr="008E671C">
        <w:rPr>
          <w:rFonts w:ascii="Arial" w:eastAsia="Arial" w:hAnsi="Arial" w:cs="Arial"/>
          <w:sz w:val="24"/>
        </w:rPr>
        <w:t>.</w:t>
      </w:r>
    </w:p>
    <w:p w:rsidR="006A1FDE" w:rsidRPr="008E671C" w:rsidRDefault="00FC166C" w:rsidP="007D0E3B">
      <w:pPr>
        <w:pStyle w:val="Heading3"/>
      </w:pPr>
      <w:r w:rsidRPr="008E671C">
        <w:rPr>
          <w:rFonts w:eastAsia="Calibri"/>
          <w:sz w:val="22"/>
        </w:rPr>
        <w:lastRenderedPageBreak/>
        <w:tab/>
      </w:r>
      <w:r w:rsidRPr="008E671C">
        <w:t xml:space="preserve">2.2 </w:t>
      </w:r>
      <w:r w:rsidRPr="008E671C">
        <w:tab/>
        <w:t xml:space="preserve">Role of the </w:t>
      </w:r>
      <w:r w:rsidR="00AA22A9" w:rsidRPr="008E671C">
        <w:t>Chair</w:t>
      </w:r>
      <w:r w:rsidR="00907AF1" w:rsidRPr="008E671C">
        <w:br/>
      </w:r>
    </w:p>
    <w:p w:rsidR="006A1FDE" w:rsidRPr="008E671C" w:rsidRDefault="00FC166C" w:rsidP="00907AF1">
      <w:pPr>
        <w:spacing w:after="3" w:line="250" w:lineRule="auto"/>
        <w:ind w:left="885" w:right="792"/>
        <w:rPr>
          <w:rFonts w:ascii="Arial" w:hAnsi="Arial" w:cs="Arial"/>
        </w:rPr>
      </w:pPr>
      <w:r w:rsidRPr="008E671C">
        <w:rPr>
          <w:rFonts w:ascii="Arial" w:eastAsia="Arial" w:hAnsi="Arial" w:cs="Arial"/>
          <w:sz w:val="24"/>
        </w:rPr>
        <w:t xml:space="preserve">The </w:t>
      </w:r>
      <w:r w:rsidR="00AA22A9" w:rsidRPr="008E671C">
        <w:rPr>
          <w:rFonts w:ascii="Arial" w:eastAsia="Arial" w:hAnsi="Arial" w:cs="Arial"/>
          <w:sz w:val="24"/>
        </w:rPr>
        <w:t>Chair</w:t>
      </w:r>
      <w:r w:rsidRPr="008E671C">
        <w:rPr>
          <w:rFonts w:ascii="Arial" w:eastAsia="Arial" w:hAnsi="Arial" w:cs="Arial"/>
          <w:sz w:val="24"/>
        </w:rPr>
        <w:t xml:space="preserve"> is not a member of the Council of Governors. Under the Statutory Framework, the </w:t>
      </w:r>
      <w:r w:rsidR="00AA22A9" w:rsidRPr="008E671C">
        <w:rPr>
          <w:rFonts w:ascii="Arial" w:eastAsia="Arial" w:hAnsi="Arial" w:cs="Arial"/>
          <w:sz w:val="24"/>
        </w:rPr>
        <w:t>Chair</w:t>
      </w:r>
      <w:r w:rsidRPr="008E671C">
        <w:rPr>
          <w:rFonts w:ascii="Arial" w:eastAsia="Arial" w:hAnsi="Arial" w:cs="Arial"/>
          <w:sz w:val="24"/>
        </w:rPr>
        <w:t xml:space="preserve"> presides at meetings of the Council of Governors and has a casting vote.</w:t>
      </w:r>
      <w:r w:rsidR="00907AF1" w:rsidRPr="008E671C">
        <w:rPr>
          <w:rFonts w:ascii="Arial" w:eastAsia="Arial" w:hAnsi="Arial" w:cs="Arial"/>
          <w:sz w:val="24"/>
        </w:rPr>
        <w:br/>
      </w:r>
    </w:p>
    <w:p w:rsidR="006A1FDE" w:rsidRPr="008E671C" w:rsidRDefault="00FC166C" w:rsidP="00907AF1">
      <w:pPr>
        <w:spacing w:after="5" w:line="248" w:lineRule="auto"/>
        <w:ind w:left="895" w:right="796" w:hanging="10"/>
        <w:rPr>
          <w:rFonts w:ascii="Arial" w:hAnsi="Arial" w:cs="Arial"/>
        </w:rPr>
      </w:pPr>
      <w:r w:rsidRPr="008E671C">
        <w:rPr>
          <w:rFonts w:ascii="Arial" w:eastAsia="Arial" w:hAnsi="Arial" w:cs="Arial"/>
          <w:sz w:val="24"/>
        </w:rPr>
        <w:t xml:space="preserve">Where the </w:t>
      </w:r>
      <w:r w:rsidR="00AA22A9" w:rsidRPr="008E671C">
        <w:rPr>
          <w:rFonts w:ascii="Arial" w:eastAsia="Arial" w:hAnsi="Arial" w:cs="Arial"/>
          <w:sz w:val="24"/>
        </w:rPr>
        <w:t>Chair</w:t>
      </w:r>
      <w:r w:rsidRPr="008E671C">
        <w:rPr>
          <w:rFonts w:ascii="Arial" w:eastAsia="Arial" w:hAnsi="Arial" w:cs="Arial"/>
          <w:sz w:val="24"/>
        </w:rPr>
        <w:t xml:space="preserve"> ceases to hold office, or where s/he has been unable to perform his/her duties as </w:t>
      </w:r>
      <w:r w:rsidR="00AA22A9" w:rsidRPr="008E671C">
        <w:rPr>
          <w:rFonts w:ascii="Arial" w:eastAsia="Arial" w:hAnsi="Arial" w:cs="Arial"/>
          <w:sz w:val="24"/>
        </w:rPr>
        <w:t>Chair</w:t>
      </w:r>
      <w:r w:rsidRPr="008E671C">
        <w:rPr>
          <w:rFonts w:ascii="Arial" w:eastAsia="Arial" w:hAnsi="Arial" w:cs="Arial"/>
          <w:sz w:val="24"/>
        </w:rPr>
        <w:t xml:space="preserve"> owing to illness or any other cause, the Deputy </w:t>
      </w:r>
      <w:r w:rsidR="00AA22A9" w:rsidRPr="008E671C">
        <w:rPr>
          <w:rFonts w:ascii="Arial" w:eastAsia="Arial" w:hAnsi="Arial" w:cs="Arial"/>
          <w:sz w:val="24"/>
        </w:rPr>
        <w:t>Chair</w:t>
      </w:r>
      <w:r w:rsidRPr="008E671C">
        <w:rPr>
          <w:rFonts w:ascii="Arial" w:eastAsia="Arial" w:hAnsi="Arial" w:cs="Arial"/>
          <w:sz w:val="24"/>
        </w:rPr>
        <w:t xml:space="preserve"> (a Non-Executive Director appointed by the Council of Governors) shall act as </w:t>
      </w:r>
      <w:r w:rsidR="00AA22A9" w:rsidRPr="008E671C">
        <w:rPr>
          <w:rFonts w:ascii="Arial" w:eastAsia="Arial" w:hAnsi="Arial" w:cs="Arial"/>
          <w:sz w:val="24"/>
        </w:rPr>
        <w:t>Chair</w:t>
      </w:r>
      <w:r w:rsidRPr="008E671C">
        <w:rPr>
          <w:rFonts w:ascii="Arial" w:eastAsia="Arial" w:hAnsi="Arial" w:cs="Arial"/>
          <w:sz w:val="24"/>
        </w:rPr>
        <w:t xml:space="preserve"> until a new </w:t>
      </w:r>
      <w:r w:rsidR="00AA22A9" w:rsidRPr="008E671C">
        <w:rPr>
          <w:rFonts w:ascii="Arial" w:eastAsia="Arial" w:hAnsi="Arial" w:cs="Arial"/>
          <w:sz w:val="24"/>
        </w:rPr>
        <w:t>Chair</w:t>
      </w:r>
      <w:r w:rsidRPr="008E671C">
        <w:rPr>
          <w:rFonts w:ascii="Arial" w:eastAsia="Arial" w:hAnsi="Arial" w:cs="Arial"/>
          <w:sz w:val="24"/>
        </w:rPr>
        <w:t xml:space="preserve"> is appointed or the existing </w:t>
      </w:r>
      <w:r w:rsidR="00AA22A9" w:rsidRPr="008E671C">
        <w:rPr>
          <w:rFonts w:ascii="Arial" w:eastAsia="Arial" w:hAnsi="Arial" w:cs="Arial"/>
          <w:sz w:val="24"/>
        </w:rPr>
        <w:t>Chair</w:t>
      </w:r>
      <w:r w:rsidRPr="008E671C">
        <w:rPr>
          <w:rFonts w:ascii="Arial" w:eastAsia="Arial" w:hAnsi="Arial" w:cs="Arial"/>
          <w:sz w:val="24"/>
        </w:rPr>
        <w:t xml:space="preserve"> resumes his/her duties, as the case may be. References to the </w:t>
      </w:r>
      <w:r w:rsidR="00AA22A9" w:rsidRPr="008E671C">
        <w:rPr>
          <w:rFonts w:ascii="Arial" w:eastAsia="Arial" w:hAnsi="Arial" w:cs="Arial"/>
          <w:sz w:val="24"/>
        </w:rPr>
        <w:t>Chair</w:t>
      </w:r>
      <w:r w:rsidRPr="008E671C">
        <w:rPr>
          <w:rFonts w:ascii="Arial" w:eastAsia="Arial" w:hAnsi="Arial" w:cs="Arial"/>
          <w:sz w:val="24"/>
        </w:rPr>
        <w:t xml:space="preserve"> in these Standing Orders shall, so long as there is no </w:t>
      </w:r>
      <w:r w:rsidR="00AA22A9" w:rsidRPr="008E671C">
        <w:rPr>
          <w:rFonts w:ascii="Arial" w:eastAsia="Arial" w:hAnsi="Arial" w:cs="Arial"/>
          <w:sz w:val="24"/>
        </w:rPr>
        <w:t>Chair</w:t>
      </w:r>
      <w:r w:rsidRPr="008E671C">
        <w:rPr>
          <w:rFonts w:ascii="Arial" w:eastAsia="Arial" w:hAnsi="Arial" w:cs="Arial"/>
          <w:sz w:val="24"/>
        </w:rPr>
        <w:t xml:space="preserve"> able to perform his/her duties, be taken to include references to the Deputy </w:t>
      </w:r>
      <w:r w:rsidR="00AA22A9" w:rsidRPr="008E671C">
        <w:rPr>
          <w:rFonts w:ascii="Arial" w:eastAsia="Arial" w:hAnsi="Arial" w:cs="Arial"/>
          <w:sz w:val="24"/>
        </w:rPr>
        <w:t>Chair</w:t>
      </w:r>
      <w:r w:rsidRPr="008E671C">
        <w:rPr>
          <w:rFonts w:ascii="Arial" w:eastAsia="Arial" w:hAnsi="Arial" w:cs="Arial"/>
          <w:sz w:val="24"/>
        </w:rPr>
        <w:t>.</w:t>
      </w:r>
      <w:r w:rsidR="00907AF1" w:rsidRPr="008E671C">
        <w:rPr>
          <w:rFonts w:ascii="Arial" w:eastAsia="Arial" w:hAnsi="Arial" w:cs="Arial"/>
          <w:sz w:val="24"/>
        </w:rPr>
        <w:br/>
      </w:r>
    </w:p>
    <w:p w:rsidR="006A1FDE" w:rsidRPr="008E671C" w:rsidRDefault="00FC166C" w:rsidP="007D0E3B">
      <w:pPr>
        <w:pStyle w:val="Heading2"/>
      </w:pPr>
      <w:r w:rsidRPr="008E671C">
        <w:rPr>
          <w:rFonts w:eastAsia="Calibri"/>
          <w:sz w:val="22"/>
          <w:u w:val="none"/>
        </w:rPr>
        <w:tab/>
      </w:r>
      <w:r w:rsidRPr="008E671C">
        <w:rPr>
          <w:u w:val="none"/>
        </w:rPr>
        <w:t>3.</w:t>
      </w:r>
      <w:r w:rsidR="00907AF1" w:rsidRPr="008E671C">
        <w:rPr>
          <w:u w:val="none"/>
        </w:rPr>
        <w:tab/>
      </w:r>
      <w:r w:rsidRPr="00A703B2">
        <w:rPr>
          <w:u w:val="none"/>
        </w:rPr>
        <w:t>MEETINGS OF THE COUNCIL</w:t>
      </w:r>
      <w:r w:rsidR="00907AF1" w:rsidRPr="008E671C">
        <w:br/>
      </w:r>
    </w:p>
    <w:p w:rsidR="006A1FDE" w:rsidRPr="008E671C" w:rsidRDefault="00FC166C" w:rsidP="007D0E3B">
      <w:pPr>
        <w:pStyle w:val="Heading3"/>
      </w:pPr>
      <w:r w:rsidRPr="008E671C">
        <w:rPr>
          <w:rFonts w:eastAsia="Calibri"/>
          <w:sz w:val="22"/>
        </w:rPr>
        <w:tab/>
      </w:r>
      <w:r w:rsidRPr="008E671C">
        <w:t xml:space="preserve">3.1  </w:t>
      </w:r>
      <w:r w:rsidRPr="008E671C">
        <w:tab/>
        <w:t>Calling meetings</w:t>
      </w:r>
      <w:r w:rsidR="00907AF1" w:rsidRPr="008E671C">
        <w:br/>
      </w:r>
    </w:p>
    <w:p w:rsidR="006A1FDE" w:rsidRPr="008E671C" w:rsidRDefault="00FC166C" w:rsidP="00907AF1">
      <w:pPr>
        <w:spacing w:after="5" w:line="248" w:lineRule="auto"/>
        <w:ind w:left="895" w:right="796" w:hanging="10"/>
        <w:rPr>
          <w:rFonts w:ascii="Arial" w:hAnsi="Arial" w:cs="Arial"/>
        </w:rPr>
      </w:pPr>
      <w:r w:rsidRPr="008E671C">
        <w:rPr>
          <w:rFonts w:ascii="Arial" w:eastAsia="Arial" w:hAnsi="Arial" w:cs="Arial"/>
          <w:sz w:val="24"/>
        </w:rPr>
        <w:t xml:space="preserve">Ordinary meetings of the Council of Governors shall be held at such times and places as the </w:t>
      </w:r>
      <w:r w:rsidR="00AA22A9" w:rsidRPr="008E671C">
        <w:rPr>
          <w:rFonts w:ascii="Arial" w:eastAsia="Arial" w:hAnsi="Arial" w:cs="Arial"/>
          <w:sz w:val="24"/>
        </w:rPr>
        <w:t>Chair</w:t>
      </w:r>
      <w:r w:rsidRPr="008E671C">
        <w:rPr>
          <w:rFonts w:ascii="Arial" w:eastAsia="Arial" w:hAnsi="Arial" w:cs="Arial"/>
          <w:sz w:val="24"/>
        </w:rPr>
        <w:t xml:space="preserve"> may determine. Not </w:t>
      </w:r>
      <w:r w:rsidR="00AA22A9" w:rsidRPr="008E671C">
        <w:rPr>
          <w:rFonts w:ascii="Arial" w:eastAsia="Arial" w:hAnsi="Arial" w:cs="Arial"/>
          <w:sz w:val="24"/>
        </w:rPr>
        <w:t>fewer</w:t>
      </w:r>
      <w:r w:rsidRPr="008E671C">
        <w:rPr>
          <w:rFonts w:ascii="Arial" w:eastAsia="Arial" w:hAnsi="Arial" w:cs="Arial"/>
          <w:sz w:val="24"/>
        </w:rPr>
        <w:t xml:space="preserve"> than 3 meetings will be held each year.  One such meeting shall be combined with the Annual Members’ Meeting. Meetings will normally be held in public.  However</w:t>
      </w:r>
      <w:r w:rsidR="00A703B2">
        <w:rPr>
          <w:rFonts w:ascii="Arial" w:eastAsia="Arial" w:hAnsi="Arial" w:cs="Arial"/>
          <w:sz w:val="24"/>
        </w:rPr>
        <w:t>,</w:t>
      </w:r>
      <w:r w:rsidRPr="008E671C">
        <w:rPr>
          <w:rFonts w:ascii="Arial" w:eastAsia="Arial" w:hAnsi="Arial" w:cs="Arial"/>
          <w:sz w:val="24"/>
        </w:rPr>
        <w:t xml:space="preserve"> the Council may resolve to exclude the public where it wishes to discuss particular issues in private session. The Council of Governors may also meet on an informal basis for development days (away days).  For the avoidance of doubt, where a meeting of the Council of Governors is combined with the Annual Members’ meeting, the meeting of the Council of Governors must be open to members of the public.</w:t>
      </w:r>
      <w:r w:rsidR="00907AF1" w:rsidRPr="008E671C">
        <w:rPr>
          <w:rFonts w:ascii="Arial" w:eastAsia="Arial" w:hAnsi="Arial" w:cs="Arial"/>
          <w:sz w:val="24"/>
        </w:rPr>
        <w:br/>
      </w:r>
    </w:p>
    <w:p w:rsidR="006A1FDE" w:rsidRPr="008E671C" w:rsidRDefault="00FC166C" w:rsidP="00907AF1">
      <w:pPr>
        <w:spacing w:after="5" w:line="248" w:lineRule="auto"/>
        <w:ind w:left="895" w:right="796" w:hanging="10"/>
        <w:rPr>
          <w:rFonts w:ascii="Arial" w:hAnsi="Arial" w:cs="Arial"/>
        </w:rPr>
      </w:pPr>
      <w:r w:rsidRPr="008E671C">
        <w:rPr>
          <w:rFonts w:ascii="Arial" w:eastAsia="Arial" w:hAnsi="Arial" w:cs="Arial"/>
          <w:sz w:val="24"/>
        </w:rPr>
        <w:t xml:space="preserve">The </w:t>
      </w:r>
      <w:r w:rsidR="00AA22A9" w:rsidRPr="008E671C">
        <w:rPr>
          <w:rFonts w:ascii="Arial" w:eastAsia="Arial" w:hAnsi="Arial" w:cs="Arial"/>
          <w:sz w:val="24"/>
        </w:rPr>
        <w:t>Chair</w:t>
      </w:r>
      <w:r w:rsidRPr="008E671C">
        <w:rPr>
          <w:rFonts w:ascii="Arial" w:eastAsia="Arial" w:hAnsi="Arial" w:cs="Arial"/>
          <w:sz w:val="24"/>
        </w:rPr>
        <w:t xml:space="preserve"> may call meetings of the Council of Governors. If the </w:t>
      </w:r>
      <w:r w:rsidR="00AA22A9" w:rsidRPr="008E671C">
        <w:rPr>
          <w:rFonts w:ascii="Arial" w:eastAsia="Arial" w:hAnsi="Arial" w:cs="Arial"/>
          <w:sz w:val="24"/>
        </w:rPr>
        <w:t>Chair</w:t>
      </w:r>
      <w:r w:rsidRPr="008E671C">
        <w:rPr>
          <w:rFonts w:ascii="Arial" w:eastAsia="Arial" w:hAnsi="Arial" w:cs="Arial"/>
          <w:sz w:val="24"/>
        </w:rPr>
        <w:t xml:space="preserve"> refuses to call a meeting after a requisition for that purpose, signed by at least one-third of the whole number of governors including at least two elected and  one appointed governor, has been presented to </w:t>
      </w:r>
      <w:r w:rsidR="00AA22A9" w:rsidRPr="008E671C">
        <w:rPr>
          <w:rFonts w:ascii="Arial" w:eastAsia="Arial" w:hAnsi="Arial" w:cs="Arial"/>
          <w:sz w:val="24"/>
        </w:rPr>
        <w:t>them</w:t>
      </w:r>
      <w:r w:rsidRPr="008E671C">
        <w:rPr>
          <w:rFonts w:ascii="Arial" w:eastAsia="Arial" w:hAnsi="Arial" w:cs="Arial"/>
          <w:sz w:val="24"/>
        </w:rPr>
        <w:t xml:space="preserve">, or if, without so refusing, the </w:t>
      </w:r>
      <w:r w:rsidR="00AA22A9" w:rsidRPr="008E671C">
        <w:rPr>
          <w:rFonts w:ascii="Arial" w:eastAsia="Arial" w:hAnsi="Arial" w:cs="Arial"/>
          <w:sz w:val="24"/>
        </w:rPr>
        <w:t>Chair</w:t>
      </w:r>
      <w:r w:rsidRPr="008E671C">
        <w:rPr>
          <w:rFonts w:ascii="Arial" w:eastAsia="Arial" w:hAnsi="Arial" w:cs="Arial"/>
          <w:sz w:val="24"/>
        </w:rPr>
        <w:t xml:space="preserve"> does not call a meeting within 14 days after such requisition has been presented to </w:t>
      </w:r>
      <w:r w:rsidR="00AA22A9" w:rsidRPr="008E671C">
        <w:rPr>
          <w:rFonts w:ascii="Arial" w:eastAsia="Arial" w:hAnsi="Arial" w:cs="Arial"/>
          <w:sz w:val="24"/>
        </w:rPr>
        <w:t>them</w:t>
      </w:r>
      <w:r w:rsidRPr="008E671C">
        <w:rPr>
          <w:rFonts w:ascii="Arial" w:eastAsia="Arial" w:hAnsi="Arial" w:cs="Arial"/>
          <w:sz w:val="24"/>
        </w:rPr>
        <w:t>, at the Trust's Headquarters, such one third or more governors may forthwith call a meeting of the Board.</w:t>
      </w:r>
      <w:r w:rsidR="00907AF1" w:rsidRPr="008E671C">
        <w:rPr>
          <w:rFonts w:ascii="Arial" w:eastAsia="Arial" w:hAnsi="Arial" w:cs="Arial"/>
          <w:sz w:val="24"/>
        </w:rPr>
        <w:br/>
      </w:r>
    </w:p>
    <w:p w:rsidR="006A1FDE" w:rsidRPr="008E671C" w:rsidRDefault="00FC166C" w:rsidP="007D0E3B">
      <w:pPr>
        <w:pStyle w:val="Heading3"/>
      </w:pPr>
      <w:r w:rsidRPr="008E671C">
        <w:t>3.2 Notice of meetings</w:t>
      </w:r>
      <w:r w:rsidR="00907AF1" w:rsidRPr="008E671C">
        <w:br/>
      </w:r>
    </w:p>
    <w:p w:rsidR="006A1FDE" w:rsidRPr="008E671C" w:rsidRDefault="00FC166C" w:rsidP="00907AF1">
      <w:pPr>
        <w:spacing w:after="5" w:line="248" w:lineRule="auto"/>
        <w:ind w:left="895" w:right="796" w:hanging="10"/>
        <w:rPr>
          <w:rFonts w:ascii="Arial" w:hAnsi="Arial" w:cs="Arial"/>
        </w:rPr>
      </w:pPr>
      <w:r w:rsidRPr="008E671C">
        <w:rPr>
          <w:rFonts w:ascii="Arial" w:eastAsia="Arial" w:hAnsi="Arial" w:cs="Arial"/>
          <w:sz w:val="24"/>
        </w:rPr>
        <w:t xml:space="preserve">Before each meeting of the Council of Governors, a notice of the meeting signed by the </w:t>
      </w:r>
      <w:r w:rsidR="00AA22A9" w:rsidRPr="008E671C">
        <w:rPr>
          <w:rFonts w:ascii="Arial" w:eastAsia="Arial" w:hAnsi="Arial" w:cs="Arial"/>
          <w:sz w:val="24"/>
        </w:rPr>
        <w:t>Chair</w:t>
      </w:r>
      <w:r w:rsidRPr="008E671C">
        <w:rPr>
          <w:rFonts w:ascii="Arial" w:eastAsia="Arial" w:hAnsi="Arial" w:cs="Arial"/>
          <w:sz w:val="24"/>
        </w:rPr>
        <w:t xml:space="preserve"> or by an officer of the Trust authorised by the </w:t>
      </w:r>
      <w:r w:rsidR="00AA22A9" w:rsidRPr="008E671C">
        <w:rPr>
          <w:rFonts w:ascii="Arial" w:eastAsia="Arial" w:hAnsi="Arial" w:cs="Arial"/>
          <w:sz w:val="24"/>
        </w:rPr>
        <w:t>Chair</w:t>
      </w:r>
      <w:r w:rsidRPr="008E671C">
        <w:rPr>
          <w:rFonts w:ascii="Arial" w:eastAsia="Arial" w:hAnsi="Arial" w:cs="Arial"/>
          <w:sz w:val="24"/>
        </w:rPr>
        <w:t xml:space="preserve"> to sign on </w:t>
      </w:r>
      <w:r w:rsidR="00AA22A9" w:rsidRPr="008E671C">
        <w:rPr>
          <w:rFonts w:ascii="Arial" w:eastAsia="Arial" w:hAnsi="Arial" w:cs="Arial"/>
          <w:sz w:val="24"/>
        </w:rPr>
        <w:t xml:space="preserve">their </w:t>
      </w:r>
      <w:r w:rsidRPr="008E671C">
        <w:rPr>
          <w:rFonts w:ascii="Arial" w:eastAsia="Arial" w:hAnsi="Arial" w:cs="Arial"/>
          <w:sz w:val="24"/>
        </w:rPr>
        <w:t xml:space="preserve">behalf shall be delivered to every member of the Council, or sent by post to the usual place of residence of such governor, no </w:t>
      </w:r>
      <w:r w:rsidR="00AA22A9" w:rsidRPr="008E671C">
        <w:rPr>
          <w:rFonts w:ascii="Arial" w:eastAsia="Arial" w:hAnsi="Arial" w:cs="Arial"/>
          <w:sz w:val="24"/>
        </w:rPr>
        <w:t>fewer</w:t>
      </w:r>
      <w:r w:rsidRPr="008E671C">
        <w:rPr>
          <w:rFonts w:ascii="Arial" w:eastAsia="Arial" w:hAnsi="Arial" w:cs="Arial"/>
          <w:sz w:val="24"/>
        </w:rPr>
        <w:t xml:space="preserve"> than six clear days in advance of the meeting</w:t>
      </w:r>
      <w:r w:rsidR="00907AF1" w:rsidRPr="008E671C">
        <w:rPr>
          <w:rFonts w:ascii="Arial" w:eastAsia="Arial" w:hAnsi="Arial" w:cs="Arial"/>
          <w:sz w:val="24"/>
        </w:rPr>
        <w:br/>
      </w:r>
    </w:p>
    <w:p w:rsidR="006A1FDE" w:rsidRPr="008E671C" w:rsidRDefault="00FC166C" w:rsidP="007D0E3B">
      <w:pPr>
        <w:pStyle w:val="Heading3"/>
      </w:pPr>
      <w:r w:rsidRPr="008E671C">
        <w:rPr>
          <w:rFonts w:eastAsia="Calibri"/>
          <w:sz w:val="22"/>
        </w:rPr>
        <w:tab/>
      </w:r>
      <w:r w:rsidRPr="008E671C">
        <w:t xml:space="preserve">3.3 </w:t>
      </w:r>
      <w:r w:rsidRPr="008E671C">
        <w:tab/>
        <w:t>Notice of business to be transacted</w:t>
      </w:r>
      <w:r w:rsidR="00907AF1" w:rsidRPr="008E671C">
        <w:br/>
      </w:r>
    </w:p>
    <w:p w:rsidR="006A1FDE" w:rsidRPr="008E671C" w:rsidRDefault="00FC166C" w:rsidP="00907AF1">
      <w:pPr>
        <w:spacing w:after="5" w:line="248" w:lineRule="auto"/>
        <w:ind w:left="895" w:right="796" w:hanging="10"/>
        <w:rPr>
          <w:rFonts w:ascii="Arial" w:hAnsi="Arial" w:cs="Arial"/>
        </w:rPr>
      </w:pPr>
      <w:r w:rsidRPr="008E671C">
        <w:rPr>
          <w:rFonts w:ascii="Arial" w:eastAsia="Arial" w:hAnsi="Arial" w:cs="Arial"/>
          <w:sz w:val="24"/>
        </w:rPr>
        <w:t xml:space="preserve">Before each meeting of the Council of Governors, an agenda setting out the business of the meeting, signed by the </w:t>
      </w:r>
      <w:r w:rsidR="00AA22A9" w:rsidRPr="008E671C">
        <w:rPr>
          <w:rFonts w:ascii="Arial" w:eastAsia="Arial" w:hAnsi="Arial" w:cs="Arial"/>
          <w:sz w:val="24"/>
        </w:rPr>
        <w:t>Chair</w:t>
      </w:r>
      <w:r w:rsidRPr="008E671C">
        <w:rPr>
          <w:rFonts w:ascii="Arial" w:eastAsia="Arial" w:hAnsi="Arial" w:cs="Arial"/>
          <w:sz w:val="24"/>
        </w:rPr>
        <w:t xml:space="preserve"> or by an officer of the Trust authorised by the </w:t>
      </w:r>
      <w:r w:rsidR="00AA22A9" w:rsidRPr="008E671C">
        <w:rPr>
          <w:rFonts w:ascii="Arial" w:eastAsia="Arial" w:hAnsi="Arial" w:cs="Arial"/>
          <w:sz w:val="24"/>
        </w:rPr>
        <w:t>Chair</w:t>
      </w:r>
      <w:r w:rsidRPr="008E671C">
        <w:rPr>
          <w:rFonts w:ascii="Arial" w:eastAsia="Arial" w:hAnsi="Arial" w:cs="Arial"/>
          <w:sz w:val="24"/>
        </w:rPr>
        <w:t xml:space="preserve"> to sign on his/her behalf shall be delivered to every </w:t>
      </w:r>
      <w:r w:rsidRPr="008E671C">
        <w:rPr>
          <w:rFonts w:ascii="Arial" w:eastAsia="Arial" w:hAnsi="Arial" w:cs="Arial"/>
          <w:sz w:val="24"/>
        </w:rPr>
        <w:lastRenderedPageBreak/>
        <w:t>member of the Council of Governors, or sent by post to the usual place of residence of such governor specifying the business proposed to be transacted at it so as to be available to the governor at least six clear days before the meeting, including weekends.  Supporting papers, whenever possible, shall accompany the agenda, but will be dispatched no later than three clear days before the meeting save in an emergency.</w:t>
      </w:r>
      <w:r w:rsidR="00907AF1" w:rsidRPr="008E671C">
        <w:rPr>
          <w:rFonts w:ascii="Arial" w:eastAsia="Arial" w:hAnsi="Arial" w:cs="Arial"/>
          <w:sz w:val="24"/>
        </w:rPr>
        <w:br/>
      </w:r>
    </w:p>
    <w:p w:rsidR="006A1FDE" w:rsidRPr="008E671C" w:rsidRDefault="00FC166C" w:rsidP="00907AF1">
      <w:pPr>
        <w:spacing w:after="5" w:line="248" w:lineRule="auto"/>
        <w:ind w:left="895" w:right="796" w:hanging="10"/>
        <w:rPr>
          <w:rFonts w:ascii="Arial" w:hAnsi="Arial" w:cs="Arial"/>
        </w:rPr>
      </w:pPr>
      <w:r w:rsidRPr="008E671C">
        <w:rPr>
          <w:rFonts w:ascii="Arial" w:eastAsia="Arial" w:hAnsi="Arial" w:cs="Arial"/>
          <w:sz w:val="24"/>
        </w:rPr>
        <w:t>Lack of service of the notice on any governor shall not affect the validity of a meeting.</w:t>
      </w:r>
      <w:r w:rsidR="00907AF1" w:rsidRPr="008E671C">
        <w:rPr>
          <w:rFonts w:ascii="Arial" w:eastAsia="Arial" w:hAnsi="Arial" w:cs="Arial"/>
          <w:sz w:val="24"/>
        </w:rPr>
        <w:br/>
      </w:r>
    </w:p>
    <w:p w:rsidR="006A1FDE" w:rsidRPr="008E671C" w:rsidRDefault="00FC166C" w:rsidP="00907AF1">
      <w:pPr>
        <w:spacing w:after="5" w:line="248" w:lineRule="auto"/>
        <w:ind w:left="895" w:right="796" w:hanging="10"/>
        <w:rPr>
          <w:rFonts w:ascii="Arial" w:hAnsi="Arial" w:cs="Arial"/>
        </w:rPr>
      </w:pPr>
      <w:r w:rsidRPr="008E671C">
        <w:rPr>
          <w:rFonts w:ascii="Arial" w:eastAsia="Arial" w:hAnsi="Arial" w:cs="Arial"/>
          <w:sz w:val="24"/>
        </w:rPr>
        <w:t xml:space="preserve">In the case of a meeting called by the governors in default of the </w:t>
      </w:r>
      <w:r w:rsidR="00AA22A9" w:rsidRPr="008E671C">
        <w:rPr>
          <w:rFonts w:ascii="Arial" w:eastAsia="Arial" w:hAnsi="Arial" w:cs="Arial"/>
          <w:sz w:val="24"/>
        </w:rPr>
        <w:t>Chair</w:t>
      </w:r>
      <w:r w:rsidRPr="008E671C">
        <w:rPr>
          <w:rFonts w:ascii="Arial" w:eastAsia="Arial" w:hAnsi="Arial" w:cs="Arial"/>
          <w:sz w:val="24"/>
        </w:rPr>
        <w:t>, the notice shall be signed by those respective governors and no business shall be transacted at the meeting other than that specified in the notice</w:t>
      </w:r>
      <w:r w:rsidR="00907AF1" w:rsidRPr="008E671C">
        <w:rPr>
          <w:rFonts w:ascii="Arial" w:eastAsia="Arial" w:hAnsi="Arial" w:cs="Arial"/>
          <w:sz w:val="24"/>
        </w:rPr>
        <w:t>.</w:t>
      </w:r>
      <w:r w:rsidR="00907AF1" w:rsidRPr="008E671C">
        <w:rPr>
          <w:rFonts w:ascii="Arial" w:eastAsia="Arial" w:hAnsi="Arial" w:cs="Arial"/>
          <w:sz w:val="24"/>
        </w:rPr>
        <w:br/>
      </w:r>
    </w:p>
    <w:p w:rsidR="006A1FDE" w:rsidRPr="008E671C" w:rsidRDefault="00FC166C" w:rsidP="00907AF1">
      <w:pPr>
        <w:spacing w:after="5" w:line="248" w:lineRule="auto"/>
        <w:ind w:left="895" w:right="796" w:hanging="10"/>
        <w:rPr>
          <w:rFonts w:ascii="Arial" w:hAnsi="Arial" w:cs="Arial"/>
        </w:rPr>
      </w:pPr>
      <w:r w:rsidRPr="008E671C">
        <w:rPr>
          <w:rFonts w:ascii="Arial" w:eastAsia="Arial" w:hAnsi="Arial" w:cs="Arial"/>
          <w:sz w:val="24"/>
        </w:rPr>
        <w:t>A notice shall be presumed to have been served at the time at which the notice would be delivered in the ordinary course of post or otherwise on the day following</w:t>
      </w:r>
      <w:r w:rsidRPr="008E671C">
        <w:rPr>
          <w:rFonts w:ascii="Arial" w:eastAsia="Arial" w:hAnsi="Arial" w:cs="Arial"/>
          <w:b/>
          <w:sz w:val="24"/>
        </w:rPr>
        <w:t xml:space="preserve"> </w:t>
      </w:r>
      <w:r w:rsidRPr="008E671C">
        <w:rPr>
          <w:rFonts w:ascii="Arial" w:eastAsia="Arial" w:hAnsi="Arial" w:cs="Arial"/>
          <w:sz w:val="24"/>
        </w:rPr>
        <w:t>electronic or facsimile transmission.</w:t>
      </w:r>
      <w:r w:rsidR="00907AF1" w:rsidRPr="008E671C">
        <w:rPr>
          <w:rFonts w:ascii="Arial" w:eastAsia="Arial" w:hAnsi="Arial" w:cs="Arial"/>
          <w:b/>
          <w:sz w:val="24"/>
        </w:rPr>
        <w:br/>
      </w:r>
    </w:p>
    <w:p w:rsidR="006A1FDE" w:rsidRPr="008E671C" w:rsidRDefault="00FC166C" w:rsidP="007D0E3B">
      <w:pPr>
        <w:pStyle w:val="Heading3"/>
      </w:pPr>
      <w:r w:rsidRPr="008E671C">
        <w:rPr>
          <w:rFonts w:eastAsia="Calibri"/>
          <w:sz w:val="22"/>
        </w:rPr>
        <w:tab/>
      </w:r>
      <w:r w:rsidRPr="008E671C">
        <w:t xml:space="preserve">3.4 </w:t>
      </w:r>
      <w:r w:rsidRPr="008E671C">
        <w:tab/>
        <w:t>Setting the agenda</w:t>
      </w:r>
      <w:r w:rsidR="00907AF1" w:rsidRPr="008E671C">
        <w:br/>
      </w:r>
    </w:p>
    <w:p w:rsidR="006A1FDE" w:rsidRPr="008E671C" w:rsidRDefault="00FC166C" w:rsidP="00907AF1">
      <w:pPr>
        <w:spacing w:after="5" w:line="248" w:lineRule="auto"/>
        <w:ind w:left="895" w:right="796" w:hanging="10"/>
        <w:rPr>
          <w:rFonts w:ascii="Arial" w:hAnsi="Arial" w:cs="Arial"/>
        </w:rPr>
      </w:pPr>
      <w:r w:rsidRPr="008E671C">
        <w:rPr>
          <w:rFonts w:ascii="Arial" w:eastAsia="Arial" w:hAnsi="Arial" w:cs="Arial"/>
          <w:sz w:val="24"/>
        </w:rPr>
        <w:t>The Council of Governors may determine that certain matters shall appear on every agenda for a meeting of the Council of Governors and shall be addressed prior to any other business being conducted. (Such matters may be identified within these Standing Orders or following subsequent resolution shall be listed in an appendix to the Standing Orders.)</w:t>
      </w:r>
      <w:r w:rsidR="00907AF1" w:rsidRPr="008E671C">
        <w:rPr>
          <w:rFonts w:ascii="Arial" w:eastAsia="Arial" w:hAnsi="Arial" w:cs="Arial"/>
          <w:sz w:val="24"/>
        </w:rPr>
        <w:br/>
      </w:r>
    </w:p>
    <w:p w:rsidR="006A1FDE" w:rsidRPr="008E671C" w:rsidRDefault="00FC166C" w:rsidP="00907AF1">
      <w:pPr>
        <w:spacing w:after="5" w:line="248" w:lineRule="auto"/>
        <w:ind w:left="895" w:right="796" w:hanging="10"/>
        <w:rPr>
          <w:rFonts w:ascii="Arial" w:hAnsi="Arial" w:cs="Arial"/>
        </w:rPr>
      </w:pPr>
      <w:r w:rsidRPr="008E671C">
        <w:rPr>
          <w:rFonts w:ascii="Arial" w:eastAsia="Arial" w:hAnsi="Arial" w:cs="Arial"/>
          <w:sz w:val="24"/>
        </w:rPr>
        <w:t xml:space="preserve">A governor desiring a matter to be included on an agenda shall make his/her request in writing to the </w:t>
      </w:r>
      <w:r w:rsidR="00AA22A9" w:rsidRPr="008E671C">
        <w:rPr>
          <w:rFonts w:ascii="Arial" w:eastAsia="Arial" w:hAnsi="Arial" w:cs="Arial"/>
          <w:sz w:val="24"/>
        </w:rPr>
        <w:t>Chair</w:t>
      </w:r>
      <w:r w:rsidRPr="008E671C">
        <w:rPr>
          <w:rFonts w:ascii="Arial" w:eastAsia="Arial" w:hAnsi="Arial" w:cs="Arial"/>
          <w:sz w:val="24"/>
        </w:rPr>
        <w:t xml:space="preserve"> at least 15 clear days including weekends before the respective meeting.  Requests made less than 15 days before a meeting may be included on the agenda at the discretion of the </w:t>
      </w:r>
      <w:r w:rsidR="00AA22A9" w:rsidRPr="008E671C">
        <w:rPr>
          <w:rFonts w:ascii="Arial" w:eastAsia="Arial" w:hAnsi="Arial" w:cs="Arial"/>
          <w:sz w:val="24"/>
        </w:rPr>
        <w:t>Chair</w:t>
      </w:r>
      <w:r w:rsidRPr="008E671C">
        <w:rPr>
          <w:rFonts w:ascii="Arial" w:eastAsia="Arial" w:hAnsi="Arial" w:cs="Arial"/>
          <w:sz w:val="24"/>
        </w:rPr>
        <w:t>.</w:t>
      </w:r>
      <w:r w:rsidR="00907AF1" w:rsidRPr="008E671C">
        <w:rPr>
          <w:rFonts w:ascii="Arial" w:eastAsia="Arial" w:hAnsi="Arial" w:cs="Arial"/>
          <w:sz w:val="24"/>
        </w:rPr>
        <w:br/>
      </w:r>
    </w:p>
    <w:p w:rsidR="006A1FDE" w:rsidRPr="008E671C" w:rsidRDefault="00FC166C" w:rsidP="00907AF1">
      <w:pPr>
        <w:spacing w:after="5" w:line="248" w:lineRule="auto"/>
        <w:ind w:left="895" w:right="796" w:hanging="10"/>
        <w:rPr>
          <w:rFonts w:ascii="Arial" w:hAnsi="Arial" w:cs="Arial"/>
        </w:rPr>
      </w:pPr>
      <w:r w:rsidRPr="008E671C">
        <w:rPr>
          <w:rFonts w:ascii="Arial" w:eastAsia="Arial" w:hAnsi="Arial" w:cs="Arial"/>
          <w:sz w:val="24"/>
        </w:rPr>
        <w:t>For the purposes of obtaining information about the trust’s performance of its functions or the directors’ performance of their duties (and deciding whether to propose a vote on the trust’s or directors’ performance), the Council of Governors may require one or more of the directors to attend a meeting.</w:t>
      </w:r>
      <w:r w:rsidR="00907AF1" w:rsidRPr="008E671C">
        <w:rPr>
          <w:rFonts w:ascii="Arial" w:eastAsia="Arial" w:hAnsi="Arial" w:cs="Arial"/>
          <w:sz w:val="24"/>
        </w:rPr>
        <w:br/>
      </w:r>
    </w:p>
    <w:p w:rsidR="006A1FDE" w:rsidRPr="008E671C" w:rsidRDefault="00FC166C" w:rsidP="007D0E3B">
      <w:pPr>
        <w:pStyle w:val="Heading3"/>
      </w:pPr>
      <w:r w:rsidRPr="008E671C">
        <w:rPr>
          <w:rFonts w:eastAsia="Calibri"/>
          <w:sz w:val="22"/>
        </w:rPr>
        <w:tab/>
      </w:r>
      <w:r w:rsidRPr="008E671C">
        <w:t xml:space="preserve">3.5 </w:t>
      </w:r>
      <w:r w:rsidRPr="008E671C">
        <w:tab/>
        <w:t>Attendance and questions from the public</w:t>
      </w:r>
      <w:r w:rsidR="00907AF1" w:rsidRPr="008E671C">
        <w:br/>
      </w:r>
    </w:p>
    <w:p w:rsidR="00907AF1" w:rsidRPr="008E671C" w:rsidRDefault="00FC166C" w:rsidP="00907AF1">
      <w:pPr>
        <w:spacing w:after="5" w:line="248" w:lineRule="auto"/>
        <w:ind w:left="895" w:right="796" w:hanging="10"/>
        <w:jc w:val="both"/>
        <w:rPr>
          <w:rFonts w:ascii="Arial" w:eastAsia="Arial" w:hAnsi="Arial" w:cs="Arial"/>
          <w:sz w:val="24"/>
        </w:rPr>
      </w:pPr>
      <w:r w:rsidRPr="008E671C">
        <w:rPr>
          <w:rFonts w:ascii="Arial" w:eastAsia="Arial" w:hAnsi="Arial" w:cs="Arial"/>
          <w:sz w:val="24"/>
        </w:rPr>
        <w:t xml:space="preserve">The public shall be welcome at all meetings of the Council of Governors unless the Council of Governors decides otherwise in relation to all or part of a meeting for reasons of commercial confidentiality or on other proper grounds. The </w:t>
      </w:r>
      <w:r w:rsidR="00AA22A9" w:rsidRPr="008E671C">
        <w:rPr>
          <w:rFonts w:ascii="Arial" w:eastAsia="Arial" w:hAnsi="Arial" w:cs="Arial"/>
          <w:sz w:val="24"/>
        </w:rPr>
        <w:t>Chair</w:t>
      </w:r>
      <w:r w:rsidRPr="008E671C">
        <w:rPr>
          <w:rFonts w:ascii="Arial" w:eastAsia="Arial" w:hAnsi="Arial" w:cs="Arial"/>
          <w:sz w:val="24"/>
        </w:rPr>
        <w:t xml:space="preserve"> may exclude any member of the public from a meeting of the Council of Governors if they are interfering with or preventing the proper conduct of the meeting.</w:t>
      </w:r>
    </w:p>
    <w:p w:rsidR="006A1FDE" w:rsidRPr="008E671C" w:rsidRDefault="00FC166C" w:rsidP="00907AF1">
      <w:pPr>
        <w:spacing w:after="5" w:line="248" w:lineRule="auto"/>
        <w:ind w:left="895" w:right="796" w:hanging="10"/>
        <w:jc w:val="both"/>
        <w:rPr>
          <w:rFonts w:ascii="Arial" w:hAnsi="Arial" w:cs="Arial"/>
        </w:rPr>
      </w:pPr>
      <w:r w:rsidRPr="008E671C">
        <w:rPr>
          <w:rFonts w:ascii="Arial" w:eastAsia="Arial" w:hAnsi="Arial" w:cs="Arial"/>
          <w:sz w:val="24"/>
        </w:rPr>
        <w:t xml:space="preserve"> </w:t>
      </w:r>
    </w:p>
    <w:p w:rsidR="00907AF1" w:rsidRPr="008E671C" w:rsidRDefault="00FC166C" w:rsidP="00907AF1">
      <w:pPr>
        <w:spacing w:after="5" w:line="248" w:lineRule="auto"/>
        <w:ind w:left="895" w:right="796" w:hanging="10"/>
        <w:jc w:val="both"/>
        <w:rPr>
          <w:rFonts w:ascii="Arial" w:eastAsia="Arial" w:hAnsi="Arial" w:cs="Arial"/>
          <w:sz w:val="24"/>
        </w:rPr>
      </w:pPr>
      <w:r w:rsidRPr="008E671C">
        <w:rPr>
          <w:rFonts w:ascii="Arial" w:eastAsia="Arial" w:hAnsi="Arial" w:cs="Arial"/>
          <w:sz w:val="24"/>
        </w:rPr>
        <w:t xml:space="preserve">Up to 15 minutes will be set aside at the end of each ordinary meeting to enable members of the public or other interested parties to ask questions of the Council. Questions on any matter that has been discussed at the meeting can be raised at this point. Questions on general matters related to the business of the Trust should be sent in writing to the </w:t>
      </w:r>
      <w:r w:rsidR="00AA22A9" w:rsidRPr="008E671C">
        <w:rPr>
          <w:rFonts w:ascii="Arial" w:eastAsia="Arial" w:hAnsi="Arial" w:cs="Arial"/>
          <w:sz w:val="24"/>
        </w:rPr>
        <w:t>Chair</w:t>
      </w:r>
      <w:r w:rsidRPr="008E671C">
        <w:rPr>
          <w:rFonts w:ascii="Arial" w:eastAsia="Arial" w:hAnsi="Arial" w:cs="Arial"/>
          <w:sz w:val="24"/>
        </w:rPr>
        <w:t xml:space="preserve"> at least 10 days prior to the meeting.</w:t>
      </w:r>
    </w:p>
    <w:p w:rsidR="006A1FDE" w:rsidRPr="008E671C" w:rsidRDefault="00FC166C" w:rsidP="00907AF1">
      <w:pPr>
        <w:spacing w:after="5" w:line="248" w:lineRule="auto"/>
        <w:ind w:left="895" w:right="796" w:hanging="10"/>
        <w:jc w:val="both"/>
        <w:rPr>
          <w:rFonts w:ascii="Arial" w:hAnsi="Arial" w:cs="Arial"/>
        </w:rPr>
      </w:pPr>
      <w:r w:rsidRPr="008E671C">
        <w:rPr>
          <w:rFonts w:ascii="Arial" w:eastAsia="Arial" w:hAnsi="Arial" w:cs="Arial"/>
          <w:sz w:val="24"/>
        </w:rPr>
        <w:lastRenderedPageBreak/>
        <w:t xml:space="preserve">Nothing in these standing orders shall require the Trust to allow members of the public and representatives of the press to record proceedings in any manner whatsoever, other than in writing, or to make any oral report of proceedings as they take place, without the prior agreement of the </w:t>
      </w:r>
      <w:r w:rsidR="00AA22A9" w:rsidRPr="008E671C">
        <w:rPr>
          <w:rFonts w:ascii="Arial" w:eastAsia="Arial" w:hAnsi="Arial" w:cs="Arial"/>
          <w:sz w:val="24"/>
        </w:rPr>
        <w:t>Chair</w:t>
      </w:r>
      <w:r w:rsidRPr="008E671C">
        <w:rPr>
          <w:rFonts w:ascii="Arial" w:eastAsia="Arial" w:hAnsi="Arial" w:cs="Arial"/>
          <w:sz w:val="24"/>
        </w:rPr>
        <w:t>.</w:t>
      </w:r>
      <w:r w:rsidR="00907AF1" w:rsidRPr="008E671C">
        <w:rPr>
          <w:rFonts w:ascii="Arial" w:eastAsia="Arial" w:hAnsi="Arial" w:cs="Arial"/>
          <w:sz w:val="24"/>
        </w:rPr>
        <w:br/>
      </w:r>
    </w:p>
    <w:p w:rsidR="006A1FDE" w:rsidRPr="008E671C" w:rsidRDefault="00FC166C" w:rsidP="007D0E3B">
      <w:pPr>
        <w:pStyle w:val="Heading3"/>
      </w:pPr>
      <w:r w:rsidRPr="008E671C">
        <w:t xml:space="preserve">3.6   </w:t>
      </w:r>
      <w:r w:rsidR="00AA22A9" w:rsidRPr="008E671C">
        <w:t>Chair</w:t>
      </w:r>
      <w:r w:rsidRPr="008E671C">
        <w:t xml:space="preserve"> of meeting</w:t>
      </w:r>
      <w:r w:rsidR="00907AF1" w:rsidRPr="008E671C">
        <w:br/>
      </w:r>
    </w:p>
    <w:p w:rsidR="006A1FDE" w:rsidRPr="008E671C" w:rsidRDefault="00FC166C">
      <w:pPr>
        <w:spacing w:after="5" w:line="248" w:lineRule="auto"/>
        <w:ind w:left="895" w:right="796" w:hanging="10"/>
        <w:jc w:val="both"/>
        <w:rPr>
          <w:rFonts w:ascii="Arial" w:hAnsi="Arial" w:cs="Arial"/>
        </w:rPr>
      </w:pPr>
      <w:r w:rsidRPr="008E671C">
        <w:rPr>
          <w:rFonts w:ascii="Arial" w:eastAsia="Arial" w:hAnsi="Arial" w:cs="Arial"/>
          <w:sz w:val="24"/>
        </w:rPr>
        <w:t xml:space="preserve">At any meeting of the Council, the </w:t>
      </w:r>
      <w:r w:rsidR="00AA22A9" w:rsidRPr="008E671C">
        <w:rPr>
          <w:rFonts w:ascii="Arial" w:eastAsia="Arial" w:hAnsi="Arial" w:cs="Arial"/>
          <w:sz w:val="24"/>
        </w:rPr>
        <w:t>Chair</w:t>
      </w:r>
      <w:r w:rsidRPr="008E671C">
        <w:rPr>
          <w:rFonts w:ascii="Arial" w:eastAsia="Arial" w:hAnsi="Arial" w:cs="Arial"/>
          <w:sz w:val="24"/>
        </w:rPr>
        <w:t xml:space="preserve"> of the Council, if present, shall preside. If the </w:t>
      </w:r>
      <w:r w:rsidR="00AA22A9" w:rsidRPr="008E671C">
        <w:rPr>
          <w:rFonts w:ascii="Arial" w:eastAsia="Arial" w:hAnsi="Arial" w:cs="Arial"/>
          <w:sz w:val="24"/>
        </w:rPr>
        <w:t>Chair</w:t>
      </w:r>
      <w:r w:rsidRPr="008E671C">
        <w:rPr>
          <w:rFonts w:ascii="Arial" w:eastAsia="Arial" w:hAnsi="Arial" w:cs="Arial"/>
          <w:sz w:val="24"/>
        </w:rPr>
        <w:t xml:space="preserve"> is absent from the meeting, or absent temporarily on the grounds of a declared conflict of interest, the Deputy </w:t>
      </w:r>
      <w:r w:rsidR="00AA22A9" w:rsidRPr="008E671C">
        <w:rPr>
          <w:rFonts w:ascii="Arial" w:eastAsia="Arial" w:hAnsi="Arial" w:cs="Arial"/>
          <w:sz w:val="24"/>
        </w:rPr>
        <w:t>Chair</w:t>
      </w:r>
      <w:r w:rsidRPr="008E671C">
        <w:rPr>
          <w:rFonts w:ascii="Arial" w:eastAsia="Arial" w:hAnsi="Arial" w:cs="Arial"/>
          <w:sz w:val="24"/>
        </w:rPr>
        <w:t xml:space="preserve">, if there is one, and s/he is present, shall preside. If the </w:t>
      </w:r>
      <w:r w:rsidR="00AA22A9" w:rsidRPr="008E671C">
        <w:rPr>
          <w:rFonts w:ascii="Arial" w:eastAsia="Arial" w:hAnsi="Arial" w:cs="Arial"/>
          <w:sz w:val="24"/>
        </w:rPr>
        <w:t>Chair</w:t>
      </w:r>
      <w:r w:rsidRPr="008E671C">
        <w:rPr>
          <w:rFonts w:ascii="Arial" w:eastAsia="Arial" w:hAnsi="Arial" w:cs="Arial"/>
          <w:sz w:val="24"/>
        </w:rPr>
        <w:t xml:space="preserve"> and Deputy </w:t>
      </w:r>
      <w:r w:rsidR="00AA22A9" w:rsidRPr="008E671C">
        <w:rPr>
          <w:rFonts w:ascii="Arial" w:eastAsia="Arial" w:hAnsi="Arial" w:cs="Arial"/>
          <w:sz w:val="24"/>
        </w:rPr>
        <w:t>Chair</w:t>
      </w:r>
      <w:r w:rsidRPr="008E671C">
        <w:rPr>
          <w:rFonts w:ascii="Arial" w:eastAsia="Arial" w:hAnsi="Arial" w:cs="Arial"/>
          <w:sz w:val="24"/>
        </w:rPr>
        <w:t xml:space="preserve"> are absent, such Non-Executive Director as the Non-Executive Directors present shall choose, shall preside. Where the </w:t>
      </w:r>
      <w:r w:rsidR="00AA22A9" w:rsidRPr="008E671C">
        <w:rPr>
          <w:rFonts w:ascii="Arial" w:eastAsia="Arial" w:hAnsi="Arial" w:cs="Arial"/>
          <w:sz w:val="24"/>
        </w:rPr>
        <w:t>Chair</w:t>
      </w:r>
      <w:r w:rsidRPr="008E671C">
        <w:rPr>
          <w:rFonts w:ascii="Arial" w:eastAsia="Arial" w:hAnsi="Arial" w:cs="Arial"/>
          <w:sz w:val="24"/>
        </w:rPr>
        <w:t xml:space="preserve">, Deputy </w:t>
      </w:r>
      <w:r w:rsidR="00AA22A9" w:rsidRPr="008E671C">
        <w:rPr>
          <w:rFonts w:ascii="Arial" w:eastAsia="Arial" w:hAnsi="Arial" w:cs="Arial"/>
          <w:sz w:val="24"/>
        </w:rPr>
        <w:t>Chair</w:t>
      </w:r>
      <w:r w:rsidRPr="008E671C">
        <w:rPr>
          <w:rFonts w:ascii="Arial" w:eastAsia="Arial" w:hAnsi="Arial" w:cs="Arial"/>
          <w:sz w:val="24"/>
        </w:rPr>
        <w:t xml:space="preserve">, and other Non-Executive Directors are all absent or have a conflict of interest, the Lead </w:t>
      </w:r>
    </w:p>
    <w:p w:rsidR="006A1FDE" w:rsidRPr="008E671C" w:rsidRDefault="00FC166C" w:rsidP="00907AF1">
      <w:pPr>
        <w:spacing w:after="5" w:line="248" w:lineRule="auto"/>
        <w:ind w:left="895" w:right="796" w:hanging="10"/>
        <w:jc w:val="both"/>
        <w:rPr>
          <w:rFonts w:ascii="Arial" w:hAnsi="Arial" w:cs="Arial"/>
        </w:rPr>
      </w:pPr>
      <w:r w:rsidRPr="008E671C">
        <w:rPr>
          <w:rFonts w:ascii="Arial" w:eastAsia="Arial" w:hAnsi="Arial" w:cs="Arial"/>
          <w:sz w:val="24"/>
        </w:rPr>
        <w:t>Governor/Vice Chair of Governors (to be appointed from amongst the Council of Governors) shall preside at the meeting and shall have a casting vote</w:t>
      </w:r>
      <w:r w:rsidR="00907AF1" w:rsidRPr="008E671C">
        <w:rPr>
          <w:rFonts w:ascii="Arial" w:eastAsia="Arial" w:hAnsi="Arial" w:cs="Arial"/>
          <w:sz w:val="24"/>
        </w:rPr>
        <w:t>.</w:t>
      </w:r>
      <w:r w:rsidR="00907AF1" w:rsidRPr="008E671C">
        <w:rPr>
          <w:rFonts w:ascii="Arial" w:eastAsia="Arial" w:hAnsi="Arial" w:cs="Arial"/>
          <w:sz w:val="24"/>
        </w:rPr>
        <w:br/>
      </w:r>
    </w:p>
    <w:p w:rsidR="006A1FDE" w:rsidRPr="008E671C" w:rsidRDefault="00FC166C" w:rsidP="007D0E3B">
      <w:pPr>
        <w:pStyle w:val="Heading3"/>
      </w:pPr>
      <w:r w:rsidRPr="008E671C">
        <w:t>3.7   Notices of motion</w:t>
      </w:r>
      <w:r w:rsidR="00907AF1" w:rsidRPr="008E671C">
        <w:br/>
      </w:r>
    </w:p>
    <w:p w:rsidR="006A1FDE" w:rsidRPr="008E671C" w:rsidRDefault="00FC166C" w:rsidP="00907AF1">
      <w:pPr>
        <w:spacing w:after="5" w:line="248" w:lineRule="auto"/>
        <w:ind w:left="895" w:right="796" w:hanging="10"/>
        <w:jc w:val="both"/>
        <w:rPr>
          <w:rFonts w:ascii="Arial" w:hAnsi="Arial" w:cs="Arial"/>
        </w:rPr>
      </w:pPr>
      <w:r w:rsidRPr="008E671C">
        <w:rPr>
          <w:rFonts w:ascii="Arial" w:eastAsia="Arial" w:hAnsi="Arial" w:cs="Arial"/>
          <w:sz w:val="24"/>
        </w:rPr>
        <w:t>A governor of the Trust desiring to move or amend a motion shall send a written notice thereof signed by at least one other Governor at least 15</w:t>
      </w:r>
      <w:r w:rsidRPr="008E671C">
        <w:rPr>
          <w:rFonts w:ascii="Arial" w:eastAsia="Arial" w:hAnsi="Arial" w:cs="Arial"/>
          <w:color w:val="0000FF"/>
          <w:sz w:val="24"/>
        </w:rPr>
        <w:t xml:space="preserve"> </w:t>
      </w:r>
      <w:r w:rsidRPr="008E671C">
        <w:rPr>
          <w:rFonts w:ascii="Arial" w:eastAsia="Arial" w:hAnsi="Arial" w:cs="Arial"/>
          <w:sz w:val="24"/>
        </w:rPr>
        <w:t xml:space="preserve">days before the meeting to the </w:t>
      </w:r>
      <w:r w:rsidR="00AA22A9" w:rsidRPr="008E671C">
        <w:rPr>
          <w:rFonts w:ascii="Arial" w:eastAsia="Arial" w:hAnsi="Arial" w:cs="Arial"/>
          <w:sz w:val="24"/>
        </w:rPr>
        <w:t>Chair</w:t>
      </w:r>
      <w:r w:rsidRPr="008E671C">
        <w:rPr>
          <w:rFonts w:ascii="Arial" w:eastAsia="Arial" w:hAnsi="Arial" w:cs="Arial"/>
          <w:sz w:val="24"/>
        </w:rPr>
        <w:t>, who shall insert in the agenda for the meeting all notices so received subject to the notice being permissible under the appropriate regulations. This paragraph shall not prevent any motion being moved during the meeting without notice, on any business mentioned on the agenda</w:t>
      </w:r>
      <w:r w:rsidR="00907AF1" w:rsidRPr="008E671C">
        <w:rPr>
          <w:rFonts w:ascii="Arial" w:eastAsia="Arial" w:hAnsi="Arial" w:cs="Arial"/>
          <w:sz w:val="24"/>
        </w:rPr>
        <w:t>.</w:t>
      </w:r>
      <w:r w:rsidR="00907AF1" w:rsidRPr="008E671C">
        <w:rPr>
          <w:rFonts w:ascii="Arial" w:eastAsia="Arial" w:hAnsi="Arial" w:cs="Arial"/>
          <w:sz w:val="24"/>
        </w:rPr>
        <w:br/>
      </w:r>
    </w:p>
    <w:p w:rsidR="006A1FDE" w:rsidRPr="008E671C" w:rsidRDefault="00FC166C" w:rsidP="00907AF1">
      <w:pPr>
        <w:spacing w:after="5" w:line="248" w:lineRule="auto"/>
        <w:ind w:left="885" w:right="796"/>
        <w:jc w:val="both"/>
        <w:rPr>
          <w:rFonts w:ascii="Arial" w:hAnsi="Arial" w:cs="Arial"/>
        </w:rPr>
      </w:pPr>
      <w:r w:rsidRPr="008E671C">
        <w:rPr>
          <w:rFonts w:ascii="Arial" w:eastAsia="Arial" w:hAnsi="Arial" w:cs="Arial"/>
          <w:sz w:val="24"/>
        </w:rPr>
        <w:t xml:space="preserve">Subject to the agreement of the </w:t>
      </w:r>
      <w:r w:rsidR="00AA22A9" w:rsidRPr="008E671C">
        <w:rPr>
          <w:rFonts w:ascii="Arial" w:eastAsia="Arial" w:hAnsi="Arial" w:cs="Arial"/>
          <w:sz w:val="24"/>
        </w:rPr>
        <w:t>Chair</w:t>
      </w:r>
      <w:r w:rsidRPr="008E671C">
        <w:rPr>
          <w:rFonts w:ascii="Arial" w:eastAsia="Arial" w:hAnsi="Arial" w:cs="Arial"/>
          <w:sz w:val="24"/>
        </w:rPr>
        <w:t xml:space="preserve">, a Governor may give written notice of an emergency motion after the issue of the notice of meeting and agenda, up to one hour before the time fixed for the meeting. The notice shall state the grounds of urgency.  If in order, it shall be declared to the Council at the commencement of the business of the meeting as an additional item included in the agenda.  The </w:t>
      </w:r>
      <w:r w:rsidR="00AA22A9" w:rsidRPr="008E671C">
        <w:rPr>
          <w:rFonts w:ascii="Arial" w:eastAsia="Arial" w:hAnsi="Arial" w:cs="Arial"/>
          <w:sz w:val="24"/>
        </w:rPr>
        <w:t>Chair</w:t>
      </w:r>
      <w:r w:rsidRPr="008E671C">
        <w:rPr>
          <w:rFonts w:ascii="Arial" w:eastAsia="Arial" w:hAnsi="Arial" w:cs="Arial"/>
          <w:sz w:val="24"/>
        </w:rPr>
        <w:t>'s decision to include or exclude the item shall be final</w:t>
      </w:r>
      <w:r w:rsidR="00907AF1" w:rsidRPr="008E671C">
        <w:rPr>
          <w:rFonts w:ascii="Arial" w:eastAsia="Arial" w:hAnsi="Arial" w:cs="Arial"/>
          <w:sz w:val="24"/>
        </w:rPr>
        <w:t>.</w:t>
      </w:r>
      <w:r w:rsidR="00907AF1" w:rsidRPr="008E671C">
        <w:rPr>
          <w:rFonts w:ascii="Arial" w:eastAsia="Arial" w:hAnsi="Arial" w:cs="Arial"/>
          <w:sz w:val="24"/>
        </w:rPr>
        <w:br/>
      </w:r>
    </w:p>
    <w:p w:rsidR="006A1FDE" w:rsidRPr="008E671C" w:rsidRDefault="00FC166C" w:rsidP="007D0E3B">
      <w:pPr>
        <w:pStyle w:val="Heading3"/>
      </w:pPr>
      <w:r w:rsidRPr="008E671C">
        <w:t>3.8   Motions:  Procedure at and during a meeting</w:t>
      </w:r>
      <w:r w:rsidR="00E544DB" w:rsidRPr="008E671C">
        <w:br/>
      </w:r>
    </w:p>
    <w:p w:rsidR="006A1FDE" w:rsidRPr="008E671C" w:rsidRDefault="00FC166C" w:rsidP="007D0E3B">
      <w:pPr>
        <w:pStyle w:val="Heading4"/>
      </w:pPr>
      <w:r w:rsidRPr="008E671C">
        <w:rPr>
          <w:rFonts w:eastAsia="Calibri"/>
        </w:rPr>
        <w:tab/>
      </w:r>
      <w:proofErr w:type="spellStart"/>
      <w:r w:rsidRPr="008E671C">
        <w:t>i</w:t>
      </w:r>
      <w:proofErr w:type="spellEnd"/>
      <w:r w:rsidRPr="008E671C">
        <w:t xml:space="preserve">) </w:t>
      </w:r>
      <w:r w:rsidRPr="008E671C">
        <w:tab/>
        <w:t>Who may propose</w:t>
      </w:r>
      <w:r w:rsidR="00E544DB" w:rsidRPr="008E671C">
        <w:br/>
      </w:r>
    </w:p>
    <w:p w:rsidR="006A1FDE" w:rsidRPr="008E671C" w:rsidRDefault="00FC166C" w:rsidP="00E544DB">
      <w:pPr>
        <w:spacing w:after="5" w:line="248" w:lineRule="auto"/>
        <w:ind w:left="1618" w:right="796" w:hanging="10"/>
        <w:jc w:val="both"/>
        <w:rPr>
          <w:rFonts w:ascii="Arial" w:hAnsi="Arial" w:cs="Arial"/>
        </w:rPr>
      </w:pPr>
      <w:r w:rsidRPr="008E671C">
        <w:rPr>
          <w:rFonts w:ascii="Arial" w:eastAsia="Arial" w:hAnsi="Arial" w:cs="Arial"/>
          <w:sz w:val="24"/>
        </w:rPr>
        <w:t xml:space="preserve">A motion may be proposed by the </w:t>
      </w:r>
      <w:r w:rsidR="00AA22A9" w:rsidRPr="008E671C">
        <w:rPr>
          <w:rFonts w:ascii="Arial" w:eastAsia="Arial" w:hAnsi="Arial" w:cs="Arial"/>
          <w:sz w:val="24"/>
        </w:rPr>
        <w:t>Chair</w:t>
      </w:r>
      <w:r w:rsidRPr="008E671C">
        <w:rPr>
          <w:rFonts w:ascii="Arial" w:eastAsia="Arial" w:hAnsi="Arial" w:cs="Arial"/>
          <w:sz w:val="24"/>
        </w:rPr>
        <w:t xml:space="preserve"> of the meeting or any Governor present.  It must also be seconded by another member.</w:t>
      </w:r>
      <w:r w:rsidR="00E544DB" w:rsidRPr="008E671C">
        <w:rPr>
          <w:rFonts w:ascii="Arial" w:eastAsia="Arial" w:hAnsi="Arial" w:cs="Arial"/>
          <w:sz w:val="24"/>
        </w:rPr>
        <w:br/>
      </w:r>
    </w:p>
    <w:p w:rsidR="006A1FDE" w:rsidRPr="008E671C" w:rsidRDefault="00FC166C" w:rsidP="007D0E3B">
      <w:pPr>
        <w:pStyle w:val="Heading4"/>
      </w:pPr>
      <w:r w:rsidRPr="008E671C">
        <w:rPr>
          <w:rFonts w:eastAsia="Calibri"/>
        </w:rPr>
        <w:tab/>
      </w:r>
      <w:r w:rsidRPr="008E671C">
        <w:t>ii)   Contents of motions</w:t>
      </w:r>
      <w:r w:rsidR="00E544DB" w:rsidRPr="008E671C">
        <w:br/>
      </w:r>
    </w:p>
    <w:p w:rsidR="006A1FDE" w:rsidRPr="008E671C" w:rsidRDefault="00FC166C">
      <w:pPr>
        <w:spacing w:after="5" w:line="248" w:lineRule="auto"/>
        <w:ind w:left="1630" w:right="796" w:hanging="10"/>
        <w:jc w:val="both"/>
        <w:rPr>
          <w:rFonts w:ascii="Arial" w:hAnsi="Arial" w:cs="Arial"/>
        </w:rPr>
      </w:pPr>
      <w:r w:rsidRPr="008E671C">
        <w:rPr>
          <w:rFonts w:ascii="Arial" w:eastAsia="Arial" w:hAnsi="Arial" w:cs="Arial"/>
          <w:sz w:val="24"/>
        </w:rPr>
        <w:t xml:space="preserve">The </w:t>
      </w:r>
      <w:r w:rsidR="00AA22A9" w:rsidRPr="008E671C">
        <w:rPr>
          <w:rFonts w:ascii="Arial" w:eastAsia="Arial" w:hAnsi="Arial" w:cs="Arial"/>
          <w:sz w:val="24"/>
        </w:rPr>
        <w:t>Chair</w:t>
      </w:r>
      <w:r w:rsidRPr="008E671C">
        <w:rPr>
          <w:rFonts w:ascii="Arial" w:eastAsia="Arial" w:hAnsi="Arial" w:cs="Arial"/>
          <w:sz w:val="24"/>
        </w:rPr>
        <w:t xml:space="preserve"> may exclude from the debate at their discretion any such motion of which notice was not given on the notice summoning the meeting other than a motion relating to: </w:t>
      </w:r>
    </w:p>
    <w:tbl>
      <w:tblPr>
        <w:tblStyle w:val="TableGrid"/>
        <w:tblW w:w="6459" w:type="dxa"/>
        <w:tblInd w:w="2700" w:type="dxa"/>
        <w:tblLook w:val="04A0" w:firstRow="1" w:lastRow="0" w:firstColumn="1" w:lastColumn="0" w:noHBand="0" w:noVBand="1"/>
      </w:tblPr>
      <w:tblGrid>
        <w:gridCol w:w="360"/>
        <w:gridCol w:w="6099"/>
      </w:tblGrid>
      <w:tr w:rsidR="006A1FDE" w:rsidRPr="008E671C">
        <w:trPr>
          <w:trHeight w:val="280"/>
        </w:trPr>
        <w:tc>
          <w:tcPr>
            <w:tcW w:w="360" w:type="dxa"/>
            <w:tcBorders>
              <w:top w:val="nil"/>
              <w:left w:val="nil"/>
              <w:bottom w:val="nil"/>
              <w:right w:val="nil"/>
            </w:tcBorders>
          </w:tcPr>
          <w:p w:rsidR="006A1FDE" w:rsidRPr="008E671C" w:rsidRDefault="00FC166C">
            <w:pPr>
              <w:rPr>
                <w:rFonts w:ascii="Arial" w:hAnsi="Arial" w:cs="Arial"/>
              </w:rPr>
            </w:pPr>
            <w:r w:rsidRPr="008E671C">
              <w:rPr>
                <w:rFonts w:ascii="Arial" w:eastAsia="Segoe UI Symbol" w:hAnsi="Arial" w:cs="Arial"/>
                <w:sz w:val="24"/>
              </w:rPr>
              <w:t>−</w:t>
            </w:r>
            <w:r w:rsidRPr="008E671C">
              <w:rPr>
                <w:rFonts w:ascii="Arial" w:eastAsia="Arial" w:hAnsi="Arial" w:cs="Arial"/>
                <w:sz w:val="24"/>
              </w:rPr>
              <w:t xml:space="preserve"> </w:t>
            </w:r>
          </w:p>
        </w:tc>
        <w:tc>
          <w:tcPr>
            <w:tcW w:w="6099" w:type="dxa"/>
            <w:tcBorders>
              <w:top w:val="nil"/>
              <w:left w:val="nil"/>
              <w:bottom w:val="nil"/>
              <w:right w:val="nil"/>
            </w:tcBorders>
          </w:tcPr>
          <w:p w:rsidR="006A1FDE" w:rsidRPr="008E671C" w:rsidRDefault="00FC166C">
            <w:pPr>
              <w:rPr>
                <w:rFonts w:ascii="Arial" w:hAnsi="Arial" w:cs="Arial"/>
              </w:rPr>
            </w:pPr>
            <w:r w:rsidRPr="008E671C">
              <w:rPr>
                <w:rFonts w:ascii="Arial" w:eastAsia="Arial" w:hAnsi="Arial" w:cs="Arial"/>
                <w:sz w:val="24"/>
              </w:rPr>
              <w:t xml:space="preserve">the reception of a report; </w:t>
            </w:r>
          </w:p>
        </w:tc>
      </w:tr>
      <w:tr w:rsidR="006A1FDE" w:rsidRPr="008E671C">
        <w:trPr>
          <w:trHeight w:val="292"/>
        </w:trPr>
        <w:tc>
          <w:tcPr>
            <w:tcW w:w="360" w:type="dxa"/>
            <w:tcBorders>
              <w:top w:val="nil"/>
              <w:left w:val="nil"/>
              <w:bottom w:val="nil"/>
              <w:right w:val="nil"/>
            </w:tcBorders>
          </w:tcPr>
          <w:p w:rsidR="006A1FDE" w:rsidRPr="008E671C" w:rsidRDefault="00FC166C">
            <w:pPr>
              <w:rPr>
                <w:rFonts w:ascii="Arial" w:hAnsi="Arial" w:cs="Arial"/>
              </w:rPr>
            </w:pPr>
            <w:r w:rsidRPr="008E671C">
              <w:rPr>
                <w:rFonts w:ascii="Arial" w:eastAsia="Segoe UI Symbol" w:hAnsi="Arial" w:cs="Arial"/>
                <w:sz w:val="24"/>
              </w:rPr>
              <w:t>−</w:t>
            </w:r>
            <w:r w:rsidRPr="008E671C">
              <w:rPr>
                <w:rFonts w:ascii="Arial" w:eastAsia="Arial" w:hAnsi="Arial" w:cs="Arial"/>
                <w:sz w:val="24"/>
              </w:rPr>
              <w:t xml:space="preserve"> </w:t>
            </w:r>
          </w:p>
        </w:tc>
        <w:tc>
          <w:tcPr>
            <w:tcW w:w="6099" w:type="dxa"/>
            <w:tcBorders>
              <w:top w:val="nil"/>
              <w:left w:val="nil"/>
              <w:bottom w:val="nil"/>
              <w:right w:val="nil"/>
            </w:tcBorders>
          </w:tcPr>
          <w:p w:rsidR="006A1FDE" w:rsidRPr="008E671C" w:rsidRDefault="00FC166C">
            <w:pPr>
              <w:jc w:val="both"/>
              <w:rPr>
                <w:rFonts w:ascii="Arial" w:hAnsi="Arial" w:cs="Arial"/>
              </w:rPr>
            </w:pPr>
            <w:r w:rsidRPr="008E671C">
              <w:rPr>
                <w:rFonts w:ascii="Arial" w:eastAsia="Arial" w:hAnsi="Arial" w:cs="Arial"/>
                <w:sz w:val="24"/>
              </w:rPr>
              <w:t xml:space="preserve">consideration of any item of business before the Council; </w:t>
            </w:r>
          </w:p>
        </w:tc>
      </w:tr>
      <w:tr w:rsidR="006A1FDE" w:rsidRPr="008E671C">
        <w:trPr>
          <w:trHeight w:val="293"/>
        </w:trPr>
        <w:tc>
          <w:tcPr>
            <w:tcW w:w="360" w:type="dxa"/>
            <w:tcBorders>
              <w:top w:val="nil"/>
              <w:left w:val="nil"/>
              <w:bottom w:val="nil"/>
              <w:right w:val="nil"/>
            </w:tcBorders>
          </w:tcPr>
          <w:p w:rsidR="006A1FDE" w:rsidRPr="008E671C" w:rsidRDefault="00FC166C">
            <w:pPr>
              <w:rPr>
                <w:rFonts w:ascii="Arial" w:hAnsi="Arial" w:cs="Arial"/>
              </w:rPr>
            </w:pPr>
            <w:r w:rsidRPr="008E671C">
              <w:rPr>
                <w:rFonts w:ascii="Arial" w:eastAsia="Segoe UI Symbol" w:hAnsi="Arial" w:cs="Arial"/>
                <w:sz w:val="24"/>
              </w:rPr>
              <w:t>−</w:t>
            </w:r>
            <w:r w:rsidRPr="008E671C">
              <w:rPr>
                <w:rFonts w:ascii="Arial" w:eastAsia="Arial" w:hAnsi="Arial" w:cs="Arial"/>
                <w:sz w:val="24"/>
              </w:rPr>
              <w:t xml:space="preserve"> </w:t>
            </w:r>
          </w:p>
        </w:tc>
        <w:tc>
          <w:tcPr>
            <w:tcW w:w="6099" w:type="dxa"/>
            <w:tcBorders>
              <w:top w:val="nil"/>
              <w:left w:val="nil"/>
              <w:bottom w:val="nil"/>
              <w:right w:val="nil"/>
            </w:tcBorders>
          </w:tcPr>
          <w:p w:rsidR="006A1FDE" w:rsidRPr="008E671C" w:rsidRDefault="00FC166C">
            <w:pPr>
              <w:rPr>
                <w:rFonts w:ascii="Arial" w:hAnsi="Arial" w:cs="Arial"/>
              </w:rPr>
            </w:pPr>
            <w:r w:rsidRPr="008E671C">
              <w:rPr>
                <w:rFonts w:ascii="Arial" w:eastAsia="Arial" w:hAnsi="Arial" w:cs="Arial"/>
                <w:sz w:val="24"/>
              </w:rPr>
              <w:t xml:space="preserve">the accuracy of minutes; </w:t>
            </w:r>
          </w:p>
        </w:tc>
      </w:tr>
      <w:tr w:rsidR="006A1FDE" w:rsidRPr="008E671C">
        <w:trPr>
          <w:trHeight w:val="293"/>
        </w:trPr>
        <w:tc>
          <w:tcPr>
            <w:tcW w:w="360" w:type="dxa"/>
            <w:tcBorders>
              <w:top w:val="nil"/>
              <w:left w:val="nil"/>
              <w:bottom w:val="nil"/>
              <w:right w:val="nil"/>
            </w:tcBorders>
          </w:tcPr>
          <w:p w:rsidR="006A1FDE" w:rsidRPr="008E671C" w:rsidRDefault="00FC166C">
            <w:pPr>
              <w:rPr>
                <w:rFonts w:ascii="Arial" w:hAnsi="Arial" w:cs="Arial"/>
              </w:rPr>
            </w:pPr>
            <w:r w:rsidRPr="008E671C">
              <w:rPr>
                <w:rFonts w:ascii="Arial" w:eastAsia="Segoe UI Symbol" w:hAnsi="Arial" w:cs="Arial"/>
                <w:sz w:val="24"/>
              </w:rPr>
              <w:t>−</w:t>
            </w:r>
            <w:r w:rsidRPr="008E671C">
              <w:rPr>
                <w:rFonts w:ascii="Arial" w:eastAsia="Arial" w:hAnsi="Arial" w:cs="Arial"/>
                <w:sz w:val="24"/>
              </w:rPr>
              <w:t xml:space="preserve"> </w:t>
            </w:r>
          </w:p>
        </w:tc>
        <w:tc>
          <w:tcPr>
            <w:tcW w:w="6099" w:type="dxa"/>
            <w:tcBorders>
              <w:top w:val="nil"/>
              <w:left w:val="nil"/>
              <w:bottom w:val="nil"/>
              <w:right w:val="nil"/>
            </w:tcBorders>
          </w:tcPr>
          <w:p w:rsidR="006A1FDE" w:rsidRPr="008E671C" w:rsidRDefault="00FC166C">
            <w:pPr>
              <w:rPr>
                <w:rFonts w:ascii="Arial" w:hAnsi="Arial" w:cs="Arial"/>
              </w:rPr>
            </w:pPr>
            <w:r w:rsidRPr="008E671C">
              <w:rPr>
                <w:rFonts w:ascii="Arial" w:eastAsia="Arial" w:hAnsi="Arial" w:cs="Arial"/>
                <w:sz w:val="24"/>
              </w:rPr>
              <w:t xml:space="preserve">that the Council proceed to next business </w:t>
            </w:r>
          </w:p>
        </w:tc>
      </w:tr>
      <w:tr w:rsidR="006A1FDE" w:rsidRPr="008E671C">
        <w:trPr>
          <w:trHeight w:val="292"/>
        </w:trPr>
        <w:tc>
          <w:tcPr>
            <w:tcW w:w="360" w:type="dxa"/>
            <w:tcBorders>
              <w:top w:val="nil"/>
              <w:left w:val="nil"/>
              <w:bottom w:val="nil"/>
              <w:right w:val="nil"/>
            </w:tcBorders>
          </w:tcPr>
          <w:p w:rsidR="006A1FDE" w:rsidRPr="008E671C" w:rsidRDefault="00FC166C">
            <w:pPr>
              <w:rPr>
                <w:rFonts w:ascii="Arial" w:hAnsi="Arial" w:cs="Arial"/>
              </w:rPr>
            </w:pPr>
            <w:r w:rsidRPr="008E671C">
              <w:rPr>
                <w:rFonts w:ascii="Arial" w:eastAsia="Segoe UI Symbol" w:hAnsi="Arial" w:cs="Arial"/>
                <w:sz w:val="24"/>
              </w:rPr>
              <w:lastRenderedPageBreak/>
              <w:t>−</w:t>
            </w:r>
            <w:r w:rsidRPr="008E671C">
              <w:rPr>
                <w:rFonts w:ascii="Arial" w:eastAsia="Arial" w:hAnsi="Arial" w:cs="Arial"/>
                <w:sz w:val="24"/>
              </w:rPr>
              <w:t xml:space="preserve"> </w:t>
            </w:r>
          </w:p>
        </w:tc>
        <w:tc>
          <w:tcPr>
            <w:tcW w:w="6099" w:type="dxa"/>
            <w:tcBorders>
              <w:top w:val="nil"/>
              <w:left w:val="nil"/>
              <w:bottom w:val="nil"/>
              <w:right w:val="nil"/>
            </w:tcBorders>
          </w:tcPr>
          <w:p w:rsidR="006A1FDE" w:rsidRPr="008E671C" w:rsidRDefault="00FC166C">
            <w:pPr>
              <w:rPr>
                <w:rFonts w:ascii="Arial" w:hAnsi="Arial" w:cs="Arial"/>
              </w:rPr>
            </w:pPr>
            <w:r w:rsidRPr="008E671C">
              <w:rPr>
                <w:rFonts w:ascii="Arial" w:eastAsia="Arial" w:hAnsi="Arial" w:cs="Arial"/>
                <w:sz w:val="24"/>
              </w:rPr>
              <w:t xml:space="preserve">that the Council adjourn;  </w:t>
            </w:r>
          </w:p>
        </w:tc>
      </w:tr>
      <w:tr w:rsidR="006A1FDE" w:rsidRPr="008E671C">
        <w:trPr>
          <w:trHeight w:val="280"/>
        </w:trPr>
        <w:tc>
          <w:tcPr>
            <w:tcW w:w="360" w:type="dxa"/>
            <w:tcBorders>
              <w:top w:val="nil"/>
              <w:left w:val="nil"/>
              <w:bottom w:val="nil"/>
              <w:right w:val="nil"/>
            </w:tcBorders>
          </w:tcPr>
          <w:p w:rsidR="006A1FDE" w:rsidRPr="008E671C" w:rsidRDefault="00FC166C">
            <w:pPr>
              <w:rPr>
                <w:rFonts w:ascii="Arial" w:hAnsi="Arial" w:cs="Arial"/>
              </w:rPr>
            </w:pPr>
            <w:r w:rsidRPr="008E671C">
              <w:rPr>
                <w:rFonts w:ascii="Arial" w:eastAsia="Segoe UI Symbol" w:hAnsi="Arial" w:cs="Arial"/>
                <w:sz w:val="24"/>
              </w:rPr>
              <w:t>−</w:t>
            </w:r>
            <w:r w:rsidRPr="008E671C">
              <w:rPr>
                <w:rFonts w:ascii="Arial" w:eastAsia="Arial" w:hAnsi="Arial" w:cs="Arial"/>
                <w:sz w:val="24"/>
              </w:rPr>
              <w:t xml:space="preserve"> </w:t>
            </w:r>
          </w:p>
        </w:tc>
        <w:tc>
          <w:tcPr>
            <w:tcW w:w="6099" w:type="dxa"/>
            <w:tcBorders>
              <w:top w:val="nil"/>
              <w:left w:val="nil"/>
              <w:bottom w:val="nil"/>
              <w:right w:val="nil"/>
            </w:tcBorders>
          </w:tcPr>
          <w:p w:rsidR="006A1FDE" w:rsidRPr="008E671C" w:rsidRDefault="00FC166C">
            <w:pPr>
              <w:rPr>
                <w:rFonts w:ascii="Arial" w:hAnsi="Arial" w:cs="Arial"/>
              </w:rPr>
            </w:pPr>
            <w:r w:rsidRPr="008E671C">
              <w:rPr>
                <w:rFonts w:ascii="Arial" w:eastAsia="Arial" w:hAnsi="Arial" w:cs="Arial"/>
                <w:sz w:val="24"/>
              </w:rPr>
              <w:t xml:space="preserve">that the question be now put. </w:t>
            </w:r>
          </w:p>
        </w:tc>
      </w:tr>
    </w:tbl>
    <w:p w:rsidR="006A1FDE" w:rsidRPr="008E671C" w:rsidRDefault="00FC166C">
      <w:pPr>
        <w:spacing w:after="0"/>
        <w:ind w:left="3927"/>
        <w:rPr>
          <w:rFonts w:ascii="Arial" w:hAnsi="Arial" w:cs="Arial"/>
        </w:rPr>
      </w:pPr>
      <w:r w:rsidRPr="008E671C">
        <w:rPr>
          <w:rFonts w:ascii="Arial" w:eastAsia="Arial" w:hAnsi="Arial" w:cs="Arial"/>
          <w:sz w:val="24"/>
        </w:rPr>
        <w:t xml:space="preserve"> </w:t>
      </w:r>
    </w:p>
    <w:p w:rsidR="006A1FDE" w:rsidRPr="008E671C" w:rsidRDefault="00FC166C" w:rsidP="007D0E3B">
      <w:pPr>
        <w:pStyle w:val="Heading4"/>
      </w:pPr>
      <w:r w:rsidRPr="008E671C">
        <w:rPr>
          <w:rFonts w:eastAsia="Calibri"/>
        </w:rPr>
        <w:tab/>
      </w:r>
      <w:r w:rsidRPr="008E671C">
        <w:t>iii) Motion once under debate</w:t>
      </w:r>
      <w:r w:rsidR="00E544DB" w:rsidRPr="008E671C">
        <w:br/>
      </w:r>
    </w:p>
    <w:p w:rsidR="006A1FDE" w:rsidRPr="008E671C" w:rsidRDefault="00FC166C">
      <w:pPr>
        <w:spacing w:after="5" w:line="248" w:lineRule="auto"/>
        <w:ind w:left="1774" w:right="796" w:hanging="10"/>
        <w:jc w:val="both"/>
        <w:rPr>
          <w:rFonts w:ascii="Arial" w:hAnsi="Arial" w:cs="Arial"/>
        </w:rPr>
      </w:pPr>
      <w:r w:rsidRPr="008E671C">
        <w:rPr>
          <w:rFonts w:ascii="Arial" w:eastAsia="Arial" w:hAnsi="Arial" w:cs="Arial"/>
          <w:sz w:val="24"/>
        </w:rPr>
        <w:t xml:space="preserve">When a motion is under discussion or immediately prior to discussion it shall be open to a Governor to move: </w:t>
      </w:r>
    </w:p>
    <w:tbl>
      <w:tblPr>
        <w:tblStyle w:val="TableGrid"/>
        <w:tblW w:w="6831" w:type="dxa"/>
        <w:tblInd w:w="2700" w:type="dxa"/>
        <w:tblLook w:val="04A0" w:firstRow="1" w:lastRow="0" w:firstColumn="1" w:lastColumn="0" w:noHBand="0" w:noVBand="1"/>
      </w:tblPr>
      <w:tblGrid>
        <w:gridCol w:w="360"/>
        <w:gridCol w:w="6471"/>
      </w:tblGrid>
      <w:tr w:rsidR="006A1FDE" w:rsidRPr="008E671C">
        <w:trPr>
          <w:trHeight w:val="281"/>
        </w:trPr>
        <w:tc>
          <w:tcPr>
            <w:tcW w:w="360" w:type="dxa"/>
            <w:tcBorders>
              <w:top w:val="nil"/>
              <w:left w:val="nil"/>
              <w:bottom w:val="nil"/>
              <w:right w:val="nil"/>
            </w:tcBorders>
          </w:tcPr>
          <w:p w:rsidR="006A1FDE" w:rsidRPr="008E671C" w:rsidRDefault="00FC166C">
            <w:pPr>
              <w:rPr>
                <w:rFonts w:ascii="Arial" w:hAnsi="Arial" w:cs="Arial"/>
              </w:rPr>
            </w:pPr>
            <w:r w:rsidRPr="008E671C">
              <w:rPr>
                <w:rFonts w:ascii="Arial" w:eastAsia="Segoe UI Symbol" w:hAnsi="Arial" w:cs="Arial"/>
                <w:sz w:val="24"/>
              </w:rPr>
              <w:t>−</w:t>
            </w:r>
            <w:r w:rsidRPr="008E671C">
              <w:rPr>
                <w:rFonts w:ascii="Arial" w:eastAsia="Arial" w:hAnsi="Arial" w:cs="Arial"/>
                <w:sz w:val="24"/>
              </w:rPr>
              <w:t xml:space="preserve"> </w:t>
            </w:r>
          </w:p>
        </w:tc>
        <w:tc>
          <w:tcPr>
            <w:tcW w:w="6471" w:type="dxa"/>
            <w:tcBorders>
              <w:top w:val="nil"/>
              <w:left w:val="nil"/>
              <w:bottom w:val="nil"/>
              <w:right w:val="nil"/>
            </w:tcBorders>
          </w:tcPr>
          <w:p w:rsidR="006A1FDE" w:rsidRPr="008E671C" w:rsidRDefault="00FC166C">
            <w:pPr>
              <w:rPr>
                <w:rFonts w:ascii="Arial" w:hAnsi="Arial" w:cs="Arial"/>
              </w:rPr>
            </w:pPr>
            <w:r w:rsidRPr="008E671C">
              <w:rPr>
                <w:rFonts w:ascii="Arial" w:eastAsia="Arial" w:hAnsi="Arial" w:cs="Arial"/>
                <w:sz w:val="24"/>
              </w:rPr>
              <w:t xml:space="preserve">an amendment to the motion. </w:t>
            </w:r>
          </w:p>
        </w:tc>
      </w:tr>
      <w:tr w:rsidR="006A1FDE" w:rsidRPr="008E671C">
        <w:trPr>
          <w:trHeight w:val="292"/>
        </w:trPr>
        <w:tc>
          <w:tcPr>
            <w:tcW w:w="360" w:type="dxa"/>
            <w:tcBorders>
              <w:top w:val="nil"/>
              <w:left w:val="nil"/>
              <w:bottom w:val="nil"/>
              <w:right w:val="nil"/>
            </w:tcBorders>
          </w:tcPr>
          <w:p w:rsidR="006A1FDE" w:rsidRPr="008E671C" w:rsidRDefault="00FC166C">
            <w:pPr>
              <w:rPr>
                <w:rFonts w:ascii="Arial" w:hAnsi="Arial" w:cs="Arial"/>
              </w:rPr>
            </w:pPr>
            <w:r w:rsidRPr="008E671C">
              <w:rPr>
                <w:rFonts w:ascii="Arial" w:eastAsia="Segoe UI Symbol" w:hAnsi="Arial" w:cs="Arial"/>
                <w:sz w:val="24"/>
              </w:rPr>
              <w:t>−</w:t>
            </w:r>
            <w:r w:rsidRPr="008E671C">
              <w:rPr>
                <w:rFonts w:ascii="Arial" w:eastAsia="Arial" w:hAnsi="Arial" w:cs="Arial"/>
                <w:sz w:val="24"/>
              </w:rPr>
              <w:t xml:space="preserve"> </w:t>
            </w:r>
          </w:p>
        </w:tc>
        <w:tc>
          <w:tcPr>
            <w:tcW w:w="6471" w:type="dxa"/>
            <w:tcBorders>
              <w:top w:val="nil"/>
              <w:left w:val="nil"/>
              <w:bottom w:val="nil"/>
              <w:right w:val="nil"/>
            </w:tcBorders>
          </w:tcPr>
          <w:p w:rsidR="006A1FDE" w:rsidRPr="008E671C" w:rsidRDefault="00FC166C">
            <w:pPr>
              <w:rPr>
                <w:rFonts w:ascii="Arial" w:hAnsi="Arial" w:cs="Arial"/>
              </w:rPr>
            </w:pPr>
            <w:r w:rsidRPr="008E671C">
              <w:rPr>
                <w:rFonts w:ascii="Arial" w:eastAsia="Arial" w:hAnsi="Arial" w:cs="Arial"/>
                <w:sz w:val="24"/>
              </w:rPr>
              <w:t xml:space="preserve">the adjournment of the discussion or the meeting. </w:t>
            </w:r>
          </w:p>
        </w:tc>
      </w:tr>
      <w:tr w:rsidR="006A1FDE" w:rsidRPr="008E671C">
        <w:trPr>
          <w:trHeight w:val="292"/>
        </w:trPr>
        <w:tc>
          <w:tcPr>
            <w:tcW w:w="360" w:type="dxa"/>
            <w:tcBorders>
              <w:top w:val="nil"/>
              <w:left w:val="nil"/>
              <w:bottom w:val="nil"/>
              <w:right w:val="nil"/>
            </w:tcBorders>
          </w:tcPr>
          <w:p w:rsidR="006A1FDE" w:rsidRPr="008E671C" w:rsidRDefault="00FC166C">
            <w:pPr>
              <w:rPr>
                <w:rFonts w:ascii="Arial" w:hAnsi="Arial" w:cs="Arial"/>
              </w:rPr>
            </w:pPr>
            <w:r w:rsidRPr="008E671C">
              <w:rPr>
                <w:rFonts w:ascii="Arial" w:eastAsia="Segoe UI Symbol" w:hAnsi="Arial" w:cs="Arial"/>
                <w:sz w:val="24"/>
              </w:rPr>
              <w:t>−</w:t>
            </w:r>
            <w:r w:rsidRPr="008E671C">
              <w:rPr>
                <w:rFonts w:ascii="Arial" w:eastAsia="Arial" w:hAnsi="Arial" w:cs="Arial"/>
                <w:sz w:val="24"/>
              </w:rPr>
              <w:t xml:space="preserve"> </w:t>
            </w:r>
          </w:p>
        </w:tc>
        <w:tc>
          <w:tcPr>
            <w:tcW w:w="6471" w:type="dxa"/>
            <w:tcBorders>
              <w:top w:val="nil"/>
              <w:left w:val="nil"/>
              <w:bottom w:val="nil"/>
              <w:right w:val="nil"/>
            </w:tcBorders>
          </w:tcPr>
          <w:p w:rsidR="006A1FDE" w:rsidRPr="008E671C" w:rsidRDefault="00FC166C">
            <w:pPr>
              <w:rPr>
                <w:rFonts w:ascii="Arial" w:hAnsi="Arial" w:cs="Arial"/>
              </w:rPr>
            </w:pPr>
            <w:r w:rsidRPr="008E671C">
              <w:rPr>
                <w:rFonts w:ascii="Arial" w:eastAsia="Arial" w:hAnsi="Arial" w:cs="Arial"/>
                <w:sz w:val="24"/>
              </w:rPr>
              <w:t xml:space="preserve">that the meeting </w:t>
            </w:r>
            <w:proofErr w:type="gramStart"/>
            <w:r w:rsidRPr="008E671C">
              <w:rPr>
                <w:rFonts w:ascii="Arial" w:eastAsia="Arial" w:hAnsi="Arial" w:cs="Arial"/>
                <w:sz w:val="24"/>
              </w:rPr>
              <w:t>proceed</w:t>
            </w:r>
            <w:proofErr w:type="gramEnd"/>
            <w:r w:rsidRPr="008E671C">
              <w:rPr>
                <w:rFonts w:ascii="Arial" w:eastAsia="Arial" w:hAnsi="Arial" w:cs="Arial"/>
                <w:sz w:val="24"/>
              </w:rPr>
              <w:t xml:space="preserve"> to the next business. (*) </w:t>
            </w:r>
          </w:p>
        </w:tc>
      </w:tr>
      <w:tr w:rsidR="006A1FDE" w:rsidRPr="008E671C">
        <w:trPr>
          <w:trHeight w:val="293"/>
        </w:trPr>
        <w:tc>
          <w:tcPr>
            <w:tcW w:w="360" w:type="dxa"/>
            <w:tcBorders>
              <w:top w:val="nil"/>
              <w:left w:val="nil"/>
              <w:bottom w:val="nil"/>
              <w:right w:val="nil"/>
            </w:tcBorders>
          </w:tcPr>
          <w:p w:rsidR="006A1FDE" w:rsidRPr="008E671C" w:rsidRDefault="00FC166C">
            <w:pPr>
              <w:rPr>
                <w:rFonts w:ascii="Arial" w:hAnsi="Arial" w:cs="Arial"/>
              </w:rPr>
            </w:pPr>
            <w:r w:rsidRPr="008E671C">
              <w:rPr>
                <w:rFonts w:ascii="Arial" w:eastAsia="Segoe UI Symbol" w:hAnsi="Arial" w:cs="Arial"/>
                <w:sz w:val="24"/>
              </w:rPr>
              <w:t>−</w:t>
            </w:r>
            <w:r w:rsidRPr="008E671C">
              <w:rPr>
                <w:rFonts w:ascii="Arial" w:eastAsia="Arial" w:hAnsi="Arial" w:cs="Arial"/>
                <w:sz w:val="24"/>
              </w:rPr>
              <w:t xml:space="preserve"> </w:t>
            </w:r>
          </w:p>
        </w:tc>
        <w:tc>
          <w:tcPr>
            <w:tcW w:w="6471" w:type="dxa"/>
            <w:tcBorders>
              <w:top w:val="nil"/>
              <w:left w:val="nil"/>
              <w:bottom w:val="nil"/>
              <w:right w:val="nil"/>
            </w:tcBorders>
          </w:tcPr>
          <w:p w:rsidR="006A1FDE" w:rsidRPr="008E671C" w:rsidRDefault="00FC166C">
            <w:pPr>
              <w:rPr>
                <w:rFonts w:ascii="Arial" w:hAnsi="Arial" w:cs="Arial"/>
              </w:rPr>
            </w:pPr>
            <w:r w:rsidRPr="008E671C">
              <w:rPr>
                <w:rFonts w:ascii="Arial" w:eastAsia="Arial" w:hAnsi="Arial" w:cs="Arial"/>
                <w:sz w:val="24"/>
              </w:rPr>
              <w:t xml:space="preserve">the motion be now put. (*) </w:t>
            </w:r>
          </w:p>
        </w:tc>
      </w:tr>
      <w:tr w:rsidR="006A1FDE" w:rsidRPr="008E671C">
        <w:trPr>
          <w:trHeight w:val="293"/>
        </w:trPr>
        <w:tc>
          <w:tcPr>
            <w:tcW w:w="360" w:type="dxa"/>
            <w:tcBorders>
              <w:top w:val="nil"/>
              <w:left w:val="nil"/>
              <w:bottom w:val="nil"/>
              <w:right w:val="nil"/>
            </w:tcBorders>
          </w:tcPr>
          <w:p w:rsidR="006A1FDE" w:rsidRPr="008E671C" w:rsidRDefault="00FC166C">
            <w:pPr>
              <w:rPr>
                <w:rFonts w:ascii="Arial" w:hAnsi="Arial" w:cs="Arial"/>
              </w:rPr>
            </w:pPr>
            <w:r w:rsidRPr="008E671C">
              <w:rPr>
                <w:rFonts w:ascii="Arial" w:eastAsia="Segoe UI Symbol" w:hAnsi="Arial" w:cs="Arial"/>
                <w:sz w:val="24"/>
              </w:rPr>
              <w:t>−</w:t>
            </w:r>
            <w:r w:rsidRPr="008E671C">
              <w:rPr>
                <w:rFonts w:ascii="Arial" w:eastAsia="Arial" w:hAnsi="Arial" w:cs="Arial"/>
                <w:sz w:val="24"/>
              </w:rPr>
              <w:t xml:space="preserve"> </w:t>
            </w:r>
          </w:p>
        </w:tc>
        <w:tc>
          <w:tcPr>
            <w:tcW w:w="6471" w:type="dxa"/>
            <w:tcBorders>
              <w:top w:val="nil"/>
              <w:left w:val="nil"/>
              <w:bottom w:val="nil"/>
              <w:right w:val="nil"/>
            </w:tcBorders>
          </w:tcPr>
          <w:p w:rsidR="006A1FDE" w:rsidRPr="008E671C" w:rsidRDefault="00FC166C">
            <w:pPr>
              <w:rPr>
                <w:rFonts w:ascii="Arial" w:hAnsi="Arial" w:cs="Arial"/>
              </w:rPr>
            </w:pPr>
            <w:r w:rsidRPr="008E671C">
              <w:rPr>
                <w:rFonts w:ascii="Arial" w:eastAsia="Arial" w:hAnsi="Arial" w:cs="Arial"/>
                <w:sz w:val="24"/>
              </w:rPr>
              <w:t xml:space="preserve">that a Governor be not further heard; </w:t>
            </w:r>
          </w:p>
        </w:tc>
      </w:tr>
      <w:tr w:rsidR="006A1FDE" w:rsidRPr="008E671C">
        <w:trPr>
          <w:trHeight w:val="281"/>
        </w:trPr>
        <w:tc>
          <w:tcPr>
            <w:tcW w:w="360" w:type="dxa"/>
            <w:tcBorders>
              <w:top w:val="nil"/>
              <w:left w:val="nil"/>
              <w:bottom w:val="nil"/>
              <w:right w:val="nil"/>
            </w:tcBorders>
          </w:tcPr>
          <w:p w:rsidR="006A1FDE" w:rsidRPr="008E671C" w:rsidRDefault="00FC166C">
            <w:pPr>
              <w:rPr>
                <w:rFonts w:ascii="Arial" w:hAnsi="Arial" w:cs="Arial"/>
              </w:rPr>
            </w:pPr>
            <w:r w:rsidRPr="008E671C">
              <w:rPr>
                <w:rFonts w:ascii="Arial" w:eastAsia="Segoe UI Symbol" w:hAnsi="Arial" w:cs="Arial"/>
                <w:sz w:val="24"/>
              </w:rPr>
              <w:t>−</w:t>
            </w:r>
            <w:r w:rsidRPr="008E671C">
              <w:rPr>
                <w:rFonts w:ascii="Arial" w:eastAsia="Arial" w:hAnsi="Arial" w:cs="Arial"/>
                <w:sz w:val="24"/>
              </w:rPr>
              <w:t xml:space="preserve"> </w:t>
            </w:r>
          </w:p>
        </w:tc>
        <w:tc>
          <w:tcPr>
            <w:tcW w:w="6471" w:type="dxa"/>
            <w:tcBorders>
              <w:top w:val="nil"/>
              <w:left w:val="nil"/>
              <w:bottom w:val="nil"/>
              <w:right w:val="nil"/>
            </w:tcBorders>
          </w:tcPr>
          <w:p w:rsidR="006A1FDE" w:rsidRPr="008E671C" w:rsidRDefault="00FC166C">
            <w:pPr>
              <w:jc w:val="both"/>
              <w:rPr>
                <w:rFonts w:ascii="Arial" w:hAnsi="Arial" w:cs="Arial"/>
              </w:rPr>
            </w:pPr>
            <w:r w:rsidRPr="008E671C">
              <w:rPr>
                <w:rFonts w:ascii="Arial" w:eastAsia="Arial" w:hAnsi="Arial" w:cs="Arial"/>
                <w:sz w:val="24"/>
              </w:rPr>
              <w:t xml:space="preserve">a motion resolving to exclude the public, including the press  </w:t>
            </w:r>
          </w:p>
        </w:tc>
      </w:tr>
    </w:tbl>
    <w:p w:rsidR="006A1FDE" w:rsidRPr="008E671C" w:rsidRDefault="00FC166C" w:rsidP="00E544DB">
      <w:pPr>
        <w:spacing w:after="0"/>
        <w:ind w:left="900"/>
        <w:rPr>
          <w:rFonts w:ascii="Arial" w:hAnsi="Arial" w:cs="Arial"/>
        </w:rPr>
      </w:pPr>
      <w:r w:rsidRPr="008E671C">
        <w:rPr>
          <w:rFonts w:ascii="Arial" w:eastAsia="Arial" w:hAnsi="Arial" w:cs="Arial"/>
          <w:sz w:val="24"/>
        </w:rPr>
        <w:t xml:space="preserve"> </w:t>
      </w:r>
    </w:p>
    <w:p w:rsidR="006A1FDE" w:rsidRPr="008E671C" w:rsidRDefault="00FC166C" w:rsidP="00E544DB">
      <w:pPr>
        <w:spacing w:after="5" w:line="248" w:lineRule="auto"/>
        <w:ind w:left="2520" w:right="796" w:hanging="720"/>
        <w:rPr>
          <w:rFonts w:ascii="Arial" w:hAnsi="Arial" w:cs="Arial"/>
        </w:rPr>
      </w:pPr>
      <w:r w:rsidRPr="008E671C">
        <w:rPr>
          <w:rFonts w:ascii="Arial" w:eastAsia="Arial" w:hAnsi="Arial" w:cs="Arial"/>
          <w:sz w:val="24"/>
        </w:rPr>
        <w:t>* In the case of sub-paragraphs denoted by (*) above to ensure objectivity motions may only be put by a Governor who has not previously taken part in the debate.</w:t>
      </w:r>
      <w:r w:rsidR="00E544DB" w:rsidRPr="008E671C">
        <w:rPr>
          <w:rFonts w:ascii="Arial" w:eastAsia="Arial" w:hAnsi="Arial" w:cs="Arial"/>
          <w:sz w:val="24"/>
        </w:rPr>
        <w:br/>
      </w:r>
    </w:p>
    <w:p w:rsidR="006A1FDE" w:rsidRPr="008E671C" w:rsidRDefault="00FC166C" w:rsidP="007D0E3B">
      <w:pPr>
        <w:pStyle w:val="Heading4"/>
      </w:pPr>
      <w:r w:rsidRPr="008E671C">
        <w:rPr>
          <w:color w:val="0000FF"/>
        </w:rPr>
        <w:t xml:space="preserve"> </w:t>
      </w:r>
      <w:r w:rsidRPr="008E671C">
        <w:t>iv)  Amendments to motions</w:t>
      </w:r>
      <w:r w:rsidR="00E544DB" w:rsidRPr="008E671C">
        <w:br/>
      </w:r>
    </w:p>
    <w:p w:rsidR="006A1FDE" w:rsidRPr="008E671C" w:rsidRDefault="00FC166C" w:rsidP="00E544DB">
      <w:pPr>
        <w:spacing w:after="5" w:line="248" w:lineRule="auto"/>
        <w:ind w:left="1774" w:right="796" w:hanging="10"/>
        <w:rPr>
          <w:rFonts w:ascii="Arial" w:hAnsi="Arial" w:cs="Arial"/>
        </w:rPr>
      </w:pPr>
      <w:r w:rsidRPr="008E671C">
        <w:rPr>
          <w:rFonts w:ascii="Arial" w:eastAsia="Arial" w:hAnsi="Arial" w:cs="Arial"/>
          <w:sz w:val="24"/>
        </w:rPr>
        <w:t>A motion for amendment shall not be discussed unless it has been proposed and seconded.</w:t>
      </w:r>
      <w:r w:rsidR="00E544DB" w:rsidRPr="008E671C">
        <w:rPr>
          <w:rFonts w:ascii="Arial" w:eastAsia="Arial" w:hAnsi="Arial" w:cs="Arial"/>
          <w:sz w:val="24"/>
        </w:rPr>
        <w:br/>
      </w:r>
    </w:p>
    <w:p w:rsidR="006A1FDE" w:rsidRPr="008E671C" w:rsidRDefault="00FC166C" w:rsidP="00E544DB">
      <w:pPr>
        <w:spacing w:after="5" w:line="248" w:lineRule="auto"/>
        <w:ind w:left="1786" w:right="796"/>
        <w:rPr>
          <w:rFonts w:ascii="Arial" w:hAnsi="Arial" w:cs="Arial"/>
        </w:rPr>
      </w:pPr>
      <w:r w:rsidRPr="008E671C">
        <w:rPr>
          <w:rFonts w:ascii="Arial" w:eastAsia="Arial" w:hAnsi="Arial" w:cs="Arial"/>
          <w:sz w:val="24"/>
        </w:rPr>
        <w:t xml:space="preserve">Amendments to motions shall be moved relevant to the motion, and shall not have the effect of negating the motion before the Council.  The </w:t>
      </w:r>
      <w:r w:rsidR="00AA22A9" w:rsidRPr="008E671C">
        <w:rPr>
          <w:rFonts w:ascii="Arial" w:eastAsia="Arial" w:hAnsi="Arial" w:cs="Arial"/>
          <w:sz w:val="24"/>
        </w:rPr>
        <w:t>Chair</w:t>
      </w:r>
      <w:r w:rsidRPr="008E671C">
        <w:rPr>
          <w:rFonts w:ascii="Arial" w:eastAsia="Arial" w:hAnsi="Arial" w:cs="Arial"/>
          <w:sz w:val="24"/>
        </w:rPr>
        <w:t>’s decision on this will be final</w:t>
      </w:r>
      <w:r w:rsidR="00E544DB" w:rsidRPr="008E671C">
        <w:rPr>
          <w:rFonts w:ascii="Arial" w:eastAsia="Arial" w:hAnsi="Arial" w:cs="Arial"/>
          <w:sz w:val="24"/>
        </w:rPr>
        <w:t>.</w:t>
      </w:r>
      <w:r w:rsidR="00E544DB" w:rsidRPr="008E671C">
        <w:rPr>
          <w:rFonts w:ascii="Arial" w:eastAsia="Arial" w:hAnsi="Arial" w:cs="Arial"/>
          <w:sz w:val="24"/>
        </w:rPr>
        <w:br/>
      </w:r>
    </w:p>
    <w:p w:rsidR="00C30F96" w:rsidRPr="008E671C" w:rsidRDefault="00FC166C" w:rsidP="00C30F96">
      <w:pPr>
        <w:spacing w:after="5" w:line="248" w:lineRule="auto"/>
        <w:ind w:left="1808" w:right="796"/>
        <w:rPr>
          <w:rFonts w:ascii="Arial" w:eastAsia="Arial" w:hAnsi="Arial" w:cs="Arial"/>
          <w:sz w:val="24"/>
        </w:rPr>
      </w:pPr>
      <w:r w:rsidRPr="008E671C">
        <w:rPr>
          <w:rFonts w:ascii="Arial" w:eastAsia="Arial" w:hAnsi="Arial" w:cs="Arial"/>
          <w:sz w:val="24"/>
        </w:rPr>
        <w:t>If there are a number of amendments, they shall be considered one at a time.  When a motion has been amended, the amended motion shall become the substantive motion before the meeting, upon which any further amendment may be moved</w:t>
      </w:r>
      <w:r w:rsidR="00C30F96" w:rsidRPr="008E671C">
        <w:rPr>
          <w:rFonts w:ascii="Arial" w:eastAsia="Arial" w:hAnsi="Arial" w:cs="Arial"/>
          <w:sz w:val="24"/>
        </w:rPr>
        <w:t>.</w:t>
      </w:r>
    </w:p>
    <w:p w:rsidR="00C30F96" w:rsidRPr="008E671C" w:rsidRDefault="00C30F96" w:rsidP="00C30F96">
      <w:pPr>
        <w:spacing w:after="5" w:line="248" w:lineRule="auto"/>
        <w:ind w:left="1808" w:right="796"/>
        <w:rPr>
          <w:rFonts w:ascii="Arial" w:hAnsi="Arial" w:cs="Arial"/>
          <w:b/>
        </w:rPr>
      </w:pPr>
    </w:p>
    <w:p w:rsidR="00A47738" w:rsidRPr="008E671C" w:rsidRDefault="00FC166C" w:rsidP="007D0E3B">
      <w:pPr>
        <w:pStyle w:val="Heading4"/>
      </w:pPr>
      <w:r w:rsidRPr="008E671C">
        <w:t>v)  Rights of reply to motions</w:t>
      </w:r>
      <w:r w:rsidR="00A47738" w:rsidRPr="008E671C">
        <w:br/>
      </w:r>
    </w:p>
    <w:p w:rsidR="006A1FDE" w:rsidRPr="008E671C" w:rsidRDefault="00FC166C" w:rsidP="007D0E3B">
      <w:pPr>
        <w:ind w:left="1843"/>
        <w:rPr>
          <w:rFonts w:ascii="Arial" w:hAnsi="Arial" w:cs="Arial"/>
          <w:u w:val="single"/>
        </w:rPr>
      </w:pPr>
      <w:r w:rsidRPr="008E671C">
        <w:rPr>
          <w:rFonts w:ascii="Arial" w:hAnsi="Arial" w:cs="Arial"/>
          <w:sz w:val="24"/>
          <w:u w:val="single"/>
        </w:rPr>
        <w:t>a) Amendments</w:t>
      </w:r>
      <w:r w:rsidR="00A47738" w:rsidRPr="008E671C">
        <w:rPr>
          <w:rFonts w:ascii="Arial" w:hAnsi="Arial" w:cs="Arial"/>
          <w:u w:val="single"/>
        </w:rPr>
        <w:br/>
      </w:r>
    </w:p>
    <w:p w:rsidR="00A47738" w:rsidRPr="008E671C" w:rsidRDefault="00FC166C" w:rsidP="00A47738">
      <w:pPr>
        <w:spacing w:after="5" w:line="248" w:lineRule="auto"/>
        <w:ind w:left="2628" w:right="796"/>
        <w:jc w:val="both"/>
        <w:rPr>
          <w:rFonts w:ascii="Arial" w:eastAsia="Arial" w:hAnsi="Arial" w:cs="Arial"/>
          <w:sz w:val="24"/>
        </w:rPr>
      </w:pPr>
      <w:r w:rsidRPr="008E671C">
        <w:rPr>
          <w:rFonts w:ascii="Arial" w:eastAsia="Arial" w:hAnsi="Arial" w:cs="Arial"/>
          <w:sz w:val="24"/>
        </w:rPr>
        <w:t>The mover of an amendment may reply to the debate on their amendment immediately prior to the mover of the original motion, who shall have the right of reply at the close of debate on the amendment, but may not otherwise speak on it.</w:t>
      </w:r>
      <w:r w:rsidR="00A47738" w:rsidRPr="008E671C">
        <w:rPr>
          <w:rFonts w:ascii="Arial" w:eastAsia="Arial" w:hAnsi="Arial" w:cs="Arial"/>
          <w:sz w:val="24"/>
        </w:rPr>
        <w:br/>
      </w:r>
    </w:p>
    <w:p w:rsidR="006A1FDE" w:rsidRPr="008E671C" w:rsidRDefault="00FC166C" w:rsidP="00A47738">
      <w:pPr>
        <w:ind w:left="1843"/>
        <w:rPr>
          <w:rFonts w:ascii="Arial" w:hAnsi="Arial" w:cs="Arial"/>
          <w:sz w:val="24"/>
          <w:szCs w:val="24"/>
          <w:u w:val="single"/>
        </w:rPr>
      </w:pPr>
      <w:r w:rsidRPr="008E671C">
        <w:rPr>
          <w:rFonts w:ascii="Arial" w:hAnsi="Arial" w:cs="Arial"/>
          <w:sz w:val="24"/>
          <w:szCs w:val="24"/>
          <w:u w:val="single"/>
        </w:rPr>
        <w:t xml:space="preserve">b) Substantive / original motion </w:t>
      </w:r>
    </w:p>
    <w:p w:rsidR="006A1FDE" w:rsidRPr="008E671C" w:rsidRDefault="00FC166C" w:rsidP="00A47738">
      <w:pPr>
        <w:spacing w:after="5" w:line="248" w:lineRule="auto"/>
        <w:ind w:left="2350" w:right="796" w:hanging="10"/>
        <w:jc w:val="both"/>
        <w:rPr>
          <w:rFonts w:ascii="Arial" w:hAnsi="Arial" w:cs="Arial"/>
        </w:rPr>
      </w:pPr>
      <w:r w:rsidRPr="008E671C">
        <w:rPr>
          <w:rFonts w:ascii="Arial" w:eastAsia="Arial" w:hAnsi="Arial" w:cs="Arial"/>
          <w:sz w:val="24"/>
        </w:rPr>
        <w:t>The member who proposed the substantive motion shall have a right of reply at the close of any debate on the motion.</w:t>
      </w:r>
      <w:r w:rsidR="00A47738" w:rsidRPr="008E671C">
        <w:rPr>
          <w:rFonts w:ascii="Arial" w:eastAsia="Arial" w:hAnsi="Arial" w:cs="Arial"/>
          <w:sz w:val="24"/>
        </w:rPr>
        <w:br/>
      </w:r>
    </w:p>
    <w:p w:rsidR="006A1FDE" w:rsidRPr="008E671C" w:rsidRDefault="00FC166C" w:rsidP="00A47738">
      <w:pPr>
        <w:pStyle w:val="Heading3"/>
        <w:ind w:left="895" w:right="600"/>
      </w:pPr>
      <w:r w:rsidRPr="008E671C">
        <w:lastRenderedPageBreak/>
        <w:t>3.9   Withdrawal of motion or amendments</w:t>
      </w:r>
      <w:r w:rsidR="00A47738" w:rsidRPr="008E671C">
        <w:br/>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A motion or amendment once moved and seconded may be withdrawn by</w:t>
      </w:r>
      <w:r w:rsidR="00A47738" w:rsidRPr="008E671C">
        <w:rPr>
          <w:rFonts w:ascii="Arial" w:eastAsia="Arial" w:hAnsi="Arial" w:cs="Arial"/>
          <w:sz w:val="24"/>
        </w:rPr>
        <w:t xml:space="preserve"> </w:t>
      </w:r>
      <w:r w:rsidRPr="008E671C">
        <w:rPr>
          <w:rFonts w:ascii="Arial" w:eastAsia="Arial" w:hAnsi="Arial" w:cs="Arial"/>
          <w:sz w:val="24"/>
        </w:rPr>
        <w:t xml:space="preserve">the proposer with the concurrence of the seconder and consent of the </w:t>
      </w:r>
      <w:r w:rsidR="00AA22A9" w:rsidRPr="008E671C">
        <w:rPr>
          <w:rFonts w:ascii="Arial" w:eastAsia="Arial" w:hAnsi="Arial" w:cs="Arial"/>
          <w:sz w:val="24"/>
        </w:rPr>
        <w:t>Chair</w:t>
      </w:r>
      <w:r w:rsidRPr="008E671C">
        <w:rPr>
          <w:rFonts w:ascii="Arial" w:eastAsia="Arial" w:hAnsi="Arial" w:cs="Arial"/>
          <w:sz w:val="24"/>
        </w:rPr>
        <w:t>.</w:t>
      </w:r>
      <w:r w:rsidR="00A47738" w:rsidRPr="008E671C">
        <w:rPr>
          <w:rFonts w:ascii="Arial" w:eastAsia="Arial" w:hAnsi="Arial" w:cs="Arial"/>
          <w:sz w:val="24"/>
        </w:rPr>
        <w:br/>
      </w:r>
    </w:p>
    <w:p w:rsidR="006A1FDE" w:rsidRPr="008E671C" w:rsidRDefault="00FC166C" w:rsidP="00A47738">
      <w:pPr>
        <w:pStyle w:val="Heading3"/>
        <w:ind w:left="895" w:right="600"/>
      </w:pPr>
      <w:r w:rsidRPr="008E671C">
        <w:t>3.10 Motion to rescind a resolution</w:t>
      </w:r>
      <w:r w:rsidR="00A47738" w:rsidRPr="008E671C">
        <w:br/>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 xml:space="preserve">Notice of motion to amend or rescind any resolution (or the general substance of any resolution) which has been passed within the preceding 6 calendar months shall bear the signature of the governor who gives it and also the signature of 4 other governors. When any such motion has been disposed of by the Council, it shall not be competent for any governor other than the </w:t>
      </w:r>
      <w:r w:rsidR="00AA22A9" w:rsidRPr="008E671C">
        <w:rPr>
          <w:rFonts w:ascii="Arial" w:eastAsia="Arial" w:hAnsi="Arial" w:cs="Arial"/>
          <w:sz w:val="24"/>
        </w:rPr>
        <w:t>Chair</w:t>
      </w:r>
      <w:r w:rsidRPr="008E671C">
        <w:rPr>
          <w:rFonts w:ascii="Arial" w:eastAsia="Arial" w:hAnsi="Arial" w:cs="Arial"/>
          <w:sz w:val="24"/>
        </w:rPr>
        <w:t xml:space="preserve"> to propose a motion to the same effect within 6 months, however the </w:t>
      </w:r>
      <w:r w:rsidR="00AA22A9" w:rsidRPr="008E671C">
        <w:rPr>
          <w:rFonts w:ascii="Arial" w:eastAsia="Arial" w:hAnsi="Arial" w:cs="Arial"/>
          <w:sz w:val="24"/>
        </w:rPr>
        <w:t>Chair</w:t>
      </w:r>
      <w:r w:rsidRPr="008E671C">
        <w:rPr>
          <w:rFonts w:ascii="Arial" w:eastAsia="Arial" w:hAnsi="Arial" w:cs="Arial"/>
          <w:sz w:val="24"/>
        </w:rPr>
        <w:t xml:space="preserve"> may do so if he/she considers it appropriate.</w:t>
      </w:r>
      <w:r w:rsidR="00A47738"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A47738">
      <w:pPr>
        <w:spacing w:after="3" w:line="250" w:lineRule="auto"/>
        <w:ind w:left="885" w:right="792"/>
        <w:rPr>
          <w:rFonts w:ascii="Arial" w:hAnsi="Arial" w:cs="Arial"/>
        </w:rPr>
      </w:pPr>
      <w:r w:rsidRPr="008E671C">
        <w:rPr>
          <w:rFonts w:ascii="Arial" w:eastAsia="Arial" w:hAnsi="Arial" w:cs="Arial"/>
          <w:sz w:val="24"/>
        </w:rPr>
        <w:t xml:space="preserve">If a Governor persistently disregards the ruling of the </w:t>
      </w:r>
      <w:r w:rsidR="00AA22A9" w:rsidRPr="008E671C">
        <w:rPr>
          <w:rFonts w:ascii="Arial" w:eastAsia="Arial" w:hAnsi="Arial" w:cs="Arial"/>
          <w:sz w:val="24"/>
        </w:rPr>
        <w:t>Chair</w:t>
      </w:r>
      <w:r w:rsidRPr="008E671C">
        <w:rPr>
          <w:rFonts w:ascii="Arial" w:eastAsia="Arial" w:hAnsi="Arial" w:cs="Arial"/>
          <w:sz w:val="24"/>
        </w:rPr>
        <w:t xml:space="preserve"> by behaving improperly or offensively or deliberately obstructs business, the </w:t>
      </w:r>
      <w:r w:rsidR="00AA22A9" w:rsidRPr="008E671C">
        <w:rPr>
          <w:rFonts w:ascii="Arial" w:eastAsia="Arial" w:hAnsi="Arial" w:cs="Arial"/>
          <w:sz w:val="24"/>
        </w:rPr>
        <w:t>Chair</w:t>
      </w:r>
      <w:r w:rsidRPr="008E671C">
        <w:rPr>
          <w:rFonts w:ascii="Arial" w:eastAsia="Arial" w:hAnsi="Arial" w:cs="Arial"/>
          <w:sz w:val="24"/>
        </w:rPr>
        <w:t xml:space="preserve"> may move that the Governor be not heard further.  If seconded, the motion will be voted on without discussion.  If the Governor continues to behave improperly after such a motion is carried, the </w:t>
      </w:r>
      <w:r w:rsidR="00AA22A9" w:rsidRPr="008E671C">
        <w:rPr>
          <w:rFonts w:ascii="Arial" w:eastAsia="Arial" w:hAnsi="Arial" w:cs="Arial"/>
          <w:sz w:val="24"/>
        </w:rPr>
        <w:t>Chair</w:t>
      </w:r>
      <w:r w:rsidRPr="008E671C">
        <w:rPr>
          <w:rFonts w:ascii="Arial" w:eastAsia="Arial" w:hAnsi="Arial" w:cs="Arial"/>
          <w:sz w:val="24"/>
        </w:rPr>
        <w:t xml:space="preserve"> may move that either the Governor leaves the meeting room or that the meeting is adjourned for a specified period.  If seconded, the motion will be voted on without discussion. </w:t>
      </w:r>
      <w:r w:rsidR="00A47738" w:rsidRPr="008E671C">
        <w:rPr>
          <w:rFonts w:ascii="Arial" w:hAnsi="Arial" w:cs="Arial"/>
        </w:rPr>
        <w:br/>
      </w:r>
    </w:p>
    <w:p w:rsidR="006A1FDE" w:rsidRPr="008E671C" w:rsidRDefault="00FC166C" w:rsidP="00A47738">
      <w:pPr>
        <w:pStyle w:val="Heading3"/>
        <w:tabs>
          <w:tab w:val="center" w:pos="1135"/>
          <w:tab w:val="center" w:pos="2637"/>
        </w:tabs>
        <w:ind w:left="885" w:firstLine="0"/>
      </w:pPr>
      <w:r w:rsidRPr="008E671C">
        <w:t>3.11</w:t>
      </w:r>
      <w:r w:rsidRPr="008E671C">
        <w:tab/>
      </w:r>
      <w:r w:rsidR="00AA22A9" w:rsidRPr="008E671C">
        <w:t>Chair</w:t>
      </w:r>
      <w:r w:rsidRPr="008E671C">
        <w:t>'s ruling</w:t>
      </w:r>
      <w:r w:rsidR="00A47738" w:rsidRPr="008E671C">
        <w:br/>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 xml:space="preserve">Statements of governors made at meetings of the Trust shall be relevant to the matter under discussion at the material time and the decision of the </w:t>
      </w:r>
      <w:r w:rsidR="00AA22A9" w:rsidRPr="008E671C">
        <w:rPr>
          <w:rFonts w:ascii="Arial" w:eastAsia="Arial" w:hAnsi="Arial" w:cs="Arial"/>
          <w:sz w:val="24"/>
        </w:rPr>
        <w:t>Chair</w:t>
      </w:r>
      <w:r w:rsidRPr="008E671C">
        <w:rPr>
          <w:rFonts w:ascii="Arial" w:eastAsia="Arial" w:hAnsi="Arial" w:cs="Arial"/>
          <w:sz w:val="24"/>
        </w:rPr>
        <w:t xml:space="preserve"> of the meeting on questions of order, relevancy, regularity and any other matters shall be final.</w:t>
      </w:r>
      <w:r w:rsidR="00A47738" w:rsidRPr="008E671C">
        <w:rPr>
          <w:rFonts w:ascii="Arial" w:eastAsia="Arial" w:hAnsi="Arial" w:cs="Arial"/>
          <w:sz w:val="24"/>
        </w:rPr>
        <w:br/>
      </w:r>
    </w:p>
    <w:p w:rsidR="006A1FDE" w:rsidRPr="008E671C" w:rsidRDefault="00FC166C" w:rsidP="00A47738">
      <w:pPr>
        <w:pStyle w:val="Heading3"/>
        <w:ind w:left="895" w:right="600"/>
      </w:pPr>
      <w:r w:rsidRPr="008E671C">
        <w:t>3.12 Virtual Voting</w:t>
      </w:r>
      <w:r w:rsidR="00A47738" w:rsidRPr="008E671C">
        <w:br/>
      </w:r>
      <w:r w:rsidRPr="008E671C">
        <w:rPr>
          <w:b w:val="0"/>
        </w:rPr>
        <w:t xml:space="preserve"> </w:t>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In the event that a decision is required ahead of the next Council of Governors meeting a virtual vote will be proposed</w:t>
      </w:r>
      <w:r w:rsidR="004B6347" w:rsidRPr="008E671C">
        <w:rPr>
          <w:rFonts w:ascii="Arial" w:eastAsia="Arial" w:hAnsi="Arial" w:cs="Arial"/>
          <w:sz w:val="24"/>
        </w:rPr>
        <w:t>. V</w:t>
      </w:r>
      <w:r w:rsidRPr="008E671C">
        <w:rPr>
          <w:rFonts w:ascii="Arial" w:eastAsia="Arial" w:hAnsi="Arial" w:cs="Arial"/>
          <w:sz w:val="24"/>
        </w:rPr>
        <w:t xml:space="preserve">irtual voting shall be undertaken via a secure electronic system </w:t>
      </w:r>
      <w:r w:rsidR="00AA22A9" w:rsidRPr="008E671C">
        <w:rPr>
          <w:rFonts w:ascii="Arial" w:eastAsia="Arial" w:hAnsi="Arial" w:cs="Arial"/>
          <w:sz w:val="24"/>
        </w:rPr>
        <w:t xml:space="preserve">or NHS email </w:t>
      </w:r>
      <w:r w:rsidRPr="008E671C">
        <w:rPr>
          <w:rFonts w:ascii="Arial" w:eastAsia="Arial" w:hAnsi="Arial" w:cs="Arial"/>
          <w:sz w:val="24"/>
        </w:rPr>
        <w:t xml:space="preserve">and </w:t>
      </w:r>
      <w:r w:rsidR="004B6347" w:rsidRPr="008E671C">
        <w:rPr>
          <w:rFonts w:ascii="Arial" w:eastAsia="Arial" w:hAnsi="Arial" w:cs="Arial"/>
          <w:sz w:val="24"/>
        </w:rPr>
        <w:t xml:space="preserve">will be </w:t>
      </w:r>
      <w:r w:rsidRPr="008E671C">
        <w:rPr>
          <w:rFonts w:ascii="Arial" w:eastAsia="Arial" w:hAnsi="Arial" w:cs="Arial"/>
          <w:sz w:val="24"/>
        </w:rPr>
        <w:t xml:space="preserve">passed by a simple majority of the number of Governors on Council.  Public Governors must be the majority of those voting. </w:t>
      </w:r>
      <w:r w:rsidR="004B6347" w:rsidRPr="008E671C">
        <w:rPr>
          <w:rFonts w:ascii="Arial" w:eastAsia="Arial" w:hAnsi="Arial" w:cs="Arial"/>
          <w:sz w:val="24"/>
        </w:rPr>
        <w:t>The decision will be ratified at the next public Council of Governors meeting.</w:t>
      </w:r>
    </w:p>
    <w:p w:rsidR="006A1FDE" w:rsidRPr="008E671C" w:rsidRDefault="00FC166C" w:rsidP="00A47738">
      <w:pPr>
        <w:spacing w:after="0"/>
        <w:ind w:left="900"/>
        <w:rPr>
          <w:rFonts w:ascii="Arial" w:hAnsi="Arial" w:cs="Arial"/>
        </w:rPr>
      </w:pPr>
      <w:r w:rsidRPr="008E671C">
        <w:rPr>
          <w:rFonts w:ascii="Arial" w:eastAsia="Arial" w:hAnsi="Arial" w:cs="Arial"/>
          <w:b/>
          <w:sz w:val="24"/>
        </w:rPr>
        <w:t xml:space="preserve"> </w:t>
      </w:r>
    </w:p>
    <w:p w:rsidR="006A1FDE" w:rsidRPr="008E671C" w:rsidRDefault="00FC166C" w:rsidP="00A47738">
      <w:pPr>
        <w:pStyle w:val="Heading3"/>
        <w:ind w:left="895" w:right="600"/>
      </w:pPr>
      <w:r w:rsidRPr="008E671C">
        <w:t>3.13 Voting</w:t>
      </w:r>
      <w:r w:rsidR="00A47738" w:rsidRPr="008E671C">
        <w:br/>
      </w:r>
      <w:r w:rsidRPr="008E671C">
        <w:t xml:space="preserve"> </w:t>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 xml:space="preserve">Every question at a meeting shall be determined by a majority of the votes of the </w:t>
      </w:r>
      <w:r w:rsidR="00AA22A9" w:rsidRPr="008E671C">
        <w:rPr>
          <w:rFonts w:ascii="Arial" w:eastAsia="Arial" w:hAnsi="Arial" w:cs="Arial"/>
          <w:sz w:val="24"/>
        </w:rPr>
        <w:t>Chair</w:t>
      </w:r>
      <w:r w:rsidRPr="008E671C">
        <w:rPr>
          <w:rFonts w:ascii="Arial" w:eastAsia="Arial" w:hAnsi="Arial" w:cs="Arial"/>
          <w:sz w:val="24"/>
        </w:rPr>
        <w:t xml:space="preserve"> of the meeting and the governors present and voting on the question and, in the case of any equality of votes, the </w:t>
      </w:r>
      <w:r w:rsidR="00AA22A9" w:rsidRPr="008E671C">
        <w:rPr>
          <w:rFonts w:ascii="Arial" w:eastAsia="Arial" w:hAnsi="Arial" w:cs="Arial"/>
          <w:sz w:val="24"/>
        </w:rPr>
        <w:t>Chair</w:t>
      </w:r>
      <w:r w:rsidRPr="008E671C">
        <w:rPr>
          <w:rFonts w:ascii="Arial" w:eastAsia="Arial" w:hAnsi="Arial" w:cs="Arial"/>
          <w:sz w:val="24"/>
        </w:rPr>
        <w:t xml:space="preserve"> or person presiding shall have a second or casting vote.</w:t>
      </w:r>
      <w:r w:rsidR="00A47738"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 xml:space="preserve">All questions put to the vote shall, at the discretion of the </w:t>
      </w:r>
      <w:r w:rsidR="00AA22A9" w:rsidRPr="008E671C">
        <w:rPr>
          <w:rFonts w:ascii="Arial" w:eastAsia="Arial" w:hAnsi="Arial" w:cs="Arial"/>
          <w:sz w:val="24"/>
        </w:rPr>
        <w:t>Chair</w:t>
      </w:r>
      <w:r w:rsidRPr="008E671C">
        <w:rPr>
          <w:rFonts w:ascii="Arial" w:eastAsia="Arial" w:hAnsi="Arial" w:cs="Arial"/>
          <w:sz w:val="24"/>
        </w:rPr>
        <w:t xml:space="preserve"> of the  meeting, be determined by oral expression or by a show of hands. A paper ballot may also be used if a majority of the governors present so   request </w:t>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lastRenderedPageBreak/>
        <w:t>If at least one third of the governors present so request, the voting (other than by paper ballot) on any question may be recorded to show how each governor present voted or abstained</w:t>
      </w:r>
      <w:r w:rsidR="00A47738"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If a governor so requests his/her vote shall be recorded by name upon   any vote (other than by paper ballot).</w:t>
      </w:r>
      <w:r w:rsidR="00A47738"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In no circumstances may an absent governor vote by proxy. Absence is</w:t>
      </w:r>
      <w:r w:rsidR="00A47738" w:rsidRPr="008E671C">
        <w:rPr>
          <w:rFonts w:ascii="Arial" w:eastAsia="Arial" w:hAnsi="Arial" w:cs="Arial"/>
          <w:sz w:val="24"/>
        </w:rPr>
        <w:t xml:space="preserve"> </w:t>
      </w:r>
      <w:r w:rsidRPr="008E671C">
        <w:rPr>
          <w:rFonts w:ascii="Arial" w:eastAsia="Arial" w:hAnsi="Arial" w:cs="Arial"/>
          <w:sz w:val="24"/>
        </w:rPr>
        <w:t>defined as being absent at the time of the vote.</w:t>
      </w:r>
      <w:r w:rsidR="00A47738"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 xml:space="preserve">Confidential votes shall be used in extreme circumstances by agreement in Council and in a </w:t>
      </w:r>
      <w:proofErr w:type="gramStart"/>
      <w:r w:rsidRPr="008E671C">
        <w:rPr>
          <w:rFonts w:ascii="Arial" w:eastAsia="Arial" w:hAnsi="Arial" w:cs="Arial"/>
          <w:sz w:val="24"/>
        </w:rPr>
        <w:t>way</w:t>
      </w:r>
      <w:proofErr w:type="gramEnd"/>
      <w:r w:rsidRPr="008E671C">
        <w:rPr>
          <w:rFonts w:ascii="Arial" w:eastAsia="Arial" w:hAnsi="Arial" w:cs="Arial"/>
          <w:sz w:val="24"/>
        </w:rPr>
        <w:t xml:space="preserve"> which ensures that the individual’s votes remain private.  The timeframe for confidential votes shall be five days, but can be shorter if required, by agreement with Council.</w:t>
      </w:r>
      <w:r w:rsidR="00A47738" w:rsidRPr="008E671C">
        <w:rPr>
          <w:rFonts w:ascii="Arial" w:eastAsia="Arial" w:hAnsi="Arial" w:cs="Arial"/>
          <w:sz w:val="24"/>
        </w:rPr>
        <w:br/>
      </w:r>
    </w:p>
    <w:p w:rsidR="006A1FDE" w:rsidRPr="008E671C" w:rsidRDefault="00FC166C" w:rsidP="00A47738">
      <w:pPr>
        <w:pStyle w:val="Heading3"/>
        <w:tabs>
          <w:tab w:val="center" w:pos="1135"/>
          <w:tab w:val="center" w:pos="2073"/>
        </w:tabs>
        <w:ind w:left="0" w:firstLine="0"/>
      </w:pPr>
      <w:r w:rsidRPr="008E671C">
        <w:rPr>
          <w:rFonts w:eastAsia="Calibri"/>
          <w:b w:val="0"/>
          <w:sz w:val="22"/>
        </w:rPr>
        <w:tab/>
      </w:r>
      <w:r w:rsidRPr="008E671C">
        <w:t>3.14</w:t>
      </w:r>
      <w:r w:rsidRPr="008E671C">
        <w:tab/>
        <w:t>Minutes</w:t>
      </w:r>
      <w:r w:rsidR="00A47738" w:rsidRPr="008E671C">
        <w:br/>
      </w:r>
    </w:p>
    <w:p w:rsidR="00A47738" w:rsidRPr="008E671C" w:rsidRDefault="00FC166C" w:rsidP="00A47738">
      <w:pPr>
        <w:spacing w:after="5" w:line="248" w:lineRule="auto"/>
        <w:ind w:left="895" w:right="796" w:hanging="10"/>
        <w:rPr>
          <w:rFonts w:ascii="Arial" w:eastAsia="Arial" w:hAnsi="Arial" w:cs="Arial"/>
          <w:sz w:val="24"/>
        </w:rPr>
      </w:pPr>
      <w:r w:rsidRPr="008E671C">
        <w:rPr>
          <w:rFonts w:ascii="Arial" w:eastAsia="Arial" w:hAnsi="Arial" w:cs="Arial"/>
          <w:sz w:val="24"/>
        </w:rPr>
        <w:t xml:space="preserve">The minutes of the proceedings of a meeting shall be drawn up and submitted for agreement at the next meeting where they will be signed by the </w:t>
      </w:r>
      <w:r w:rsidR="00AA22A9" w:rsidRPr="008E671C">
        <w:rPr>
          <w:rFonts w:ascii="Arial" w:eastAsia="Arial" w:hAnsi="Arial" w:cs="Arial"/>
          <w:sz w:val="24"/>
        </w:rPr>
        <w:t>Chair</w:t>
      </w:r>
      <w:r w:rsidRPr="008E671C">
        <w:rPr>
          <w:rFonts w:ascii="Arial" w:eastAsia="Arial" w:hAnsi="Arial" w:cs="Arial"/>
          <w:sz w:val="24"/>
        </w:rPr>
        <w:t xml:space="preserve"> or person presiding</w:t>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 xml:space="preserve"> </w:t>
      </w:r>
    </w:p>
    <w:p w:rsidR="00A47738" w:rsidRPr="008E671C" w:rsidRDefault="00FC166C" w:rsidP="00A47738">
      <w:pPr>
        <w:spacing w:after="5" w:line="248" w:lineRule="auto"/>
        <w:ind w:left="895" w:right="796" w:hanging="10"/>
        <w:rPr>
          <w:rFonts w:ascii="Arial" w:eastAsia="Arial" w:hAnsi="Arial" w:cs="Arial"/>
          <w:sz w:val="24"/>
        </w:rPr>
      </w:pPr>
      <w:r w:rsidRPr="008E671C">
        <w:rPr>
          <w:rFonts w:ascii="Arial" w:eastAsia="Arial" w:hAnsi="Arial" w:cs="Arial"/>
          <w:sz w:val="24"/>
        </w:rPr>
        <w:t xml:space="preserve">No discussion shall take place upon the minutes except upon their accuracy or where the </w:t>
      </w:r>
      <w:r w:rsidR="00AA22A9" w:rsidRPr="008E671C">
        <w:rPr>
          <w:rFonts w:ascii="Arial" w:eastAsia="Arial" w:hAnsi="Arial" w:cs="Arial"/>
          <w:sz w:val="24"/>
        </w:rPr>
        <w:t>Chair</w:t>
      </w:r>
      <w:r w:rsidRPr="008E671C">
        <w:rPr>
          <w:rFonts w:ascii="Arial" w:eastAsia="Arial" w:hAnsi="Arial" w:cs="Arial"/>
          <w:sz w:val="24"/>
        </w:rPr>
        <w:t xml:space="preserve"> considers discussion appropriate. Any amendment to the minutes shall be agreed and recorded at the next meeting</w:t>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 xml:space="preserve"> </w:t>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Minutes shall be circulated in accordance with the Council's wishes. Where providing a record of a public meeting the minutes shall be made available to the public</w:t>
      </w:r>
      <w:r w:rsidR="00A47738" w:rsidRPr="008E671C">
        <w:rPr>
          <w:rFonts w:ascii="Arial" w:eastAsia="Arial" w:hAnsi="Arial" w:cs="Arial"/>
          <w:sz w:val="24"/>
        </w:rPr>
        <w:br/>
      </w:r>
    </w:p>
    <w:p w:rsidR="006A1FDE" w:rsidRPr="008E671C" w:rsidRDefault="00FC166C" w:rsidP="00A47738">
      <w:pPr>
        <w:pStyle w:val="Heading3"/>
        <w:ind w:left="895" w:right="600"/>
      </w:pPr>
      <w:r w:rsidRPr="008E671C">
        <w:t>3.15</w:t>
      </w:r>
      <w:r w:rsidRPr="008E671C">
        <w:rPr>
          <w:b w:val="0"/>
        </w:rPr>
        <w:t xml:space="preserve"> </w:t>
      </w:r>
      <w:r w:rsidRPr="008E671C">
        <w:t>Waiver of standing orders</w:t>
      </w:r>
      <w:r w:rsidR="00A47738" w:rsidRPr="008E671C">
        <w:rPr>
          <w:b w:val="0"/>
        </w:rPr>
        <w:br/>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These standing orders shall not be waived except:</w:t>
      </w:r>
      <w:r w:rsidR="00A47738" w:rsidRPr="008E671C">
        <w:rPr>
          <w:rFonts w:ascii="Arial" w:eastAsia="Arial" w:hAnsi="Arial" w:cs="Arial"/>
          <w:sz w:val="24"/>
        </w:rPr>
        <w:br/>
      </w:r>
    </w:p>
    <w:p w:rsidR="006A1FDE" w:rsidRPr="008E671C" w:rsidRDefault="00FC166C" w:rsidP="00A47738">
      <w:pPr>
        <w:spacing w:after="3" w:line="250" w:lineRule="auto"/>
        <w:ind w:left="1615" w:right="792" w:hanging="730"/>
        <w:rPr>
          <w:rFonts w:ascii="Arial" w:hAnsi="Arial" w:cs="Arial"/>
        </w:rPr>
      </w:pPr>
      <w:r w:rsidRPr="008E671C">
        <w:rPr>
          <w:rFonts w:ascii="Arial" w:eastAsia="Arial" w:hAnsi="Arial" w:cs="Arial"/>
          <w:sz w:val="24"/>
        </w:rPr>
        <w:t xml:space="preserve">3.15.1 where urgent action is required and the </w:t>
      </w:r>
      <w:r w:rsidR="00AA22A9" w:rsidRPr="008E671C">
        <w:rPr>
          <w:rFonts w:ascii="Arial" w:eastAsia="Arial" w:hAnsi="Arial" w:cs="Arial"/>
          <w:sz w:val="24"/>
        </w:rPr>
        <w:t>Chair</w:t>
      </w:r>
      <w:r w:rsidRPr="008E671C">
        <w:rPr>
          <w:rFonts w:ascii="Arial" w:eastAsia="Arial" w:hAnsi="Arial" w:cs="Arial"/>
          <w:sz w:val="24"/>
        </w:rPr>
        <w:t xml:space="preserve"> considers it to be in the interests of the Trust to waive one or more of the Standing Orders, s/he may do so, subject to such action being reported to and ratified by the next meeting of the Council</w:t>
      </w:r>
      <w:r w:rsidR="00A47738" w:rsidRPr="008E671C">
        <w:rPr>
          <w:rFonts w:ascii="Arial" w:eastAsia="Arial" w:hAnsi="Arial" w:cs="Arial"/>
          <w:sz w:val="24"/>
        </w:rPr>
        <w:br/>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3.15.2 upon a notice of motion under Standing Order 3.7</w:t>
      </w:r>
      <w:r w:rsidR="00A47738" w:rsidRPr="008E671C">
        <w:rPr>
          <w:rFonts w:ascii="Arial" w:eastAsia="Arial" w:hAnsi="Arial" w:cs="Arial"/>
          <w:sz w:val="24"/>
        </w:rPr>
        <w:br/>
      </w:r>
    </w:p>
    <w:p w:rsidR="006A1FDE" w:rsidRPr="008E671C" w:rsidRDefault="00FC166C" w:rsidP="00A47738">
      <w:pPr>
        <w:spacing w:after="5" w:line="248" w:lineRule="auto"/>
        <w:ind w:left="1605" w:right="796" w:hanging="720"/>
        <w:rPr>
          <w:rFonts w:ascii="Arial" w:hAnsi="Arial" w:cs="Arial"/>
        </w:rPr>
      </w:pPr>
      <w:r w:rsidRPr="008E671C">
        <w:rPr>
          <w:rFonts w:ascii="Arial" w:eastAsia="Arial" w:hAnsi="Arial" w:cs="Arial"/>
          <w:sz w:val="24"/>
        </w:rPr>
        <w:t>3.15.3 at least half of the total number of governors, including not less than one third public governors, no</w:t>
      </w:r>
      <w:r w:rsidR="004477FA" w:rsidRPr="008E671C">
        <w:rPr>
          <w:rFonts w:ascii="Arial" w:eastAsia="Arial" w:hAnsi="Arial" w:cs="Arial"/>
          <w:sz w:val="24"/>
        </w:rPr>
        <w:t xml:space="preserve"> fewer</w:t>
      </w:r>
      <w:r w:rsidRPr="008E671C">
        <w:rPr>
          <w:rFonts w:ascii="Arial" w:eastAsia="Arial" w:hAnsi="Arial" w:cs="Arial"/>
          <w:sz w:val="24"/>
        </w:rPr>
        <w:t xml:space="preserve"> than one third staff governors and no</w:t>
      </w:r>
      <w:r w:rsidR="004477FA" w:rsidRPr="008E671C">
        <w:rPr>
          <w:rFonts w:ascii="Arial" w:eastAsia="Arial" w:hAnsi="Arial" w:cs="Arial"/>
          <w:sz w:val="24"/>
        </w:rPr>
        <w:t xml:space="preserve"> fewer</w:t>
      </w:r>
      <w:r w:rsidRPr="008E671C">
        <w:rPr>
          <w:rFonts w:ascii="Arial" w:eastAsia="Arial" w:hAnsi="Arial" w:cs="Arial"/>
          <w:sz w:val="24"/>
        </w:rPr>
        <w:t xml:space="preserve"> than one third appointed governors are present at the meeting</w:t>
      </w:r>
      <w:r w:rsidR="00A47738" w:rsidRPr="008E671C">
        <w:rPr>
          <w:rFonts w:ascii="Arial" w:eastAsia="Arial" w:hAnsi="Arial" w:cs="Arial"/>
          <w:sz w:val="24"/>
        </w:rPr>
        <w:br/>
      </w:r>
    </w:p>
    <w:p w:rsidR="00A47738" w:rsidRPr="008E671C" w:rsidRDefault="00FC166C" w:rsidP="00A47738">
      <w:pPr>
        <w:spacing w:after="5" w:line="248" w:lineRule="auto"/>
        <w:ind w:left="895" w:right="796" w:hanging="10"/>
        <w:jc w:val="both"/>
        <w:rPr>
          <w:rFonts w:ascii="Arial" w:eastAsia="Arial" w:hAnsi="Arial" w:cs="Arial"/>
          <w:sz w:val="24"/>
        </w:rPr>
      </w:pPr>
      <w:r w:rsidRPr="008E671C">
        <w:rPr>
          <w:rFonts w:ascii="Arial" w:eastAsia="Arial" w:hAnsi="Arial" w:cs="Arial"/>
          <w:sz w:val="24"/>
        </w:rPr>
        <w:t>A decision to waive Standing Orders shall be recorded in the minutes of the next meeting of the Council of Governors</w:t>
      </w:r>
    </w:p>
    <w:p w:rsidR="006A1FDE" w:rsidRPr="008E671C" w:rsidRDefault="00FC166C" w:rsidP="00A47738">
      <w:pPr>
        <w:spacing w:after="5" w:line="248" w:lineRule="auto"/>
        <w:ind w:left="895" w:right="796" w:hanging="10"/>
        <w:jc w:val="both"/>
        <w:rPr>
          <w:rFonts w:ascii="Arial" w:hAnsi="Arial" w:cs="Arial"/>
        </w:rPr>
      </w:pPr>
      <w:r w:rsidRPr="008E671C">
        <w:rPr>
          <w:rFonts w:ascii="Arial" w:eastAsia="Arial" w:hAnsi="Arial" w:cs="Arial"/>
          <w:sz w:val="24"/>
        </w:rPr>
        <w:t xml:space="preserve"> </w:t>
      </w:r>
    </w:p>
    <w:p w:rsidR="00A47738" w:rsidRPr="008E671C" w:rsidRDefault="00FC166C" w:rsidP="00A47738">
      <w:pPr>
        <w:spacing w:after="5" w:line="248" w:lineRule="auto"/>
        <w:ind w:left="895" w:right="796" w:hanging="10"/>
        <w:rPr>
          <w:rFonts w:ascii="Arial" w:eastAsia="Arial" w:hAnsi="Arial" w:cs="Arial"/>
          <w:sz w:val="24"/>
        </w:rPr>
      </w:pPr>
      <w:r w:rsidRPr="008E671C">
        <w:rPr>
          <w:rFonts w:ascii="Arial" w:eastAsia="Arial" w:hAnsi="Arial" w:cs="Arial"/>
          <w:sz w:val="24"/>
        </w:rPr>
        <w:t>All waivers of Standing Orders shall be reported to the Board of Directors’ Integrated Audit and Governance Committee.  The Committee shall review every decision to waive the Standing Orders</w:t>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lastRenderedPageBreak/>
        <w:t xml:space="preserve"> </w:t>
      </w:r>
    </w:p>
    <w:p w:rsidR="00A47738" w:rsidRPr="008E671C" w:rsidRDefault="00FC166C" w:rsidP="00A47738">
      <w:pPr>
        <w:pStyle w:val="Heading3"/>
        <w:ind w:left="895" w:right="600"/>
      </w:pPr>
      <w:r w:rsidRPr="008E671C">
        <w:t>3.16 Amendment of standing orders</w:t>
      </w:r>
    </w:p>
    <w:p w:rsidR="006A1FDE" w:rsidRPr="008E671C" w:rsidRDefault="00FC166C" w:rsidP="007D0E3B">
      <w:pPr>
        <w:rPr>
          <w:rFonts w:ascii="Arial" w:hAnsi="Arial" w:cs="Arial"/>
        </w:rPr>
      </w:pPr>
      <w:r w:rsidRPr="008E671C">
        <w:rPr>
          <w:rFonts w:ascii="Arial" w:hAnsi="Arial" w:cs="Arial"/>
        </w:rPr>
        <w:t xml:space="preserve"> </w:t>
      </w:r>
    </w:p>
    <w:p w:rsidR="00A47738" w:rsidRPr="008E671C" w:rsidRDefault="00FC166C" w:rsidP="00A47738">
      <w:pPr>
        <w:spacing w:after="5" w:line="248" w:lineRule="auto"/>
        <w:ind w:left="895" w:right="796" w:hanging="10"/>
        <w:rPr>
          <w:rFonts w:ascii="Arial" w:eastAsia="Arial" w:hAnsi="Arial" w:cs="Arial"/>
          <w:sz w:val="24"/>
        </w:rPr>
      </w:pPr>
      <w:r w:rsidRPr="008E671C">
        <w:rPr>
          <w:rFonts w:ascii="Arial" w:eastAsia="Arial" w:hAnsi="Arial" w:cs="Arial"/>
          <w:sz w:val="24"/>
        </w:rPr>
        <w:t>These Standing Orders shall only be amended in accordance with paragraph 48 of the Constitution.</w:t>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 xml:space="preserve"> </w:t>
      </w:r>
    </w:p>
    <w:p w:rsidR="00A47738" w:rsidRPr="008E671C" w:rsidRDefault="00FC166C" w:rsidP="00A47738">
      <w:pPr>
        <w:pStyle w:val="Heading3"/>
        <w:ind w:left="895" w:right="600"/>
      </w:pPr>
      <w:r w:rsidRPr="008E671C">
        <w:t>3.17 Record of attendance</w:t>
      </w:r>
    </w:p>
    <w:p w:rsidR="006A1FDE" w:rsidRPr="008E671C" w:rsidRDefault="00FC166C" w:rsidP="007D0E3B">
      <w:pPr>
        <w:rPr>
          <w:rFonts w:ascii="Arial" w:hAnsi="Arial" w:cs="Arial"/>
        </w:rPr>
      </w:pPr>
      <w:r w:rsidRPr="008E671C">
        <w:rPr>
          <w:rFonts w:ascii="Arial" w:hAnsi="Arial" w:cs="Arial"/>
        </w:rPr>
        <w:t xml:space="preserve"> </w:t>
      </w:r>
    </w:p>
    <w:p w:rsidR="006A1FDE" w:rsidRPr="008E671C" w:rsidRDefault="00FC166C" w:rsidP="00A47738">
      <w:pPr>
        <w:spacing w:after="5" w:line="248" w:lineRule="auto"/>
        <w:ind w:left="895" w:right="796" w:hanging="10"/>
        <w:rPr>
          <w:rFonts w:ascii="Arial" w:eastAsia="Arial" w:hAnsi="Arial" w:cs="Arial"/>
          <w:sz w:val="24"/>
        </w:rPr>
      </w:pPr>
      <w:r w:rsidRPr="008E671C">
        <w:rPr>
          <w:rFonts w:ascii="Arial" w:eastAsia="Arial" w:hAnsi="Arial" w:cs="Arial"/>
          <w:sz w:val="24"/>
        </w:rPr>
        <w:t xml:space="preserve">The names of the </w:t>
      </w:r>
      <w:r w:rsidR="00AA22A9" w:rsidRPr="008E671C">
        <w:rPr>
          <w:rFonts w:ascii="Arial" w:eastAsia="Arial" w:hAnsi="Arial" w:cs="Arial"/>
          <w:sz w:val="24"/>
        </w:rPr>
        <w:t>Chair</w:t>
      </w:r>
      <w:r w:rsidRPr="008E671C">
        <w:rPr>
          <w:rFonts w:ascii="Arial" w:eastAsia="Arial" w:hAnsi="Arial" w:cs="Arial"/>
          <w:sz w:val="24"/>
        </w:rPr>
        <w:t xml:space="preserve"> and governors, and any invited attendees present at the meeting shall be recorded in the minutes</w:t>
      </w:r>
    </w:p>
    <w:p w:rsidR="00A47738" w:rsidRPr="008E671C" w:rsidRDefault="00A47738" w:rsidP="00A47738">
      <w:pPr>
        <w:spacing w:after="5" w:line="248" w:lineRule="auto"/>
        <w:ind w:left="895" w:right="796" w:hanging="10"/>
        <w:rPr>
          <w:rFonts w:ascii="Arial" w:hAnsi="Arial" w:cs="Arial"/>
        </w:rPr>
      </w:pPr>
    </w:p>
    <w:p w:rsidR="00A47738" w:rsidRPr="008E671C" w:rsidRDefault="00FC166C" w:rsidP="00A47738">
      <w:pPr>
        <w:pStyle w:val="Heading3"/>
        <w:tabs>
          <w:tab w:val="center" w:pos="1135"/>
          <w:tab w:val="center" w:pos="2087"/>
        </w:tabs>
        <w:ind w:left="0" w:firstLine="0"/>
      </w:pPr>
      <w:r w:rsidRPr="008E671C">
        <w:rPr>
          <w:rFonts w:eastAsia="Calibri"/>
          <w:b w:val="0"/>
          <w:sz w:val="22"/>
        </w:rPr>
        <w:tab/>
      </w:r>
      <w:r w:rsidRPr="008E671C">
        <w:t>3.18</w:t>
      </w:r>
      <w:r w:rsidRPr="008E671C">
        <w:tab/>
        <w:t>Quorum</w:t>
      </w:r>
    </w:p>
    <w:p w:rsidR="006A1FDE" w:rsidRPr="008E671C" w:rsidRDefault="00FC166C" w:rsidP="007D0E3B">
      <w:pPr>
        <w:rPr>
          <w:rFonts w:ascii="Arial" w:hAnsi="Arial" w:cs="Arial"/>
        </w:rPr>
      </w:pPr>
      <w:r w:rsidRPr="008E671C">
        <w:rPr>
          <w:rFonts w:ascii="Arial" w:hAnsi="Arial" w:cs="Arial"/>
        </w:rPr>
        <w:t xml:space="preserve"> </w:t>
      </w:r>
    </w:p>
    <w:p w:rsidR="00A47738" w:rsidRPr="008E671C" w:rsidRDefault="00FC166C" w:rsidP="00A47738">
      <w:pPr>
        <w:spacing w:after="5" w:line="248" w:lineRule="auto"/>
        <w:ind w:left="895" w:right="796" w:hanging="10"/>
        <w:rPr>
          <w:rFonts w:ascii="Arial" w:eastAsia="Arial" w:hAnsi="Arial" w:cs="Arial"/>
          <w:sz w:val="24"/>
        </w:rPr>
      </w:pPr>
      <w:r w:rsidRPr="008E671C">
        <w:rPr>
          <w:rFonts w:ascii="Arial" w:eastAsia="Arial" w:hAnsi="Arial" w:cs="Arial"/>
          <w:sz w:val="24"/>
        </w:rPr>
        <w:t>No business shall be transacted at a meeting of the Council of Governors unless there is a quorum present consisting as follows:</w:t>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 xml:space="preserve"> </w:t>
      </w:r>
    </w:p>
    <w:p w:rsidR="006A1FDE" w:rsidRPr="008E671C" w:rsidRDefault="00FC166C" w:rsidP="00A47738">
      <w:pPr>
        <w:spacing w:after="5" w:line="248" w:lineRule="auto"/>
        <w:ind w:left="1605" w:right="796" w:hanging="720"/>
        <w:rPr>
          <w:rFonts w:ascii="Arial" w:hAnsi="Arial" w:cs="Arial"/>
        </w:rPr>
      </w:pPr>
      <w:r w:rsidRPr="008E671C">
        <w:rPr>
          <w:rFonts w:ascii="Arial" w:eastAsia="Arial" w:hAnsi="Arial" w:cs="Arial"/>
          <w:sz w:val="24"/>
        </w:rPr>
        <w:t>3.1</w:t>
      </w:r>
      <w:r w:rsidR="007874E4" w:rsidRPr="008E671C">
        <w:rPr>
          <w:rFonts w:ascii="Arial" w:eastAsia="Arial" w:hAnsi="Arial" w:cs="Arial"/>
          <w:sz w:val="24"/>
        </w:rPr>
        <w:t>8</w:t>
      </w:r>
      <w:r w:rsidRPr="008E671C">
        <w:rPr>
          <w:rFonts w:ascii="Arial" w:eastAsia="Arial" w:hAnsi="Arial" w:cs="Arial"/>
          <w:sz w:val="24"/>
        </w:rPr>
        <w:t>.1 One third of the governors are present with the majority having been elected by one of the public constituencies</w:t>
      </w:r>
      <w:r w:rsidR="00A47738" w:rsidRPr="008E671C">
        <w:rPr>
          <w:rFonts w:ascii="Arial" w:eastAsia="Arial" w:hAnsi="Arial" w:cs="Arial"/>
          <w:sz w:val="24"/>
        </w:rPr>
        <w:br/>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If insufficient members to constitute a quorum are in attendance within 30 minutes of the time fixed for a meeting, the meeting will stand adjourned for 7 days and at the reconvened meeting those present will constitute a quorum.</w:t>
      </w:r>
      <w:r w:rsidR="00A47738"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 xml:space="preserve">If a governor has been disqualified from participating in the discussion on any matter and/or from voting on any resolution because of the declaration of a conflict of interest </w:t>
      </w:r>
      <w:r w:rsidR="007874E4" w:rsidRPr="008E671C">
        <w:rPr>
          <w:rFonts w:ascii="Arial" w:eastAsia="Arial" w:hAnsi="Arial" w:cs="Arial"/>
          <w:sz w:val="24"/>
        </w:rPr>
        <w:t>they</w:t>
      </w:r>
      <w:r w:rsidRPr="008E671C">
        <w:rPr>
          <w:rFonts w:ascii="Arial" w:eastAsia="Arial" w:hAnsi="Arial" w:cs="Arial"/>
          <w:sz w:val="24"/>
        </w:rPr>
        <w:t xml:space="preserve"> shall no longer count towards the quorum. If a quorum is then not available for the discussion and/or the passing of a resolution on any matter, that matter may not be discussed further or voted upon at that meeting. Such a position shall be recorded in the minutes of the meeting. The meeting must then proceed to the next business</w:t>
      </w:r>
      <w:r w:rsidR="00A47738" w:rsidRPr="008E671C">
        <w:rPr>
          <w:rFonts w:ascii="Arial" w:eastAsia="Arial" w:hAnsi="Arial" w:cs="Arial"/>
          <w:sz w:val="24"/>
        </w:rPr>
        <w:br/>
      </w:r>
    </w:p>
    <w:p w:rsidR="006A1FDE" w:rsidRPr="008E671C" w:rsidRDefault="00FC166C" w:rsidP="00A47738">
      <w:pPr>
        <w:pStyle w:val="Heading1"/>
        <w:tabs>
          <w:tab w:val="center" w:pos="1001"/>
          <w:tab w:val="center" w:pos="5551"/>
        </w:tabs>
        <w:ind w:left="0" w:firstLine="0"/>
      </w:pPr>
      <w:r w:rsidRPr="008E671C">
        <w:rPr>
          <w:rFonts w:eastAsia="Calibri"/>
          <w:b w:val="0"/>
          <w:sz w:val="22"/>
        </w:rPr>
        <w:tab/>
      </w:r>
      <w:r w:rsidRPr="008E671C">
        <w:t xml:space="preserve">4. </w:t>
      </w:r>
      <w:r w:rsidRPr="008E671C">
        <w:tab/>
        <w:t>DELEGATION OF FUNCTIONS AND STATUS OF STANDING ORDERS</w:t>
      </w:r>
      <w:r w:rsidR="00A47738" w:rsidRPr="008E671C">
        <w:br/>
      </w:r>
    </w:p>
    <w:p w:rsidR="006A1FDE" w:rsidRPr="008E671C" w:rsidRDefault="00FC166C" w:rsidP="00A47738">
      <w:pPr>
        <w:pStyle w:val="Heading2"/>
        <w:tabs>
          <w:tab w:val="center" w:pos="1068"/>
          <w:tab w:val="center" w:pos="3681"/>
        </w:tabs>
        <w:ind w:left="0" w:firstLine="0"/>
      </w:pPr>
      <w:r w:rsidRPr="008E671C">
        <w:rPr>
          <w:rFonts w:eastAsia="Calibri"/>
          <w:b w:val="0"/>
          <w:sz w:val="22"/>
          <w:u w:val="none"/>
        </w:rPr>
        <w:tab/>
      </w:r>
      <w:r w:rsidRPr="008E671C">
        <w:rPr>
          <w:u w:val="none"/>
        </w:rPr>
        <w:t>4.1</w:t>
      </w:r>
      <w:r w:rsidRPr="008E671C">
        <w:rPr>
          <w:b w:val="0"/>
          <w:u w:val="none"/>
        </w:rPr>
        <w:t xml:space="preserve"> </w:t>
      </w:r>
      <w:r w:rsidRPr="008E671C">
        <w:rPr>
          <w:b w:val="0"/>
          <w:u w:val="none"/>
        </w:rPr>
        <w:tab/>
      </w:r>
      <w:r w:rsidRPr="008E671C">
        <w:rPr>
          <w:u w:val="none"/>
        </w:rPr>
        <w:t>Delegation of powers to committees</w:t>
      </w:r>
      <w:r w:rsidR="00A47738" w:rsidRPr="008E671C">
        <w:rPr>
          <w:u w:val="none"/>
        </w:rPr>
        <w:br/>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The Council may not delegate any of its functions or powers to any subcommittees or committees of the Council.</w:t>
      </w:r>
      <w:r w:rsidR="00A47738" w:rsidRPr="008E671C">
        <w:rPr>
          <w:rFonts w:ascii="Arial" w:eastAsia="Arial" w:hAnsi="Arial" w:cs="Arial"/>
          <w:sz w:val="24"/>
        </w:rPr>
        <w:br/>
      </w:r>
    </w:p>
    <w:p w:rsidR="006A1FDE" w:rsidRPr="008E671C" w:rsidRDefault="00FC166C" w:rsidP="00A47738">
      <w:pPr>
        <w:pStyle w:val="Heading2"/>
        <w:tabs>
          <w:tab w:val="center" w:pos="1068"/>
          <w:tab w:val="center" w:pos="3820"/>
        </w:tabs>
        <w:ind w:left="0" w:firstLine="0"/>
      </w:pPr>
      <w:r w:rsidRPr="008E671C">
        <w:rPr>
          <w:rFonts w:eastAsia="Calibri"/>
          <w:b w:val="0"/>
          <w:sz w:val="22"/>
          <w:u w:val="none"/>
        </w:rPr>
        <w:tab/>
      </w:r>
      <w:r w:rsidRPr="008E671C">
        <w:rPr>
          <w:u w:val="none"/>
        </w:rPr>
        <w:t>4.2</w:t>
      </w:r>
      <w:r w:rsidRPr="008E671C">
        <w:rPr>
          <w:b w:val="0"/>
          <w:u w:val="none"/>
        </w:rPr>
        <w:t xml:space="preserve"> </w:t>
      </w:r>
      <w:r w:rsidRPr="008E671C">
        <w:rPr>
          <w:b w:val="0"/>
          <w:u w:val="none"/>
        </w:rPr>
        <w:tab/>
      </w:r>
      <w:r w:rsidRPr="008E671C">
        <w:rPr>
          <w:u w:val="none"/>
        </w:rPr>
        <w:t>Non-Compliance with Standing Orders</w:t>
      </w:r>
      <w:r w:rsidR="00A47738" w:rsidRPr="008E671C">
        <w:rPr>
          <w:u w:val="none"/>
        </w:rPr>
        <w:br/>
      </w:r>
    </w:p>
    <w:p w:rsidR="006A1FDE" w:rsidRPr="008E671C" w:rsidRDefault="00FC166C" w:rsidP="00A47738">
      <w:pPr>
        <w:spacing w:after="5" w:line="248" w:lineRule="auto"/>
        <w:ind w:left="895" w:right="796" w:hanging="10"/>
        <w:rPr>
          <w:rFonts w:ascii="Arial" w:eastAsia="Arial" w:hAnsi="Arial" w:cs="Arial"/>
          <w:sz w:val="24"/>
        </w:rPr>
      </w:pPr>
      <w:r w:rsidRPr="008E671C">
        <w:rPr>
          <w:rFonts w:ascii="Arial" w:eastAsia="Arial" w:hAnsi="Arial" w:cs="Arial"/>
          <w:sz w:val="24"/>
        </w:rPr>
        <w:t>If for any reason these Standing Orders are not complied with, full details of the non-compliance and any justification for non-compliance and the circumstances around the non-compliance, shall be reported to the next formal meeting of the Council for action or ratification. All members of the Council have a duty to disclose any non-compliance with these Standing Orders to the Trust Secretary as soon as possible</w:t>
      </w:r>
      <w:r w:rsidR="00A47738" w:rsidRPr="008E671C">
        <w:rPr>
          <w:rFonts w:ascii="Arial" w:eastAsia="Arial" w:hAnsi="Arial" w:cs="Arial"/>
          <w:sz w:val="24"/>
        </w:rPr>
        <w:t>.</w:t>
      </w:r>
    </w:p>
    <w:p w:rsidR="007D0E3B" w:rsidRPr="008E671C" w:rsidRDefault="007D0E3B" w:rsidP="00A47738">
      <w:pPr>
        <w:spacing w:after="5" w:line="248" w:lineRule="auto"/>
        <w:ind w:left="895" w:right="796" w:hanging="10"/>
        <w:rPr>
          <w:rFonts w:ascii="Arial" w:hAnsi="Arial" w:cs="Arial"/>
        </w:rPr>
      </w:pPr>
    </w:p>
    <w:p w:rsidR="006A1FDE" w:rsidRPr="008E671C" w:rsidRDefault="00FC166C" w:rsidP="00A47738">
      <w:pPr>
        <w:pStyle w:val="Heading1"/>
        <w:tabs>
          <w:tab w:val="center" w:pos="1001"/>
          <w:tab w:val="center" w:pos="2420"/>
        </w:tabs>
        <w:ind w:left="0" w:firstLine="0"/>
      </w:pPr>
      <w:r w:rsidRPr="008E671C">
        <w:rPr>
          <w:rFonts w:eastAsia="Calibri"/>
          <w:b w:val="0"/>
          <w:sz w:val="22"/>
        </w:rPr>
        <w:lastRenderedPageBreak/>
        <w:tab/>
      </w:r>
      <w:r w:rsidRPr="008E671C">
        <w:t xml:space="preserve">5. </w:t>
      </w:r>
      <w:r w:rsidRPr="008E671C">
        <w:tab/>
        <w:t>COMMITTEES</w:t>
      </w:r>
      <w:r w:rsidR="00A47738" w:rsidRPr="008E671C">
        <w:br/>
      </w:r>
    </w:p>
    <w:p w:rsidR="006A1FDE" w:rsidRPr="008E671C" w:rsidRDefault="00FC166C" w:rsidP="00A47738">
      <w:pPr>
        <w:pStyle w:val="Heading2"/>
        <w:tabs>
          <w:tab w:val="center" w:pos="1068"/>
          <w:tab w:val="center" w:pos="3227"/>
        </w:tabs>
        <w:ind w:left="0" w:firstLine="0"/>
      </w:pPr>
      <w:r w:rsidRPr="008E671C">
        <w:rPr>
          <w:rFonts w:eastAsia="Calibri"/>
          <w:b w:val="0"/>
          <w:sz w:val="22"/>
          <w:u w:val="none"/>
        </w:rPr>
        <w:tab/>
      </w:r>
      <w:r w:rsidRPr="008E671C">
        <w:rPr>
          <w:u w:val="none"/>
        </w:rPr>
        <w:t>5.1</w:t>
      </w:r>
      <w:r w:rsidRPr="008E671C">
        <w:rPr>
          <w:b w:val="0"/>
          <w:u w:val="none"/>
        </w:rPr>
        <w:t xml:space="preserve"> </w:t>
      </w:r>
      <w:r w:rsidRPr="008E671C">
        <w:rPr>
          <w:b w:val="0"/>
          <w:u w:val="none"/>
        </w:rPr>
        <w:tab/>
      </w:r>
      <w:r w:rsidRPr="008E671C">
        <w:rPr>
          <w:u w:val="none"/>
        </w:rPr>
        <w:t>Appointment of Committees</w:t>
      </w:r>
      <w:r w:rsidR="00A47738" w:rsidRPr="008E671C">
        <w:rPr>
          <w:u w:val="none"/>
        </w:rPr>
        <w:br/>
      </w:r>
      <w:r w:rsidRPr="008E671C">
        <w:t xml:space="preserve"> </w:t>
      </w:r>
    </w:p>
    <w:p w:rsidR="00A47738" w:rsidRPr="008E671C" w:rsidRDefault="00FC166C" w:rsidP="00A47738">
      <w:pPr>
        <w:spacing w:after="5" w:line="248" w:lineRule="auto"/>
        <w:ind w:left="895" w:right="796" w:hanging="10"/>
        <w:rPr>
          <w:rFonts w:ascii="Arial" w:eastAsia="Arial" w:hAnsi="Arial" w:cs="Arial"/>
          <w:sz w:val="24"/>
        </w:rPr>
      </w:pPr>
      <w:r w:rsidRPr="008E671C">
        <w:rPr>
          <w:rFonts w:ascii="Arial" w:eastAsia="Arial" w:hAnsi="Arial" w:cs="Arial"/>
          <w:sz w:val="24"/>
        </w:rPr>
        <w:t>Subject to the constitution and the Statutory Framework, the Council of Governors may appoint committees of the Council of Governors consisting of a sub-set of Governors. The Council of Governors may not delegate any of its powers to a committee but committees may act in an advisory capacity to assist the Council of Governors in carrying out its functions.</w:t>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 xml:space="preserve"> </w:t>
      </w:r>
    </w:p>
    <w:p w:rsidR="00A47738" w:rsidRPr="008E671C" w:rsidRDefault="00FC166C" w:rsidP="00A47738">
      <w:pPr>
        <w:spacing w:after="5" w:line="248" w:lineRule="auto"/>
        <w:ind w:left="895" w:right="796" w:hanging="10"/>
        <w:rPr>
          <w:rFonts w:ascii="Arial" w:eastAsia="Arial" w:hAnsi="Arial" w:cs="Arial"/>
          <w:sz w:val="24"/>
        </w:rPr>
      </w:pPr>
      <w:r w:rsidRPr="008E671C">
        <w:rPr>
          <w:rFonts w:ascii="Arial" w:eastAsia="Arial" w:hAnsi="Arial" w:cs="Arial"/>
          <w:sz w:val="24"/>
        </w:rPr>
        <w:t>The Committee can be substantive (for example Nominations and Remunerations Committee) or set up for the purposes of a task and will only exist until the task is deemed complete by the Council of Governors</w:t>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 xml:space="preserve"> </w:t>
      </w:r>
    </w:p>
    <w:p w:rsidR="00A47738" w:rsidRPr="008E671C" w:rsidRDefault="00FC166C" w:rsidP="00A47738">
      <w:pPr>
        <w:spacing w:after="5" w:line="248" w:lineRule="auto"/>
        <w:ind w:left="895" w:right="796" w:hanging="10"/>
        <w:rPr>
          <w:rFonts w:ascii="Arial" w:eastAsia="Arial" w:hAnsi="Arial" w:cs="Arial"/>
          <w:sz w:val="24"/>
        </w:rPr>
      </w:pPr>
      <w:r w:rsidRPr="008E671C">
        <w:rPr>
          <w:rFonts w:ascii="Arial" w:eastAsia="Arial" w:hAnsi="Arial" w:cs="Arial"/>
          <w:sz w:val="24"/>
        </w:rPr>
        <w:t xml:space="preserve">The standing orders of the Council of Governors, as far as they are applicable, shall apply with appropriate alteration to meetings of any committees or subcommittee established by the Council of Governors. The minimum quorum for any committee shall be </w:t>
      </w:r>
      <w:r w:rsidR="00456E6D" w:rsidRPr="008E671C">
        <w:rPr>
          <w:rFonts w:ascii="Arial" w:eastAsia="Arial" w:hAnsi="Arial" w:cs="Arial"/>
          <w:sz w:val="24"/>
        </w:rPr>
        <w:t>three</w:t>
      </w:r>
      <w:r w:rsidRPr="008E671C">
        <w:rPr>
          <w:rFonts w:ascii="Arial" w:eastAsia="Arial" w:hAnsi="Arial" w:cs="Arial"/>
          <w:sz w:val="24"/>
        </w:rPr>
        <w:t>.</w:t>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 xml:space="preserve"> </w:t>
      </w:r>
    </w:p>
    <w:p w:rsidR="00A47738" w:rsidRPr="008E671C" w:rsidRDefault="00FC166C" w:rsidP="00A47738">
      <w:pPr>
        <w:spacing w:after="5" w:line="248" w:lineRule="auto"/>
        <w:ind w:left="895" w:right="796" w:hanging="10"/>
        <w:rPr>
          <w:rFonts w:ascii="Arial" w:eastAsia="Arial" w:hAnsi="Arial" w:cs="Arial"/>
          <w:sz w:val="24"/>
        </w:rPr>
      </w:pPr>
      <w:r w:rsidRPr="008E671C">
        <w:rPr>
          <w:rFonts w:ascii="Arial" w:eastAsia="Arial" w:hAnsi="Arial" w:cs="Arial"/>
          <w:sz w:val="24"/>
        </w:rPr>
        <w:t xml:space="preserve">Each such committee shall have such terms of reference  and be subject to such conditions (as to reporting to the Council) as the Council shall decide and shall be in accordance with the Statutory Framework and any direction or guidance issued by </w:t>
      </w:r>
      <w:r w:rsidR="00E15AD4" w:rsidRPr="008E671C">
        <w:rPr>
          <w:rFonts w:ascii="Arial" w:eastAsia="Arial" w:hAnsi="Arial" w:cs="Arial"/>
          <w:sz w:val="24"/>
        </w:rPr>
        <w:t xml:space="preserve">NHSE </w:t>
      </w:r>
      <w:r w:rsidRPr="008E671C">
        <w:rPr>
          <w:rFonts w:ascii="Arial" w:eastAsia="Arial" w:hAnsi="Arial" w:cs="Arial"/>
          <w:sz w:val="24"/>
        </w:rPr>
        <w:t>. Such terms of reference shall have effect as if incorporated into the standing orders.</w:t>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 xml:space="preserve"> </w:t>
      </w:r>
    </w:p>
    <w:p w:rsidR="00A47738" w:rsidRPr="008E671C" w:rsidRDefault="00FC166C" w:rsidP="00A47738">
      <w:pPr>
        <w:spacing w:after="5" w:line="248" w:lineRule="auto"/>
        <w:ind w:left="895" w:right="796" w:hanging="10"/>
        <w:rPr>
          <w:rFonts w:ascii="Arial" w:eastAsia="Arial" w:hAnsi="Arial" w:cs="Arial"/>
          <w:sz w:val="24"/>
        </w:rPr>
      </w:pPr>
      <w:r w:rsidRPr="008E671C">
        <w:rPr>
          <w:rFonts w:ascii="Arial" w:eastAsia="Arial" w:hAnsi="Arial" w:cs="Arial"/>
          <w:sz w:val="24"/>
        </w:rPr>
        <w:t>The Council of Governors shall approve the appointments to each of the committees which it has formally constituted, and their chairs</w:t>
      </w:r>
      <w:r w:rsidRPr="008E671C">
        <w:rPr>
          <w:rFonts w:ascii="Arial" w:eastAsia="Arial" w:hAnsi="Arial" w:cs="Arial"/>
          <w:color w:val="auto"/>
          <w:sz w:val="24"/>
        </w:rPr>
        <w:t>.</w:t>
      </w:r>
      <w:r w:rsidR="0088525E" w:rsidRPr="008E671C">
        <w:rPr>
          <w:rFonts w:ascii="Arial" w:eastAsia="Arial" w:hAnsi="Arial" w:cs="Arial"/>
          <w:sz w:val="24"/>
        </w:rPr>
        <w:t xml:space="preserve"> </w:t>
      </w:r>
      <w:r w:rsidRPr="008E671C">
        <w:rPr>
          <w:rFonts w:ascii="Arial" w:eastAsia="Arial" w:hAnsi="Arial" w:cs="Arial"/>
          <w:sz w:val="24"/>
        </w:rPr>
        <w:t>The Council of Governors may request that external advisers assist them or any committee they appoint in carrying out its duties.</w:t>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 xml:space="preserve"> </w:t>
      </w:r>
    </w:p>
    <w:p w:rsidR="00A47738" w:rsidRPr="008E671C" w:rsidRDefault="00FC166C" w:rsidP="00A47738">
      <w:pPr>
        <w:spacing w:after="5" w:line="248" w:lineRule="auto"/>
        <w:ind w:left="895" w:right="796" w:hanging="10"/>
        <w:rPr>
          <w:rFonts w:ascii="Arial" w:eastAsia="Arial" w:hAnsi="Arial" w:cs="Arial"/>
          <w:sz w:val="24"/>
        </w:rPr>
      </w:pPr>
      <w:r w:rsidRPr="008E671C">
        <w:rPr>
          <w:rFonts w:ascii="Arial" w:eastAsia="Arial" w:hAnsi="Arial" w:cs="Arial"/>
          <w:sz w:val="24"/>
        </w:rPr>
        <w:t>Where the Trust is required to appoint persons to a committee and/or to undertake statutory functions as required by the Statutory Framework, and where such appointments are to operate independently of the Trust such appointment shall be made in accordance with the regulations laid down by the Statutory Framework.</w:t>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 xml:space="preserve"> </w:t>
      </w:r>
    </w:p>
    <w:p w:rsidR="006A1FDE" w:rsidRPr="008E671C" w:rsidRDefault="00FC166C" w:rsidP="00A47738">
      <w:pPr>
        <w:spacing w:after="5" w:line="248" w:lineRule="auto"/>
        <w:ind w:left="895" w:right="796" w:hanging="10"/>
        <w:rPr>
          <w:rFonts w:ascii="Arial" w:hAnsi="Arial" w:cs="Arial"/>
        </w:rPr>
      </w:pPr>
      <w:r w:rsidRPr="008E671C">
        <w:rPr>
          <w:rFonts w:ascii="Arial" w:eastAsia="Arial" w:hAnsi="Arial" w:cs="Arial"/>
          <w:sz w:val="24"/>
        </w:rPr>
        <w:t>The committees established by the Council shall be such committees as are required to assist the Council in discharging its responsibilities.</w:t>
      </w:r>
      <w:r w:rsidR="00A47738" w:rsidRPr="008E671C">
        <w:rPr>
          <w:rFonts w:ascii="Arial" w:eastAsia="Arial" w:hAnsi="Arial" w:cs="Arial"/>
          <w:sz w:val="24"/>
        </w:rPr>
        <w:br/>
      </w:r>
    </w:p>
    <w:p w:rsidR="006A1FDE" w:rsidRPr="008E671C" w:rsidRDefault="00FC166C" w:rsidP="00A47738">
      <w:pPr>
        <w:pStyle w:val="Heading2"/>
        <w:ind w:left="895" w:right="600"/>
      </w:pPr>
      <w:r w:rsidRPr="008E671C">
        <w:rPr>
          <w:u w:val="none"/>
        </w:rPr>
        <w:t>5.2</w:t>
      </w:r>
      <w:r w:rsidR="00A47738" w:rsidRPr="008E671C">
        <w:rPr>
          <w:u w:val="none"/>
        </w:rPr>
        <w:t xml:space="preserve"> </w:t>
      </w:r>
      <w:r w:rsidR="00456E6D" w:rsidRPr="008E671C">
        <w:rPr>
          <w:u w:val="none"/>
        </w:rPr>
        <w:t>Council of Governors N</w:t>
      </w:r>
      <w:r w:rsidRPr="008E671C">
        <w:rPr>
          <w:u w:val="none"/>
        </w:rPr>
        <w:t>ominations and Remuneration Committee</w:t>
      </w:r>
      <w:r w:rsidR="00A47738" w:rsidRPr="008E671C">
        <w:rPr>
          <w:u w:val="none"/>
        </w:rPr>
        <w:br/>
      </w:r>
    </w:p>
    <w:p w:rsidR="00A47738" w:rsidRPr="008E671C" w:rsidRDefault="00FC166C" w:rsidP="00A47738">
      <w:pPr>
        <w:spacing w:after="5" w:line="248" w:lineRule="auto"/>
        <w:ind w:left="895" w:right="796" w:hanging="10"/>
        <w:jc w:val="both"/>
        <w:rPr>
          <w:rFonts w:ascii="Arial" w:eastAsia="Arial" w:hAnsi="Arial" w:cs="Arial"/>
          <w:sz w:val="24"/>
        </w:rPr>
      </w:pPr>
      <w:r w:rsidRPr="008E671C">
        <w:rPr>
          <w:rFonts w:ascii="Arial" w:eastAsia="Arial" w:hAnsi="Arial" w:cs="Arial"/>
          <w:sz w:val="24"/>
        </w:rPr>
        <w:t xml:space="preserve">The Council shall appoint a Nominations and Remuneration Committee to be responsible for the identification and nomination of </w:t>
      </w:r>
      <w:proofErr w:type="spellStart"/>
      <w:proofErr w:type="gramStart"/>
      <w:r w:rsidRPr="008E671C">
        <w:rPr>
          <w:rFonts w:ascii="Arial" w:eastAsia="Arial" w:hAnsi="Arial" w:cs="Arial"/>
          <w:sz w:val="24"/>
        </w:rPr>
        <w:t>non executive</w:t>
      </w:r>
      <w:proofErr w:type="spellEnd"/>
      <w:proofErr w:type="gramEnd"/>
      <w:r w:rsidRPr="008E671C">
        <w:rPr>
          <w:rFonts w:ascii="Arial" w:eastAsia="Arial" w:hAnsi="Arial" w:cs="Arial"/>
          <w:sz w:val="24"/>
        </w:rPr>
        <w:t xml:space="preserve"> directors, including the </w:t>
      </w:r>
      <w:r w:rsidR="00AA22A9" w:rsidRPr="008E671C">
        <w:rPr>
          <w:rFonts w:ascii="Arial" w:eastAsia="Arial" w:hAnsi="Arial" w:cs="Arial"/>
          <w:sz w:val="24"/>
        </w:rPr>
        <w:t>Chair</w:t>
      </w:r>
      <w:r w:rsidRPr="008E671C">
        <w:rPr>
          <w:rFonts w:ascii="Arial" w:eastAsia="Arial" w:hAnsi="Arial" w:cs="Arial"/>
          <w:sz w:val="24"/>
        </w:rPr>
        <w:t>, and to make recommendations to the Council.</w:t>
      </w:r>
    </w:p>
    <w:p w:rsidR="006A1FDE" w:rsidRPr="008E671C" w:rsidRDefault="00FC166C" w:rsidP="00A47738">
      <w:pPr>
        <w:spacing w:after="5" w:line="248" w:lineRule="auto"/>
        <w:ind w:left="895" w:right="796" w:hanging="10"/>
        <w:jc w:val="both"/>
        <w:rPr>
          <w:rFonts w:ascii="Arial" w:hAnsi="Arial" w:cs="Arial"/>
        </w:rPr>
      </w:pPr>
      <w:r w:rsidRPr="008E671C">
        <w:rPr>
          <w:rFonts w:ascii="Arial" w:eastAsia="Arial" w:hAnsi="Arial" w:cs="Arial"/>
          <w:sz w:val="24"/>
        </w:rPr>
        <w:t xml:space="preserve"> </w:t>
      </w:r>
    </w:p>
    <w:p w:rsidR="006A1FDE" w:rsidRPr="008E671C" w:rsidRDefault="00FC166C" w:rsidP="00A47738">
      <w:pPr>
        <w:spacing w:after="5" w:line="248" w:lineRule="auto"/>
        <w:ind w:left="895" w:right="796" w:hanging="10"/>
        <w:jc w:val="both"/>
        <w:rPr>
          <w:rFonts w:ascii="Arial" w:eastAsia="Arial" w:hAnsi="Arial" w:cs="Arial"/>
          <w:sz w:val="24"/>
        </w:rPr>
      </w:pPr>
      <w:r w:rsidRPr="008E671C">
        <w:rPr>
          <w:rFonts w:ascii="Arial" w:eastAsia="Arial" w:hAnsi="Arial" w:cs="Arial"/>
          <w:sz w:val="24"/>
        </w:rPr>
        <w:t xml:space="preserve">The Committee will also recommend to the Council the remuneration and terms of appointments of the </w:t>
      </w:r>
      <w:r w:rsidR="00AA22A9" w:rsidRPr="008E671C">
        <w:rPr>
          <w:rFonts w:ascii="Arial" w:eastAsia="Arial" w:hAnsi="Arial" w:cs="Arial"/>
          <w:sz w:val="24"/>
        </w:rPr>
        <w:t>Chair</w:t>
      </w:r>
      <w:r w:rsidRPr="008E671C">
        <w:rPr>
          <w:rFonts w:ascii="Arial" w:eastAsia="Arial" w:hAnsi="Arial" w:cs="Arial"/>
          <w:sz w:val="24"/>
        </w:rPr>
        <w:t xml:space="preserve"> and NEDs </w:t>
      </w:r>
    </w:p>
    <w:p w:rsidR="0082291B" w:rsidRPr="008E671C" w:rsidRDefault="0082291B" w:rsidP="00A47738">
      <w:pPr>
        <w:spacing w:after="5" w:line="248" w:lineRule="auto"/>
        <w:ind w:left="895" w:right="796" w:hanging="10"/>
        <w:jc w:val="both"/>
        <w:rPr>
          <w:rFonts w:ascii="Arial" w:hAnsi="Arial" w:cs="Arial"/>
        </w:rPr>
      </w:pPr>
    </w:p>
    <w:p w:rsidR="00A47738" w:rsidRPr="008E671C" w:rsidRDefault="00FC166C" w:rsidP="00A47738">
      <w:pPr>
        <w:spacing w:after="5" w:line="248" w:lineRule="auto"/>
        <w:ind w:left="895" w:right="796" w:hanging="10"/>
        <w:jc w:val="both"/>
        <w:rPr>
          <w:rFonts w:ascii="Arial" w:eastAsia="Arial" w:hAnsi="Arial" w:cs="Arial"/>
          <w:sz w:val="24"/>
        </w:rPr>
      </w:pPr>
      <w:r w:rsidRPr="008E671C">
        <w:rPr>
          <w:rFonts w:ascii="Arial" w:eastAsia="Arial" w:hAnsi="Arial" w:cs="Arial"/>
          <w:sz w:val="24"/>
        </w:rPr>
        <w:lastRenderedPageBreak/>
        <w:t xml:space="preserve">The Nominations and Remuneration Committee will operate in accordance with guidance set out in the NHS Foundation Trust Code of Governance issued by </w:t>
      </w:r>
      <w:r w:rsidR="00E15AD4" w:rsidRPr="008E671C">
        <w:rPr>
          <w:rFonts w:ascii="Arial" w:eastAsia="Arial" w:hAnsi="Arial" w:cs="Arial"/>
          <w:sz w:val="24"/>
        </w:rPr>
        <w:t xml:space="preserve">NHSE </w:t>
      </w:r>
      <w:r w:rsidRPr="008E671C">
        <w:rPr>
          <w:rFonts w:ascii="Arial" w:eastAsia="Arial" w:hAnsi="Arial" w:cs="Arial"/>
          <w:sz w:val="24"/>
        </w:rPr>
        <w:t xml:space="preserve">, or as shall from time to time be further issued by </w:t>
      </w:r>
      <w:r w:rsidR="00E15AD4" w:rsidRPr="008E671C">
        <w:rPr>
          <w:rFonts w:ascii="Arial" w:eastAsia="Arial" w:hAnsi="Arial" w:cs="Arial"/>
          <w:sz w:val="24"/>
        </w:rPr>
        <w:t xml:space="preserve">NHSE </w:t>
      </w:r>
      <w:r w:rsidRPr="008E671C">
        <w:rPr>
          <w:rFonts w:ascii="Arial" w:eastAsia="Arial" w:hAnsi="Arial" w:cs="Arial"/>
          <w:sz w:val="24"/>
        </w:rPr>
        <w:t>.</w:t>
      </w:r>
    </w:p>
    <w:p w:rsidR="00A47738" w:rsidRPr="008E671C" w:rsidRDefault="00A47738" w:rsidP="00A47738">
      <w:pPr>
        <w:spacing w:after="5" w:line="248" w:lineRule="auto"/>
        <w:ind w:left="895" w:right="796" w:hanging="10"/>
        <w:jc w:val="both"/>
        <w:rPr>
          <w:rFonts w:ascii="Arial" w:hAnsi="Arial" w:cs="Arial"/>
        </w:rPr>
      </w:pPr>
      <w:r w:rsidRPr="008E671C">
        <w:rPr>
          <w:rFonts w:ascii="Arial" w:hAnsi="Arial" w:cs="Arial"/>
        </w:rPr>
        <w:t xml:space="preserve"> </w:t>
      </w:r>
    </w:p>
    <w:p w:rsidR="00A47738" w:rsidRPr="008E671C" w:rsidRDefault="00FC166C" w:rsidP="00A47738">
      <w:pPr>
        <w:pStyle w:val="Heading2"/>
        <w:tabs>
          <w:tab w:val="center" w:pos="1068"/>
          <w:tab w:val="center" w:pos="2395"/>
        </w:tabs>
        <w:ind w:left="885" w:firstLine="0"/>
        <w:rPr>
          <w:u w:val="none"/>
        </w:rPr>
      </w:pPr>
      <w:r w:rsidRPr="008E671C">
        <w:rPr>
          <w:u w:val="none"/>
        </w:rPr>
        <w:t>5.3</w:t>
      </w:r>
      <w:r w:rsidRPr="008E671C">
        <w:rPr>
          <w:b w:val="0"/>
          <w:u w:val="none"/>
        </w:rPr>
        <w:t xml:space="preserve"> </w:t>
      </w:r>
      <w:r w:rsidRPr="008E671C">
        <w:rPr>
          <w:b w:val="0"/>
          <w:u w:val="none"/>
        </w:rPr>
        <w:tab/>
      </w:r>
      <w:r w:rsidRPr="008E671C">
        <w:rPr>
          <w:u w:val="none"/>
        </w:rPr>
        <w:t>Confidentiality</w:t>
      </w:r>
    </w:p>
    <w:p w:rsidR="006A1FDE" w:rsidRPr="008E671C" w:rsidRDefault="00FC166C" w:rsidP="007D0E3B">
      <w:pPr>
        <w:rPr>
          <w:rFonts w:ascii="Arial" w:hAnsi="Arial" w:cs="Arial"/>
        </w:rPr>
      </w:pPr>
      <w:r w:rsidRPr="008E671C">
        <w:rPr>
          <w:rFonts w:ascii="Arial" w:hAnsi="Arial" w:cs="Arial"/>
        </w:rPr>
        <w:t xml:space="preserve"> </w:t>
      </w:r>
    </w:p>
    <w:p w:rsidR="00A47738" w:rsidRPr="008E671C" w:rsidRDefault="00FC166C" w:rsidP="00A47738">
      <w:pPr>
        <w:spacing w:after="5" w:line="248" w:lineRule="auto"/>
        <w:ind w:left="895" w:right="796" w:hanging="10"/>
        <w:jc w:val="both"/>
        <w:rPr>
          <w:rFonts w:ascii="Arial" w:eastAsia="Arial" w:hAnsi="Arial" w:cs="Arial"/>
          <w:sz w:val="24"/>
        </w:rPr>
      </w:pPr>
      <w:r w:rsidRPr="008E671C">
        <w:rPr>
          <w:rFonts w:ascii="Arial" w:eastAsia="Arial" w:hAnsi="Arial" w:cs="Arial"/>
          <w:sz w:val="24"/>
        </w:rPr>
        <w:t>A member of a committee shall not disclose a matter dealt with by, or brought before, the committee without its permission until the committee shall have reported to the Council or shall otherwise have concluded on that matter.</w:t>
      </w:r>
    </w:p>
    <w:p w:rsidR="006A1FDE" w:rsidRPr="008E671C" w:rsidRDefault="00FC166C" w:rsidP="00A47738">
      <w:pPr>
        <w:spacing w:after="5" w:line="248" w:lineRule="auto"/>
        <w:ind w:left="895" w:right="796" w:hanging="10"/>
        <w:jc w:val="both"/>
        <w:rPr>
          <w:rFonts w:ascii="Arial" w:hAnsi="Arial" w:cs="Arial"/>
        </w:rPr>
      </w:pPr>
      <w:r w:rsidRPr="008E671C">
        <w:rPr>
          <w:rFonts w:ascii="Arial" w:eastAsia="Arial" w:hAnsi="Arial" w:cs="Arial"/>
          <w:sz w:val="24"/>
        </w:rPr>
        <w:t xml:space="preserve"> </w:t>
      </w:r>
    </w:p>
    <w:p w:rsidR="00A47738" w:rsidRPr="008E671C" w:rsidRDefault="00FC166C" w:rsidP="00A47738">
      <w:pPr>
        <w:spacing w:after="5" w:line="248" w:lineRule="auto"/>
        <w:ind w:left="895" w:right="796" w:hanging="10"/>
        <w:jc w:val="both"/>
        <w:rPr>
          <w:rFonts w:ascii="Arial" w:eastAsia="Arial" w:hAnsi="Arial" w:cs="Arial"/>
          <w:sz w:val="24"/>
        </w:rPr>
      </w:pPr>
      <w:r w:rsidRPr="008E671C">
        <w:rPr>
          <w:rFonts w:ascii="Arial" w:eastAsia="Arial" w:hAnsi="Arial" w:cs="Arial"/>
          <w:sz w:val="24"/>
        </w:rPr>
        <w:t>A governor of the Trust shall not disclose any matter reported to the Council or otherwise dealt with by the committee, notwithstanding that the matter has been reported or action has been concluded, if the Council or committee shall resolve that it is confidential.</w:t>
      </w:r>
    </w:p>
    <w:p w:rsidR="006A1FDE" w:rsidRPr="008E671C" w:rsidRDefault="00FC166C" w:rsidP="00A47738">
      <w:pPr>
        <w:spacing w:after="5" w:line="248" w:lineRule="auto"/>
        <w:ind w:left="895" w:right="796" w:hanging="10"/>
        <w:jc w:val="both"/>
        <w:rPr>
          <w:rFonts w:ascii="Arial" w:hAnsi="Arial" w:cs="Arial"/>
        </w:rPr>
      </w:pPr>
      <w:r w:rsidRPr="008E671C">
        <w:rPr>
          <w:rFonts w:ascii="Arial" w:eastAsia="Arial" w:hAnsi="Arial" w:cs="Arial"/>
          <w:sz w:val="24"/>
        </w:rPr>
        <w:t xml:space="preserve"> </w:t>
      </w:r>
    </w:p>
    <w:p w:rsidR="006A1FDE" w:rsidRPr="008E671C" w:rsidRDefault="00FC166C" w:rsidP="0082291B">
      <w:pPr>
        <w:spacing w:after="5" w:line="248" w:lineRule="auto"/>
        <w:ind w:left="895" w:right="796" w:hanging="10"/>
        <w:rPr>
          <w:rFonts w:ascii="Arial" w:hAnsi="Arial" w:cs="Arial"/>
        </w:rPr>
      </w:pPr>
      <w:r w:rsidRPr="008E671C">
        <w:rPr>
          <w:rFonts w:ascii="Arial" w:eastAsia="Arial" w:hAnsi="Arial" w:cs="Arial"/>
          <w:sz w:val="24"/>
        </w:rPr>
        <w:t>A governor of the Trust shall not reveal or disclose the contents of papers marked 'In Confidence' or minutes headed 'Items Taken in Private' outside of the Trust, without the express permission of the Trust. This prohibition shall apply equally to the content of any discussion during the meeting which may take place on such reports or papers.</w:t>
      </w:r>
      <w:r w:rsidR="00A47738" w:rsidRPr="008E671C">
        <w:rPr>
          <w:rFonts w:ascii="Arial" w:eastAsia="Arial" w:hAnsi="Arial" w:cs="Arial"/>
          <w:sz w:val="24"/>
        </w:rPr>
        <w:br/>
      </w:r>
    </w:p>
    <w:p w:rsidR="006A1FDE" w:rsidRPr="008E671C" w:rsidRDefault="00FC166C" w:rsidP="00A47738">
      <w:pPr>
        <w:pStyle w:val="Heading1"/>
        <w:tabs>
          <w:tab w:val="center" w:pos="1001"/>
          <w:tab w:val="center" w:pos="5186"/>
        </w:tabs>
        <w:ind w:left="0" w:firstLine="0"/>
      </w:pPr>
      <w:r w:rsidRPr="008E671C">
        <w:rPr>
          <w:rFonts w:eastAsia="Calibri"/>
          <w:b w:val="0"/>
          <w:sz w:val="22"/>
        </w:rPr>
        <w:tab/>
      </w:r>
      <w:r w:rsidRPr="008E671C">
        <w:t xml:space="preserve">6. </w:t>
      </w:r>
      <w:r w:rsidRPr="008E671C">
        <w:tab/>
        <w:t>DECLARATION OF INTERESTS AND REGISTER OF INTERESTS</w:t>
      </w:r>
      <w:r w:rsidR="00A47738" w:rsidRPr="008E671C">
        <w:br/>
      </w:r>
    </w:p>
    <w:p w:rsidR="006A1FDE" w:rsidRPr="008E671C" w:rsidRDefault="00FC166C" w:rsidP="00A47738">
      <w:pPr>
        <w:pStyle w:val="Heading2"/>
        <w:tabs>
          <w:tab w:val="center" w:pos="1068"/>
          <w:tab w:val="center" w:pos="2894"/>
        </w:tabs>
        <w:ind w:left="0" w:firstLine="0"/>
      </w:pPr>
      <w:r w:rsidRPr="008E671C">
        <w:rPr>
          <w:rFonts w:eastAsia="Calibri"/>
          <w:b w:val="0"/>
          <w:sz w:val="22"/>
          <w:u w:val="none"/>
        </w:rPr>
        <w:tab/>
      </w:r>
      <w:r w:rsidRPr="008E671C">
        <w:rPr>
          <w:u w:val="none"/>
        </w:rPr>
        <w:t>6.1</w:t>
      </w:r>
      <w:r w:rsidRPr="008E671C">
        <w:rPr>
          <w:b w:val="0"/>
          <w:u w:val="none"/>
        </w:rPr>
        <w:t xml:space="preserve"> </w:t>
      </w:r>
      <w:r w:rsidRPr="008E671C">
        <w:rPr>
          <w:b w:val="0"/>
          <w:u w:val="none"/>
        </w:rPr>
        <w:tab/>
      </w:r>
      <w:r w:rsidRPr="008E671C">
        <w:rPr>
          <w:u w:val="none"/>
        </w:rPr>
        <w:t>Declaration of Interests</w:t>
      </w:r>
      <w:r w:rsidR="00A47738" w:rsidRPr="008E671C">
        <w:rPr>
          <w:u w:val="none"/>
        </w:rPr>
        <w:br/>
      </w:r>
    </w:p>
    <w:p w:rsidR="00A47738" w:rsidRPr="008E671C" w:rsidRDefault="00FC166C" w:rsidP="00A47738">
      <w:pPr>
        <w:spacing w:after="5" w:line="248" w:lineRule="auto"/>
        <w:ind w:left="895" w:right="796" w:hanging="10"/>
        <w:jc w:val="both"/>
        <w:rPr>
          <w:rFonts w:ascii="Arial" w:eastAsia="Arial" w:hAnsi="Arial" w:cs="Arial"/>
          <w:sz w:val="24"/>
        </w:rPr>
      </w:pPr>
      <w:r w:rsidRPr="008E671C">
        <w:rPr>
          <w:rFonts w:ascii="Arial" w:eastAsia="Arial" w:hAnsi="Arial" w:cs="Arial"/>
          <w:sz w:val="24"/>
        </w:rPr>
        <w:t>Council members are required to declare interests which are relevant and material to the Council. Interests should be declared on appointment and updated to the Trust Secretary as circumstances change, and at least annually.</w:t>
      </w:r>
    </w:p>
    <w:p w:rsidR="006A1FDE" w:rsidRPr="008E671C" w:rsidRDefault="00FC166C" w:rsidP="00A47738">
      <w:pPr>
        <w:spacing w:after="5" w:line="248" w:lineRule="auto"/>
        <w:ind w:left="895" w:right="796" w:hanging="10"/>
        <w:jc w:val="both"/>
        <w:rPr>
          <w:rFonts w:ascii="Arial" w:hAnsi="Arial" w:cs="Arial"/>
        </w:rPr>
      </w:pPr>
      <w:r w:rsidRPr="008E671C">
        <w:rPr>
          <w:rFonts w:ascii="Arial" w:eastAsia="Arial" w:hAnsi="Arial" w:cs="Arial"/>
          <w:sz w:val="24"/>
        </w:rPr>
        <w:t xml:space="preserve"> </w:t>
      </w:r>
    </w:p>
    <w:p w:rsidR="00A47738" w:rsidRPr="008E671C" w:rsidRDefault="00FC166C" w:rsidP="00A47738">
      <w:pPr>
        <w:spacing w:after="5" w:line="248" w:lineRule="auto"/>
        <w:ind w:left="895" w:right="796" w:hanging="10"/>
        <w:jc w:val="both"/>
        <w:rPr>
          <w:rFonts w:ascii="Arial" w:eastAsia="Arial" w:hAnsi="Arial" w:cs="Arial"/>
          <w:sz w:val="24"/>
        </w:rPr>
      </w:pPr>
      <w:r w:rsidRPr="008E671C">
        <w:rPr>
          <w:rFonts w:ascii="Arial" w:eastAsia="Arial" w:hAnsi="Arial" w:cs="Arial"/>
          <w:sz w:val="24"/>
        </w:rPr>
        <w:t>Interests which should be regarded as 'relevant and material' are set out in paragraph 22 of the Trust's constitution:</w:t>
      </w:r>
    </w:p>
    <w:p w:rsidR="006A1FDE" w:rsidRPr="008E671C" w:rsidRDefault="00FC166C" w:rsidP="00A47738">
      <w:pPr>
        <w:spacing w:after="5" w:line="248" w:lineRule="auto"/>
        <w:ind w:left="895" w:right="796" w:hanging="10"/>
        <w:jc w:val="both"/>
        <w:rPr>
          <w:rFonts w:ascii="Arial" w:hAnsi="Arial" w:cs="Arial"/>
        </w:rPr>
      </w:pPr>
      <w:r w:rsidRPr="008E671C">
        <w:rPr>
          <w:rFonts w:ascii="Arial" w:eastAsia="Arial" w:hAnsi="Arial" w:cs="Arial"/>
          <w:sz w:val="24"/>
        </w:rPr>
        <w:t xml:space="preserve"> </w:t>
      </w:r>
    </w:p>
    <w:p w:rsidR="00A47738" w:rsidRPr="008E671C" w:rsidRDefault="00FC166C" w:rsidP="00A47738">
      <w:pPr>
        <w:spacing w:after="5" w:line="248" w:lineRule="auto"/>
        <w:ind w:left="895" w:right="796" w:hanging="10"/>
        <w:jc w:val="both"/>
        <w:rPr>
          <w:rFonts w:ascii="Arial" w:eastAsia="Arial" w:hAnsi="Arial" w:cs="Arial"/>
          <w:sz w:val="24"/>
        </w:rPr>
      </w:pPr>
      <w:r w:rsidRPr="008E671C">
        <w:rPr>
          <w:rFonts w:ascii="Arial" w:eastAsia="Arial" w:hAnsi="Arial" w:cs="Arial"/>
          <w:sz w:val="24"/>
        </w:rPr>
        <w:t>At the time Council members' interests are declared, they should be recorded in the Council’s minutes. Any changes notified to the Trust Secretary in between meetings should be declared at the next Council meeting following the change occurring.</w:t>
      </w:r>
    </w:p>
    <w:p w:rsidR="006A1FDE" w:rsidRPr="008E671C" w:rsidRDefault="00FC166C" w:rsidP="00A47738">
      <w:pPr>
        <w:spacing w:after="5" w:line="248" w:lineRule="auto"/>
        <w:ind w:left="895" w:right="796" w:hanging="10"/>
        <w:jc w:val="both"/>
        <w:rPr>
          <w:rFonts w:ascii="Arial" w:hAnsi="Arial" w:cs="Arial"/>
        </w:rPr>
      </w:pPr>
      <w:r w:rsidRPr="008E671C">
        <w:rPr>
          <w:rFonts w:ascii="Arial" w:eastAsia="Arial" w:hAnsi="Arial" w:cs="Arial"/>
          <w:sz w:val="24"/>
        </w:rPr>
        <w:t xml:space="preserve"> </w:t>
      </w:r>
    </w:p>
    <w:p w:rsidR="00A47738" w:rsidRPr="008E671C" w:rsidRDefault="00FC166C" w:rsidP="00A47738">
      <w:pPr>
        <w:spacing w:after="5" w:line="248" w:lineRule="auto"/>
        <w:ind w:left="895" w:right="796" w:hanging="10"/>
        <w:jc w:val="both"/>
        <w:rPr>
          <w:rFonts w:ascii="Arial" w:eastAsia="Arial" w:hAnsi="Arial" w:cs="Arial"/>
          <w:sz w:val="24"/>
        </w:rPr>
      </w:pPr>
      <w:r w:rsidRPr="008E671C">
        <w:rPr>
          <w:rFonts w:ascii="Arial" w:eastAsia="Arial" w:hAnsi="Arial" w:cs="Arial"/>
          <w:sz w:val="24"/>
        </w:rPr>
        <w:t>Council members' directorships of companies likely or possibly seeking to do business with the NHS should be published in the Council's annual report. The information should be kept up to date for inclusion in succeeding annual reports.</w:t>
      </w:r>
    </w:p>
    <w:p w:rsidR="006A1FDE" w:rsidRPr="008E671C" w:rsidRDefault="00FC166C" w:rsidP="00A47738">
      <w:pPr>
        <w:spacing w:after="5" w:line="248" w:lineRule="auto"/>
        <w:ind w:left="895" w:right="796" w:hanging="10"/>
        <w:jc w:val="both"/>
        <w:rPr>
          <w:rFonts w:ascii="Arial" w:hAnsi="Arial" w:cs="Arial"/>
        </w:rPr>
      </w:pPr>
      <w:r w:rsidRPr="008E671C">
        <w:rPr>
          <w:rFonts w:ascii="Arial" w:eastAsia="Arial" w:hAnsi="Arial" w:cs="Arial"/>
          <w:sz w:val="24"/>
        </w:rPr>
        <w:t xml:space="preserve"> </w:t>
      </w:r>
    </w:p>
    <w:p w:rsidR="00A47738" w:rsidRPr="008E671C" w:rsidRDefault="00FC166C" w:rsidP="00A47738">
      <w:pPr>
        <w:spacing w:after="5" w:line="248" w:lineRule="auto"/>
        <w:ind w:left="895" w:right="796" w:hanging="10"/>
        <w:jc w:val="both"/>
        <w:rPr>
          <w:rFonts w:ascii="Arial" w:eastAsia="Arial" w:hAnsi="Arial" w:cs="Arial"/>
          <w:sz w:val="24"/>
        </w:rPr>
      </w:pPr>
      <w:r w:rsidRPr="008E671C">
        <w:rPr>
          <w:rFonts w:ascii="Arial" w:eastAsia="Arial" w:hAnsi="Arial" w:cs="Arial"/>
          <w:sz w:val="24"/>
        </w:rPr>
        <w:t>During the course of a meeting, if a conflict of interest is established, the member of the Council concerned should withdraw from the meeting and play no part in the relevant discussion or decision.</w:t>
      </w:r>
    </w:p>
    <w:p w:rsidR="006A1FDE" w:rsidRPr="008E671C" w:rsidRDefault="00FC166C" w:rsidP="00A47738">
      <w:pPr>
        <w:spacing w:after="5" w:line="248" w:lineRule="auto"/>
        <w:ind w:left="895" w:right="796" w:hanging="10"/>
        <w:jc w:val="both"/>
        <w:rPr>
          <w:rFonts w:ascii="Arial" w:hAnsi="Arial" w:cs="Arial"/>
        </w:rPr>
      </w:pPr>
      <w:r w:rsidRPr="008E671C">
        <w:rPr>
          <w:rFonts w:ascii="Arial" w:eastAsia="Arial" w:hAnsi="Arial" w:cs="Arial"/>
          <w:sz w:val="24"/>
        </w:rPr>
        <w:t xml:space="preserve"> </w:t>
      </w:r>
    </w:p>
    <w:p w:rsidR="006A1FDE" w:rsidRPr="008E671C" w:rsidRDefault="00FC166C" w:rsidP="00F85C23">
      <w:pPr>
        <w:spacing w:after="5" w:line="248" w:lineRule="auto"/>
        <w:ind w:left="895" w:right="796" w:hanging="10"/>
        <w:rPr>
          <w:rFonts w:ascii="Arial" w:eastAsia="Arial" w:hAnsi="Arial" w:cs="Arial"/>
          <w:sz w:val="24"/>
        </w:rPr>
      </w:pPr>
      <w:r w:rsidRPr="008E671C">
        <w:rPr>
          <w:rFonts w:ascii="Arial" w:eastAsia="Arial" w:hAnsi="Arial" w:cs="Arial"/>
          <w:sz w:val="24"/>
        </w:rPr>
        <w:t xml:space="preserve">There is no requirement for the interests of Council members' spouses or partners to be declared. However, if the Council members' spouses or partners, if living together, have any pecuniary interest, direct or indirect, in contracts or </w:t>
      </w:r>
      <w:r w:rsidRPr="008E671C">
        <w:rPr>
          <w:rFonts w:ascii="Arial" w:eastAsia="Arial" w:hAnsi="Arial" w:cs="Arial"/>
          <w:sz w:val="24"/>
        </w:rPr>
        <w:lastRenderedPageBreak/>
        <w:t xml:space="preserve">proposed contracts with the Trust, this is regarded as relevant and should be disclosed. </w:t>
      </w:r>
    </w:p>
    <w:p w:rsidR="00F85C23" w:rsidRPr="008E671C" w:rsidRDefault="00F85C23" w:rsidP="00F85C23">
      <w:pPr>
        <w:spacing w:after="5" w:line="248" w:lineRule="auto"/>
        <w:ind w:left="895" w:right="796" w:hanging="10"/>
        <w:rPr>
          <w:rFonts w:ascii="Arial" w:hAnsi="Arial" w:cs="Arial"/>
        </w:rPr>
      </w:pPr>
    </w:p>
    <w:p w:rsidR="00F85C23" w:rsidRPr="008E671C" w:rsidRDefault="00FC166C" w:rsidP="00F85C23">
      <w:pPr>
        <w:spacing w:after="5" w:line="248" w:lineRule="auto"/>
        <w:ind w:left="895" w:right="796" w:hanging="10"/>
        <w:rPr>
          <w:rFonts w:ascii="Arial" w:hAnsi="Arial" w:cs="Arial"/>
        </w:rPr>
      </w:pPr>
      <w:r w:rsidRPr="008E671C">
        <w:rPr>
          <w:rFonts w:ascii="Arial" w:eastAsia="Arial" w:hAnsi="Arial" w:cs="Arial"/>
          <w:sz w:val="24"/>
        </w:rPr>
        <w:t xml:space="preserve">If Governors have any doubt about the relevance of an interest this should be discussed with the </w:t>
      </w:r>
      <w:r w:rsidR="00AA22A9" w:rsidRPr="008E671C">
        <w:rPr>
          <w:rFonts w:ascii="Arial" w:eastAsia="Arial" w:hAnsi="Arial" w:cs="Arial"/>
          <w:sz w:val="24"/>
        </w:rPr>
        <w:t>Chair</w:t>
      </w:r>
      <w:r w:rsidRPr="008E671C">
        <w:rPr>
          <w:rFonts w:ascii="Arial" w:eastAsia="Arial" w:hAnsi="Arial" w:cs="Arial"/>
          <w:sz w:val="24"/>
        </w:rPr>
        <w:t xml:space="preserve"> or the Trust Secretary.</w:t>
      </w:r>
      <w:r w:rsidR="00F85C23" w:rsidRPr="008E671C">
        <w:rPr>
          <w:rFonts w:ascii="Arial" w:eastAsia="Arial" w:hAnsi="Arial" w:cs="Arial"/>
          <w:b/>
          <w:sz w:val="24"/>
        </w:rPr>
        <w:br/>
      </w:r>
    </w:p>
    <w:p w:rsidR="00F85C23" w:rsidRPr="008E671C" w:rsidRDefault="00F85C23" w:rsidP="00F85C23">
      <w:pPr>
        <w:pStyle w:val="Heading2"/>
        <w:tabs>
          <w:tab w:val="center" w:pos="1068"/>
          <w:tab w:val="center" w:pos="2721"/>
        </w:tabs>
        <w:ind w:left="0" w:firstLine="0"/>
        <w:rPr>
          <w:u w:val="none"/>
        </w:rPr>
      </w:pPr>
      <w:r w:rsidRPr="008E671C">
        <w:rPr>
          <w:u w:val="none"/>
        </w:rPr>
        <w:tab/>
      </w:r>
      <w:r w:rsidR="00FC166C" w:rsidRPr="008E671C">
        <w:rPr>
          <w:u w:val="none"/>
        </w:rPr>
        <w:t>6.2</w:t>
      </w:r>
      <w:r w:rsidR="00FC166C" w:rsidRPr="008E671C">
        <w:rPr>
          <w:b w:val="0"/>
          <w:u w:val="none"/>
        </w:rPr>
        <w:t xml:space="preserve"> </w:t>
      </w:r>
      <w:r w:rsidR="00FC166C" w:rsidRPr="008E671C">
        <w:rPr>
          <w:b w:val="0"/>
          <w:u w:val="none"/>
        </w:rPr>
        <w:tab/>
      </w:r>
      <w:r w:rsidR="00FC166C" w:rsidRPr="008E671C">
        <w:rPr>
          <w:u w:val="none"/>
        </w:rPr>
        <w:t>Register of Interests</w:t>
      </w:r>
    </w:p>
    <w:p w:rsidR="006A1FDE" w:rsidRPr="008E671C" w:rsidRDefault="00FC166C" w:rsidP="007D0E3B">
      <w:pPr>
        <w:rPr>
          <w:rFonts w:ascii="Arial" w:hAnsi="Arial" w:cs="Arial"/>
        </w:rPr>
      </w:pPr>
      <w:r w:rsidRPr="008E671C">
        <w:rPr>
          <w:rFonts w:ascii="Arial" w:hAnsi="Arial" w:cs="Arial"/>
        </w:rPr>
        <w:t xml:space="preserve"> </w:t>
      </w:r>
    </w:p>
    <w:p w:rsidR="00F85C23" w:rsidRPr="008E671C" w:rsidRDefault="00FC166C" w:rsidP="0030029B">
      <w:pPr>
        <w:spacing w:after="5" w:line="248" w:lineRule="auto"/>
        <w:ind w:left="895" w:right="796" w:hanging="10"/>
        <w:rPr>
          <w:rFonts w:ascii="Arial" w:eastAsia="Arial" w:hAnsi="Arial" w:cs="Arial"/>
          <w:sz w:val="24"/>
        </w:rPr>
      </w:pPr>
      <w:r w:rsidRPr="008E671C">
        <w:rPr>
          <w:rFonts w:ascii="Arial" w:eastAsia="Arial" w:hAnsi="Arial" w:cs="Arial"/>
          <w:sz w:val="24"/>
        </w:rPr>
        <w:t>The Trust Secretary shall maintain a register of members' interests. This will include details of all directorships and other relevant and material interests which have been declared by Council members as defined in Standing Order 6.1.</w:t>
      </w:r>
    </w:p>
    <w:p w:rsidR="006A1FDE" w:rsidRPr="008E671C" w:rsidRDefault="00FC166C" w:rsidP="0030029B">
      <w:pPr>
        <w:spacing w:after="5" w:line="248" w:lineRule="auto"/>
        <w:ind w:left="895" w:right="796" w:hanging="10"/>
        <w:rPr>
          <w:rFonts w:ascii="Arial" w:hAnsi="Arial" w:cs="Arial"/>
        </w:rPr>
      </w:pPr>
      <w:r w:rsidRPr="008E671C">
        <w:rPr>
          <w:rFonts w:ascii="Arial" w:eastAsia="Arial" w:hAnsi="Arial" w:cs="Arial"/>
          <w:sz w:val="24"/>
        </w:rPr>
        <w:t xml:space="preserve"> </w:t>
      </w:r>
    </w:p>
    <w:p w:rsidR="00F85C23" w:rsidRPr="008E671C" w:rsidRDefault="00FC166C" w:rsidP="0030029B">
      <w:pPr>
        <w:spacing w:after="5" w:line="248" w:lineRule="auto"/>
        <w:ind w:left="895" w:right="796" w:hanging="10"/>
        <w:rPr>
          <w:rFonts w:ascii="Arial" w:eastAsia="Arial" w:hAnsi="Arial" w:cs="Arial"/>
          <w:sz w:val="24"/>
        </w:rPr>
      </w:pPr>
      <w:r w:rsidRPr="008E671C">
        <w:rPr>
          <w:rFonts w:ascii="Arial" w:eastAsia="Arial" w:hAnsi="Arial" w:cs="Arial"/>
          <w:sz w:val="24"/>
        </w:rPr>
        <w:t xml:space="preserve">The register will be subject to regular review by the Trust Secretary at each meeting or as required by the Statutory Framework. The register will be updated as and when </w:t>
      </w:r>
      <w:proofErr w:type="gramStart"/>
      <w:r w:rsidRPr="008E671C">
        <w:rPr>
          <w:rFonts w:ascii="Arial" w:eastAsia="Arial" w:hAnsi="Arial" w:cs="Arial"/>
          <w:sz w:val="24"/>
        </w:rPr>
        <w:t>members'</w:t>
      </w:r>
      <w:proofErr w:type="gramEnd"/>
      <w:r w:rsidRPr="008E671C">
        <w:rPr>
          <w:rFonts w:ascii="Arial" w:eastAsia="Arial" w:hAnsi="Arial" w:cs="Arial"/>
          <w:sz w:val="24"/>
        </w:rPr>
        <w:t xml:space="preserve"> declare an interest/revise a declaration. Any such changes made will be declared and noted at the next meeting of the Council of Governors.</w:t>
      </w:r>
    </w:p>
    <w:p w:rsidR="006A1FDE" w:rsidRPr="008E671C" w:rsidRDefault="00FC166C" w:rsidP="0030029B">
      <w:pPr>
        <w:spacing w:after="5" w:line="248" w:lineRule="auto"/>
        <w:ind w:left="895" w:right="796" w:hanging="10"/>
        <w:rPr>
          <w:rFonts w:ascii="Arial" w:hAnsi="Arial" w:cs="Arial"/>
        </w:rPr>
      </w:pPr>
      <w:r w:rsidRPr="008E671C">
        <w:rPr>
          <w:rFonts w:ascii="Arial" w:eastAsia="Arial" w:hAnsi="Arial" w:cs="Arial"/>
          <w:sz w:val="24"/>
        </w:rPr>
        <w:t xml:space="preserve"> </w:t>
      </w:r>
    </w:p>
    <w:p w:rsidR="00F85C23" w:rsidRPr="008E671C" w:rsidRDefault="00FC166C" w:rsidP="0030029B">
      <w:pPr>
        <w:spacing w:after="5" w:line="248" w:lineRule="auto"/>
        <w:ind w:left="895" w:right="796" w:hanging="10"/>
        <w:rPr>
          <w:rFonts w:ascii="Arial" w:eastAsia="Arial" w:hAnsi="Arial" w:cs="Arial"/>
          <w:sz w:val="24"/>
        </w:rPr>
      </w:pPr>
      <w:r w:rsidRPr="008E671C">
        <w:rPr>
          <w:rFonts w:ascii="Arial" w:eastAsia="Arial" w:hAnsi="Arial" w:cs="Arial"/>
          <w:sz w:val="24"/>
        </w:rPr>
        <w:t xml:space="preserve">The register will be available to the public and the </w:t>
      </w:r>
      <w:r w:rsidR="00AA22A9" w:rsidRPr="008E671C">
        <w:rPr>
          <w:rFonts w:ascii="Arial" w:eastAsia="Arial" w:hAnsi="Arial" w:cs="Arial"/>
          <w:sz w:val="24"/>
        </w:rPr>
        <w:t>Chair</w:t>
      </w:r>
      <w:r w:rsidRPr="008E671C">
        <w:rPr>
          <w:rFonts w:ascii="Arial" w:eastAsia="Arial" w:hAnsi="Arial" w:cs="Arial"/>
          <w:sz w:val="24"/>
        </w:rPr>
        <w:t xml:space="preserve"> will take reasonable steps to bring the existence of the register of the attention of the local population and to publicise arrangements for viewing it.</w:t>
      </w:r>
    </w:p>
    <w:p w:rsidR="006A1FDE" w:rsidRPr="008E671C" w:rsidRDefault="00FC166C" w:rsidP="0030029B">
      <w:pPr>
        <w:spacing w:after="5" w:line="248" w:lineRule="auto"/>
        <w:ind w:left="895" w:right="796" w:hanging="10"/>
        <w:rPr>
          <w:rFonts w:ascii="Arial" w:hAnsi="Arial" w:cs="Arial"/>
        </w:rPr>
      </w:pPr>
      <w:r w:rsidRPr="008E671C">
        <w:rPr>
          <w:rFonts w:ascii="Arial" w:eastAsia="Arial" w:hAnsi="Arial" w:cs="Arial"/>
          <w:sz w:val="24"/>
        </w:rPr>
        <w:t xml:space="preserve"> </w:t>
      </w:r>
    </w:p>
    <w:p w:rsidR="00F85C23" w:rsidRPr="008E671C" w:rsidRDefault="00FC166C" w:rsidP="0030029B">
      <w:pPr>
        <w:spacing w:after="5" w:line="248" w:lineRule="auto"/>
        <w:ind w:left="895" w:right="796" w:hanging="10"/>
        <w:rPr>
          <w:rFonts w:ascii="Arial" w:hAnsi="Arial" w:cs="Arial"/>
        </w:rPr>
      </w:pPr>
      <w:r w:rsidRPr="008E671C">
        <w:rPr>
          <w:rFonts w:ascii="Arial" w:eastAsia="Arial" w:hAnsi="Arial" w:cs="Arial"/>
          <w:sz w:val="24"/>
        </w:rPr>
        <w:t>In establishing, maintaining, updating and publicising the register, the Trust will comply with all requirements as laid out in the Statutory Framework.</w:t>
      </w:r>
      <w:r w:rsidR="00F85C23" w:rsidRPr="008E671C">
        <w:rPr>
          <w:rFonts w:ascii="Arial" w:eastAsia="Arial" w:hAnsi="Arial" w:cs="Arial"/>
          <w:sz w:val="24"/>
        </w:rPr>
        <w:br/>
      </w:r>
      <w:r w:rsidR="00F85C23" w:rsidRPr="008E671C">
        <w:rPr>
          <w:rFonts w:ascii="Arial" w:hAnsi="Arial" w:cs="Arial"/>
        </w:rPr>
        <w:t xml:space="preserve"> </w:t>
      </w:r>
    </w:p>
    <w:p w:rsidR="00F85C23" w:rsidRPr="008E671C" w:rsidRDefault="00FC166C" w:rsidP="0030029B">
      <w:pPr>
        <w:pStyle w:val="Heading1"/>
        <w:tabs>
          <w:tab w:val="center" w:pos="1001"/>
          <w:tab w:val="center" w:pos="3780"/>
        </w:tabs>
        <w:ind w:left="885" w:firstLine="0"/>
      </w:pPr>
      <w:r w:rsidRPr="008E671C">
        <w:t>7.</w:t>
      </w:r>
      <w:r w:rsidRPr="008E671C">
        <w:rPr>
          <w:b w:val="0"/>
        </w:rPr>
        <w:t xml:space="preserve"> </w:t>
      </w:r>
      <w:r w:rsidRPr="008E671C">
        <w:rPr>
          <w:b w:val="0"/>
        </w:rPr>
        <w:tab/>
      </w:r>
      <w:r w:rsidRPr="008E671C">
        <w:t>DISPUTE RESOLUTION PROCEDURES</w:t>
      </w:r>
    </w:p>
    <w:p w:rsidR="006A1FDE" w:rsidRPr="008E671C" w:rsidRDefault="00FC166C" w:rsidP="007D0E3B">
      <w:pPr>
        <w:rPr>
          <w:rFonts w:ascii="Arial" w:hAnsi="Arial" w:cs="Arial"/>
        </w:rPr>
      </w:pPr>
      <w:r w:rsidRPr="008E671C">
        <w:rPr>
          <w:rFonts w:ascii="Arial" w:hAnsi="Arial" w:cs="Arial"/>
        </w:rPr>
        <w:t xml:space="preserve"> </w:t>
      </w:r>
    </w:p>
    <w:p w:rsidR="006A1FDE" w:rsidRPr="008E671C" w:rsidRDefault="00FC166C" w:rsidP="00FE5C72">
      <w:pPr>
        <w:spacing w:after="5" w:line="248" w:lineRule="auto"/>
        <w:ind w:left="895" w:right="796" w:hanging="10"/>
        <w:rPr>
          <w:rFonts w:ascii="Arial" w:hAnsi="Arial" w:cs="Arial"/>
        </w:rPr>
      </w:pPr>
      <w:r w:rsidRPr="008E671C">
        <w:rPr>
          <w:rFonts w:ascii="Arial" w:eastAsia="Arial" w:hAnsi="Arial" w:cs="Arial"/>
          <w:sz w:val="24"/>
        </w:rPr>
        <w:t xml:space="preserve">Provisions for the resolution of disputes about the constitution or its interpretation, whether raised by the Board of Directors or Council of Governors, </w:t>
      </w:r>
      <w:r w:rsidR="00FE5C72" w:rsidRPr="008E671C">
        <w:rPr>
          <w:rFonts w:ascii="Arial" w:eastAsia="Arial" w:hAnsi="Arial" w:cs="Arial"/>
          <w:sz w:val="24"/>
        </w:rPr>
        <w:t>are specified in Annex 6 of this constitution</w:t>
      </w:r>
      <w:r w:rsidRPr="008E671C">
        <w:rPr>
          <w:rFonts w:ascii="Arial" w:eastAsia="Arial" w:hAnsi="Arial" w:cs="Arial"/>
          <w:sz w:val="24"/>
        </w:rPr>
        <w:t>.</w:t>
      </w:r>
      <w:r w:rsidR="00F85C23"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30029B">
      <w:pPr>
        <w:pStyle w:val="Heading1"/>
        <w:ind w:left="1545" w:right="600" w:hanging="660"/>
        <w:jc w:val="both"/>
      </w:pPr>
      <w:r w:rsidRPr="008E671C">
        <w:t xml:space="preserve">8. </w:t>
      </w:r>
      <w:r w:rsidRPr="008E671C">
        <w:tab/>
        <w:t xml:space="preserve">PROCESS </w:t>
      </w:r>
      <w:r w:rsidRPr="008E671C">
        <w:tab/>
        <w:t xml:space="preserve">FOR </w:t>
      </w:r>
      <w:r w:rsidRPr="008E671C">
        <w:tab/>
        <w:t xml:space="preserve">THE </w:t>
      </w:r>
      <w:r w:rsidRPr="008E671C">
        <w:tab/>
        <w:t xml:space="preserve">APPOINTMENT </w:t>
      </w:r>
      <w:r w:rsidRPr="008E671C">
        <w:tab/>
        <w:t xml:space="preserve">OF </w:t>
      </w:r>
      <w:r w:rsidRPr="008E671C">
        <w:tab/>
        <w:t>NON-EXECUTIVE DIRECTORS</w:t>
      </w:r>
      <w:r w:rsidR="0030029B" w:rsidRPr="008E671C">
        <w:br/>
      </w:r>
    </w:p>
    <w:p w:rsidR="006A1FDE" w:rsidRPr="008E671C" w:rsidRDefault="00FC166C" w:rsidP="0030029B">
      <w:pPr>
        <w:spacing w:after="5" w:line="248" w:lineRule="auto"/>
        <w:ind w:left="895" w:right="796" w:hanging="10"/>
        <w:rPr>
          <w:rFonts w:ascii="Arial" w:hAnsi="Arial" w:cs="Arial"/>
        </w:rPr>
      </w:pPr>
      <w:r w:rsidRPr="008E671C">
        <w:rPr>
          <w:rFonts w:ascii="Arial" w:eastAsia="Arial" w:hAnsi="Arial" w:cs="Arial"/>
          <w:sz w:val="24"/>
        </w:rPr>
        <w:t>When a vacancy arises or is scheduled to arise, a Nominations Committee shall be convened with clear terms of reference to advise the Council of Governors on the appointment of Non-Executive Directors.</w:t>
      </w:r>
      <w:r w:rsidR="0030029B" w:rsidRPr="008E671C">
        <w:rPr>
          <w:rFonts w:ascii="Arial" w:eastAsia="Arial" w:hAnsi="Arial" w:cs="Arial"/>
          <w:sz w:val="24"/>
        </w:rPr>
        <w:br/>
      </w:r>
    </w:p>
    <w:p w:rsidR="006A1FDE" w:rsidRPr="008E671C" w:rsidRDefault="00FC166C" w:rsidP="0030029B">
      <w:pPr>
        <w:pStyle w:val="Heading1"/>
        <w:tabs>
          <w:tab w:val="center" w:pos="1001"/>
          <w:tab w:val="center" w:pos="4833"/>
        </w:tabs>
        <w:ind w:left="0" w:firstLine="0"/>
      </w:pPr>
      <w:r w:rsidRPr="008E671C">
        <w:rPr>
          <w:rFonts w:eastAsia="Calibri"/>
          <w:b w:val="0"/>
          <w:sz w:val="22"/>
        </w:rPr>
        <w:tab/>
      </w:r>
      <w:r w:rsidRPr="008E671C">
        <w:t xml:space="preserve">9. </w:t>
      </w:r>
      <w:r w:rsidRPr="008E671C">
        <w:tab/>
        <w:t xml:space="preserve">PROCESS FOR THE APPOINTMENT OF THE </w:t>
      </w:r>
      <w:r w:rsidR="00AA22A9" w:rsidRPr="008E671C">
        <w:t>CHAIR</w:t>
      </w:r>
      <w:r w:rsidR="0030029B" w:rsidRPr="008E671C">
        <w:br/>
      </w:r>
    </w:p>
    <w:p w:rsidR="006A1FDE" w:rsidRPr="008E671C" w:rsidRDefault="00FC166C" w:rsidP="0030029B">
      <w:pPr>
        <w:spacing w:after="5" w:line="248" w:lineRule="auto"/>
        <w:ind w:left="895" w:right="796" w:hanging="10"/>
        <w:rPr>
          <w:rFonts w:ascii="Arial" w:hAnsi="Arial" w:cs="Arial"/>
        </w:rPr>
      </w:pPr>
      <w:r w:rsidRPr="008E671C">
        <w:rPr>
          <w:rFonts w:ascii="Arial" w:eastAsia="Arial" w:hAnsi="Arial" w:cs="Arial"/>
          <w:sz w:val="24"/>
        </w:rPr>
        <w:t xml:space="preserve">Subject to the provisions within the constitution in relation to the appointment and removal of the </w:t>
      </w:r>
      <w:r w:rsidR="00AA22A9" w:rsidRPr="008E671C">
        <w:rPr>
          <w:rFonts w:ascii="Arial" w:eastAsia="Arial" w:hAnsi="Arial" w:cs="Arial"/>
          <w:sz w:val="24"/>
        </w:rPr>
        <w:t>Chair</w:t>
      </w:r>
      <w:r w:rsidRPr="008E671C">
        <w:rPr>
          <w:rFonts w:ascii="Arial" w:eastAsia="Arial" w:hAnsi="Arial" w:cs="Arial"/>
          <w:sz w:val="24"/>
        </w:rPr>
        <w:t xml:space="preserve">, the </w:t>
      </w:r>
      <w:r w:rsidR="00AA22A9" w:rsidRPr="008E671C">
        <w:rPr>
          <w:rFonts w:ascii="Arial" w:eastAsia="Arial" w:hAnsi="Arial" w:cs="Arial"/>
          <w:sz w:val="24"/>
        </w:rPr>
        <w:t>Chair</w:t>
      </w:r>
      <w:r w:rsidRPr="008E671C">
        <w:rPr>
          <w:rFonts w:ascii="Arial" w:eastAsia="Arial" w:hAnsi="Arial" w:cs="Arial"/>
          <w:sz w:val="24"/>
        </w:rPr>
        <w:t xml:space="preserve"> shall be appointed in accordance with the process of open competition.</w:t>
      </w:r>
      <w:r w:rsidR="0030029B" w:rsidRPr="008E671C">
        <w:rPr>
          <w:rFonts w:ascii="Arial" w:eastAsia="Arial" w:hAnsi="Arial" w:cs="Arial"/>
          <w:sz w:val="24"/>
        </w:rPr>
        <w:br/>
      </w:r>
    </w:p>
    <w:p w:rsidR="006A1FDE" w:rsidRPr="008E671C" w:rsidRDefault="00FC166C" w:rsidP="0030029B">
      <w:pPr>
        <w:spacing w:after="5" w:line="248" w:lineRule="auto"/>
        <w:ind w:left="895" w:right="796" w:hanging="10"/>
        <w:rPr>
          <w:rFonts w:ascii="Arial" w:hAnsi="Arial" w:cs="Arial"/>
        </w:rPr>
      </w:pPr>
      <w:r w:rsidRPr="008E671C">
        <w:rPr>
          <w:rFonts w:ascii="Arial" w:eastAsia="Arial" w:hAnsi="Arial" w:cs="Arial"/>
          <w:sz w:val="24"/>
        </w:rPr>
        <w:t xml:space="preserve">When a vacancy arises or is scheduled to arise, a Nominations Committee shall be convened with clear terms of reference to advise the Council of Governors on the appointment of the </w:t>
      </w:r>
      <w:r w:rsidR="00AA22A9" w:rsidRPr="008E671C">
        <w:rPr>
          <w:rFonts w:ascii="Arial" w:eastAsia="Arial" w:hAnsi="Arial" w:cs="Arial"/>
          <w:sz w:val="24"/>
        </w:rPr>
        <w:t>Chair</w:t>
      </w:r>
      <w:r w:rsidR="0030029B" w:rsidRPr="008E671C">
        <w:rPr>
          <w:rFonts w:ascii="Arial" w:eastAsia="Arial" w:hAnsi="Arial" w:cs="Arial"/>
          <w:sz w:val="24"/>
        </w:rPr>
        <w:br/>
      </w:r>
    </w:p>
    <w:p w:rsidR="006A1FDE" w:rsidRPr="008E671C" w:rsidRDefault="00FC166C" w:rsidP="0030029B">
      <w:pPr>
        <w:pStyle w:val="Heading1"/>
        <w:tabs>
          <w:tab w:val="center" w:pos="1068"/>
          <w:tab w:val="center" w:pos="4474"/>
        </w:tabs>
        <w:ind w:left="0" w:firstLine="0"/>
      </w:pPr>
      <w:r w:rsidRPr="008E671C">
        <w:rPr>
          <w:rFonts w:eastAsia="Calibri"/>
          <w:b w:val="0"/>
          <w:sz w:val="22"/>
        </w:rPr>
        <w:lastRenderedPageBreak/>
        <w:tab/>
      </w:r>
      <w:r w:rsidRPr="008E671C">
        <w:t xml:space="preserve">10. </w:t>
      </w:r>
      <w:r w:rsidRPr="008E671C">
        <w:tab/>
        <w:t>PROCESS FOR THE APPOINTMENT OF AUDITORS</w:t>
      </w:r>
      <w:r w:rsidR="0030029B" w:rsidRPr="008E671C">
        <w:br/>
      </w:r>
    </w:p>
    <w:p w:rsidR="006A1FDE" w:rsidRPr="008E671C" w:rsidRDefault="00FC166C" w:rsidP="0030029B">
      <w:pPr>
        <w:spacing w:after="5" w:line="248" w:lineRule="auto"/>
        <w:ind w:left="895" w:right="796" w:hanging="10"/>
        <w:rPr>
          <w:rFonts w:ascii="Arial" w:hAnsi="Arial" w:cs="Arial"/>
        </w:rPr>
      </w:pPr>
      <w:r w:rsidRPr="008E671C">
        <w:rPr>
          <w:rFonts w:ascii="Arial" w:eastAsia="Arial" w:hAnsi="Arial" w:cs="Arial"/>
          <w:sz w:val="24"/>
        </w:rPr>
        <w:t>The Council will appoint external auditors following a recommendation from the Integrated Audit and Governance Committee to which will be delegated the tendering and selection arrangements.  The recommendation will set out the reasons for the proposed choice of external auditor.</w:t>
      </w:r>
      <w:r w:rsidR="0030029B" w:rsidRPr="008E671C">
        <w:rPr>
          <w:rFonts w:ascii="Arial" w:eastAsia="Arial" w:hAnsi="Arial" w:cs="Arial"/>
          <w:sz w:val="24"/>
        </w:rPr>
        <w:br/>
      </w:r>
    </w:p>
    <w:p w:rsidR="006A1FDE" w:rsidRPr="008E671C" w:rsidRDefault="00FC166C" w:rsidP="0030029B">
      <w:pPr>
        <w:pStyle w:val="Heading1"/>
        <w:tabs>
          <w:tab w:val="center" w:pos="1068"/>
          <w:tab w:val="center" w:pos="3794"/>
        </w:tabs>
        <w:ind w:left="0" w:firstLine="0"/>
      </w:pPr>
      <w:r w:rsidRPr="008E671C">
        <w:rPr>
          <w:rFonts w:eastAsia="Calibri"/>
          <w:b w:val="0"/>
          <w:sz w:val="22"/>
        </w:rPr>
        <w:tab/>
      </w:r>
      <w:r w:rsidRPr="008E671C">
        <w:t xml:space="preserve">11. </w:t>
      </w:r>
      <w:r w:rsidRPr="008E671C">
        <w:tab/>
        <w:t>STANDARDS OF BUSINESS CONDUCT</w:t>
      </w:r>
      <w:r w:rsidR="0030029B" w:rsidRPr="008E671C">
        <w:br/>
      </w:r>
    </w:p>
    <w:p w:rsidR="006A1FDE" w:rsidRPr="008E671C" w:rsidRDefault="00FC166C" w:rsidP="0027725A">
      <w:pPr>
        <w:pStyle w:val="Heading2"/>
        <w:ind w:left="895" w:right="600"/>
      </w:pPr>
      <w:r w:rsidRPr="008E671C">
        <w:rPr>
          <w:u w:val="none"/>
        </w:rPr>
        <w:t>11.1 Duty of compliance</w:t>
      </w:r>
      <w:r w:rsidR="0027725A" w:rsidRPr="008E671C">
        <w:rPr>
          <w:u w:val="none"/>
        </w:rPr>
        <w:br/>
      </w:r>
    </w:p>
    <w:p w:rsidR="006A1FDE" w:rsidRPr="008E671C" w:rsidRDefault="00FC166C" w:rsidP="00EA17F5">
      <w:pPr>
        <w:spacing w:after="5" w:line="248" w:lineRule="auto"/>
        <w:ind w:left="895" w:right="796" w:hanging="10"/>
        <w:rPr>
          <w:rFonts w:ascii="Arial" w:hAnsi="Arial" w:cs="Arial"/>
        </w:rPr>
      </w:pPr>
      <w:r w:rsidRPr="008E671C">
        <w:rPr>
          <w:rFonts w:ascii="Arial" w:eastAsia="Arial" w:hAnsi="Arial" w:cs="Arial"/>
          <w:sz w:val="24"/>
        </w:rPr>
        <w:t xml:space="preserve">Governors should comply with the Trust's values, the Trust's code of conduct, Trust's policy on Standards of Business Conduct, the requirements of the Statutory Framework as referred to in standing order 1.1 and any relevant guidance issued by </w:t>
      </w:r>
      <w:r w:rsidR="00E15AD4" w:rsidRPr="008E671C">
        <w:rPr>
          <w:rFonts w:ascii="Arial" w:eastAsia="Arial" w:hAnsi="Arial" w:cs="Arial"/>
          <w:sz w:val="24"/>
        </w:rPr>
        <w:t xml:space="preserve">NHSE </w:t>
      </w:r>
      <w:r w:rsidRPr="008E671C">
        <w:rPr>
          <w:rFonts w:ascii="Arial" w:eastAsia="Arial" w:hAnsi="Arial" w:cs="Arial"/>
          <w:sz w:val="24"/>
        </w:rPr>
        <w:t>.</w:t>
      </w:r>
      <w:r w:rsidR="00EA17F5" w:rsidRPr="008E671C">
        <w:rPr>
          <w:rFonts w:ascii="Arial" w:eastAsia="Arial" w:hAnsi="Arial" w:cs="Arial"/>
          <w:sz w:val="24"/>
        </w:rPr>
        <w:br/>
      </w:r>
    </w:p>
    <w:p w:rsidR="006A1FDE" w:rsidRPr="008E671C" w:rsidRDefault="00FC166C" w:rsidP="00EA17F5">
      <w:pPr>
        <w:pStyle w:val="Heading2"/>
        <w:ind w:left="1545" w:right="600" w:hanging="660"/>
      </w:pPr>
      <w:r w:rsidRPr="008E671C">
        <w:rPr>
          <w:u w:val="none"/>
        </w:rPr>
        <w:t>11.2</w:t>
      </w:r>
      <w:r w:rsidRPr="008E671C">
        <w:rPr>
          <w:b w:val="0"/>
          <w:u w:val="none"/>
        </w:rPr>
        <w:t xml:space="preserve"> </w:t>
      </w:r>
      <w:r w:rsidRPr="008E671C">
        <w:rPr>
          <w:u w:val="none"/>
        </w:rPr>
        <w:t>Canvassing of and recommendations by, members of the Council in relation to</w:t>
      </w:r>
      <w:r w:rsidRPr="008E671C">
        <w:rPr>
          <w:color w:val="800080"/>
          <w:u w:val="none"/>
        </w:rPr>
        <w:t xml:space="preserve"> </w:t>
      </w:r>
      <w:r w:rsidRPr="008E671C">
        <w:rPr>
          <w:u w:val="none"/>
        </w:rPr>
        <w:t>appointments</w:t>
      </w:r>
      <w:r w:rsidR="00EA17F5" w:rsidRPr="008E671C">
        <w:rPr>
          <w:u w:val="none"/>
        </w:rPr>
        <w:br/>
      </w:r>
    </w:p>
    <w:p w:rsidR="006A1FDE" w:rsidRPr="008E671C" w:rsidRDefault="00FC166C" w:rsidP="00EA17F5">
      <w:pPr>
        <w:spacing w:after="5" w:line="248" w:lineRule="auto"/>
        <w:ind w:left="895" w:right="796" w:hanging="10"/>
        <w:rPr>
          <w:rFonts w:ascii="Arial" w:hAnsi="Arial" w:cs="Arial"/>
        </w:rPr>
      </w:pPr>
      <w:r w:rsidRPr="008E671C">
        <w:rPr>
          <w:rFonts w:ascii="Arial" w:eastAsia="Arial" w:hAnsi="Arial" w:cs="Arial"/>
          <w:sz w:val="24"/>
        </w:rPr>
        <w:t>Canvassing of directors or governors of the Trust or of any committee of the Trust directly or indirectly for any appointment with the Trust shall disqualify the candidate for such appointment. This clause of the Standing Orders shall be brought to the attention of candidates.</w:t>
      </w:r>
      <w:r w:rsidR="00EA17F5" w:rsidRPr="008E671C">
        <w:rPr>
          <w:rFonts w:ascii="Arial" w:eastAsia="Arial" w:hAnsi="Arial" w:cs="Arial"/>
          <w:sz w:val="24"/>
        </w:rPr>
        <w:br/>
      </w:r>
    </w:p>
    <w:p w:rsidR="006A1FDE" w:rsidRPr="008E671C" w:rsidRDefault="00FC166C" w:rsidP="00EA17F5">
      <w:pPr>
        <w:spacing w:after="5" w:line="248" w:lineRule="auto"/>
        <w:ind w:left="895" w:right="796" w:hanging="10"/>
        <w:rPr>
          <w:rFonts w:ascii="Arial" w:hAnsi="Arial" w:cs="Arial"/>
        </w:rPr>
      </w:pPr>
      <w:r w:rsidRPr="008E671C">
        <w:rPr>
          <w:rFonts w:ascii="Arial" w:eastAsia="Arial" w:hAnsi="Arial" w:cs="Arial"/>
          <w:sz w:val="24"/>
        </w:rPr>
        <w:t>A member of the Council shall not solicit for any person any appointment with the Trust or recommend any person for such appointment. This clause of the Standing Orders shall not preclude a member of the Council from giving written testimonial of a candidate's ability, experience or character for submission to the Trust.</w:t>
      </w:r>
      <w:r w:rsidR="00EA17F5" w:rsidRPr="008E671C">
        <w:rPr>
          <w:rFonts w:ascii="Arial" w:eastAsia="Arial" w:hAnsi="Arial" w:cs="Arial"/>
          <w:sz w:val="24"/>
        </w:rPr>
        <w:br/>
      </w:r>
    </w:p>
    <w:p w:rsidR="006A1FDE" w:rsidRPr="008E671C" w:rsidRDefault="00FC166C" w:rsidP="00EA17F5">
      <w:pPr>
        <w:spacing w:after="5" w:line="248" w:lineRule="auto"/>
        <w:ind w:left="895" w:right="796" w:hanging="10"/>
        <w:rPr>
          <w:rFonts w:ascii="Arial" w:hAnsi="Arial" w:cs="Arial"/>
        </w:rPr>
      </w:pPr>
      <w:r w:rsidRPr="008E671C">
        <w:rPr>
          <w:rFonts w:ascii="Arial" w:eastAsia="Arial" w:hAnsi="Arial" w:cs="Arial"/>
          <w:sz w:val="24"/>
        </w:rPr>
        <w:t>Informal discussions outside appointments panels or committees, whether solicited or unsolicited should be declared to the panel or the committee.</w:t>
      </w:r>
      <w:r w:rsidR="00EA17F5" w:rsidRPr="008E671C">
        <w:rPr>
          <w:rFonts w:ascii="Arial" w:eastAsia="Arial" w:hAnsi="Arial" w:cs="Arial"/>
          <w:sz w:val="24"/>
        </w:rPr>
        <w:br/>
      </w:r>
    </w:p>
    <w:p w:rsidR="006A1FDE" w:rsidRPr="008E671C" w:rsidRDefault="00FC166C">
      <w:pPr>
        <w:pStyle w:val="Heading1"/>
        <w:tabs>
          <w:tab w:val="center" w:pos="1068"/>
          <w:tab w:val="center" w:pos="3360"/>
        </w:tabs>
        <w:ind w:left="0" w:firstLine="0"/>
      </w:pPr>
      <w:r w:rsidRPr="008E671C">
        <w:rPr>
          <w:rFonts w:eastAsia="Calibri"/>
          <w:b w:val="0"/>
          <w:sz w:val="22"/>
        </w:rPr>
        <w:tab/>
      </w:r>
      <w:r w:rsidRPr="008E671C">
        <w:t xml:space="preserve">12. </w:t>
      </w:r>
      <w:r w:rsidRPr="008E671C">
        <w:tab/>
        <w:t>DECLARATION OF ELIGIBILITY</w:t>
      </w:r>
      <w:r w:rsidR="00EA17F5" w:rsidRPr="008E671C">
        <w:br/>
      </w:r>
    </w:p>
    <w:p w:rsidR="006A1FDE" w:rsidRPr="008E671C" w:rsidRDefault="008C7201" w:rsidP="008C7201">
      <w:pPr>
        <w:spacing w:after="5" w:line="248" w:lineRule="auto"/>
        <w:ind w:left="895" w:right="796" w:hanging="10"/>
        <w:rPr>
          <w:rFonts w:ascii="Arial" w:hAnsi="Arial" w:cs="Arial"/>
        </w:rPr>
      </w:pPr>
      <w:r w:rsidRPr="008E671C">
        <w:rPr>
          <w:rFonts w:ascii="Arial" w:eastAsia="Arial" w:hAnsi="Arial" w:cs="Arial"/>
          <w:sz w:val="24"/>
        </w:rPr>
        <w:t>At their first meeting, all governors shall be required to sign declarations of their right to represent their constituency and to be a member of the Council of Governors. These declarations shall be valid for 1 year and must be renewed annually Declaration forms are attached</w:t>
      </w:r>
      <w:r w:rsidR="00EA17F5" w:rsidRPr="008E671C">
        <w:rPr>
          <w:rFonts w:ascii="Arial" w:eastAsia="Arial" w:hAnsi="Arial" w:cs="Arial"/>
          <w:sz w:val="24"/>
        </w:rPr>
        <w:t>.</w:t>
      </w:r>
      <w:r w:rsidR="00EA17F5" w:rsidRPr="008E671C">
        <w:rPr>
          <w:rFonts w:ascii="Arial" w:eastAsia="Arial" w:hAnsi="Arial" w:cs="Arial"/>
          <w:sz w:val="24"/>
        </w:rPr>
        <w:br/>
      </w:r>
    </w:p>
    <w:p w:rsidR="006A1FDE" w:rsidRPr="008E671C" w:rsidRDefault="00FC166C" w:rsidP="00EA17F5">
      <w:pPr>
        <w:pStyle w:val="Heading1"/>
        <w:tabs>
          <w:tab w:val="center" w:pos="1068"/>
          <w:tab w:val="center" w:pos="2599"/>
        </w:tabs>
        <w:ind w:left="0" w:firstLine="0"/>
      </w:pPr>
      <w:r w:rsidRPr="008E671C">
        <w:rPr>
          <w:rFonts w:eastAsia="Calibri"/>
          <w:b w:val="0"/>
          <w:sz w:val="22"/>
        </w:rPr>
        <w:tab/>
      </w:r>
      <w:r w:rsidRPr="008E671C">
        <w:t xml:space="preserve">13. </w:t>
      </w:r>
      <w:r w:rsidRPr="008E671C">
        <w:tab/>
        <w:t>MISCELLANEOUS</w:t>
      </w:r>
      <w:r w:rsidR="00EA17F5" w:rsidRPr="008E671C">
        <w:br/>
      </w:r>
    </w:p>
    <w:p w:rsidR="006A1FDE" w:rsidRPr="008E671C" w:rsidRDefault="00FC166C" w:rsidP="00EA17F5">
      <w:pPr>
        <w:pStyle w:val="Heading2"/>
        <w:ind w:left="895" w:right="600"/>
      </w:pPr>
      <w:r w:rsidRPr="008E671C">
        <w:rPr>
          <w:u w:val="none"/>
        </w:rPr>
        <w:t>13.1</w:t>
      </w:r>
      <w:r w:rsidRPr="008E671C">
        <w:rPr>
          <w:b w:val="0"/>
          <w:u w:val="none"/>
        </w:rPr>
        <w:t xml:space="preserve"> </w:t>
      </w:r>
      <w:r w:rsidRPr="008E671C">
        <w:rPr>
          <w:u w:val="none"/>
        </w:rPr>
        <w:t>Standing Orders to be given to members of the Council</w:t>
      </w:r>
      <w:r w:rsidR="00EA17F5" w:rsidRPr="008E671C">
        <w:rPr>
          <w:u w:val="none"/>
        </w:rPr>
        <w:br/>
      </w:r>
    </w:p>
    <w:p w:rsidR="006A1FDE" w:rsidRPr="008E671C" w:rsidRDefault="00FC166C" w:rsidP="00EA17F5">
      <w:pPr>
        <w:spacing w:after="5" w:line="248" w:lineRule="auto"/>
        <w:ind w:left="895" w:right="796" w:hanging="10"/>
        <w:rPr>
          <w:rFonts w:ascii="Arial" w:hAnsi="Arial" w:cs="Arial"/>
        </w:rPr>
      </w:pPr>
      <w:r w:rsidRPr="008E671C">
        <w:rPr>
          <w:rFonts w:ascii="Arial" w:eastAsia="Arial" w:hAnsi="Arial" w:cs="Arial"/>
          <w:sz w:val="24"/>
        </w:rPr>
        <w:t>It is the duty of the Trust Secretary to ensure that existing and new members of the Council are notified and understand their responsibilities within the constitution and these standing orders.</w:t>
      </w:r>
      <w:r w:rsidR="00EA17F5" w:rsidRPr="008E671C">
        <w:rPr>
          <w:rFonts w:ascii="Arial" w:eastAsia="Arial" w:hAnsi="Arial" w:cs="Arial"/>
          <w:sz w:val="24"/>
        </w:rPr>
        <w:br/>
      </w:r>
    </w:p>
    <w:p w:rsidR="006A1FDE" w:rsidRPr="008E671C" w:rsidRDefault="00FC166C" w:rsidP="00EA17F5">
      <w:pPr>
        <w:pStyle w:val="Heading2"/>
        <w:ind w:left="895" w:right="600"/>
      </w:pPr>
      <w:r w:rsidRPr="008E671C">
        <w:rPr>
          <w:u w:val="none"/>
        </w:rPr>
        <w:lastRenderedPageBreak/>
        <w:t>13.2</w:t>
      </w:r>
      <w:r w:rsidRPr="008E671C">
        <w:rPr>
          <w:b w:val="0"/>
          <w:u w:val="none"/>
        </w:rPr>
        <w:t xml:space="preserve"> </w:t>
      </w:r>
      <w:r w:rsidRPr="008E671C">
        <w:rPr>
          <w:u w:val="none"/>
        </w:rPr>
        <w:t>Review of Standing Orders</w:t>
      </w:r>
      <w:r w:rsidR="00EA17F5" w:rsidRPr="008E671C">
        <w:rPr>
          <w:u w:val="none"/>
        </w:rPr>
        <w:br/>
      </w:r>
    </w:p>
    <w:p w:rsidR="006A1FDE" w:rsidRPr="008E671C" w:rsidRDefault="00FC166C" w:rsidP="00EA17F5">
      <w:pPr>
        <w:spacing w:after="5" w:line="248" w:lineRule="auto"/>
        <w:ind w:left="895" w:right="796" w:hanging="10"/>
        <w:rPr>
          <w:rFonts w:ascii="Arial" w:hAnsi="Arial" w:cs="Arial"/>
        </w:rPr>
      </w:pPr>
      <w:r w:rsidRPr="008E671C">
        <w:rPr>
          <w:rFonts w:ascii="Arial" w:eastAsia="Arial" w:hAnsi="Arial" w:cs="Arial"/>
          <w:sz w:val="24"/>
        </w:rPr>
        <w:t>These Standing Orders shall be reviewed every t</w:t>
      </w:r>
      <w:r w:rsidR="003726D3" w:rsidRPr="008E671C">
        <w:rPr>
          <w:rFonts w:ascii="Arial" w:eastAsia="Arial" w:hAnsi="Arial" w:cs="Arial"/>
          <w:sz w:val="24"/>
        </w:rPr>
        <w:t>hree</w:t>
      </w:r>
      <w:r w:rsidRPr="008E671C">
        <w:rPr>
          <w:rFonts w:ascii="Arial" w:eastAsia="Arial" w:hAnsi="Arial" w:cs="Arial"/>
          <w:sz w:val="24"/>
        </w:rPr>
        <w:t xml:space="preserve"> years</w:t>
      </w:r>
      <w:r w:rsidR="003726D3" w:rsidRPr="008E671C">
        <w:rPr>
          <w:rFonts w:ascii="Arial" w:eastAsia="Arial" w:hAnsi="Arial" w:cs="Arial"/>
          <w:sz w:val="24"/>
        </w:rPr>
        <w:t xml:space="preserve"> or earlier with agreement of the Council of Governors</w:t>
      </w:r>
      <w:r w:rsidRPr="008E671C">
        <w:rPr>
          <w:rFonts w:ascii="Arial" w:eastAsia="Arial" w:hAnsi="Arial" w:cs="Arial"/>
          <w:sz w:val="24"/>
        </w:rPr>
        <w:t xml:space="preserve"> in line with the Constitution </w:t>
      </w:r>
      <w:r w:rsidRPr="008E671C">
        <w:rPr>
          <w:rFonts w:ascii="Arial" w:hAnsi="Arial" w:cs="Arial"/>
        </w:rPr>
        <w:br w:type="page"/>
      </w:r>
    </w:p>
    <w:p w:rsidR="006A1FDE" w:rsidRPr="008E671C" w:rsidRDefault="00FC166C" w:rsidP="00EA17F5">
      <w:pPr>
        <w:pStyle w:val="Heading1"/>
        <w:spacing w:after="0" w:line="259" w:lineRule="auto"/>
        <w:ind w:left="98" w:firstLine="0"/>
        <w:jc w:val="center"/>
      </w:pPr>
      <w:r w:rsidRPr="008E671C">
        <w:rPr>
          <w:sz w:val="27"/>
        </w:rPr>
        <w:lastRenderedPageBreak/>
        <w:t>GOVERNORS’ DECLARATION PART 1</w:t>
      </w:r>
      <w:r w:rsidR="00EA17F5" w:rsidRPr="008E671C">
        <w:rPr>
          <w:sz w:val="27"/>
        </w:rPr>
        <w:br/>
      </w:r>
    </w:p>
    <w:p w:rsidR="006A1FDE" w:rsidRPr="008E671C" w:rsidRDefault="00FC166C" w:rsidP="00EA17F5">
      <w:pPr>
        <w:pStyle w:val="Heading2"/>
        <w:spacing w:after="600"/>
        <w:ind w:left="896" w:right="601" w:hanging="11"/>
      </w:pPr>
      <w:r w:rsidRPr="008E671C">
        <w:rPr>
          <w:u w:val="none"/>
        </w:rPr>
        <w:t>EAST KENT HOSPITALS UNIVERSITY NHS FOUNDATION TRUST (the “Trust</w:t>
      </w:r>
      <w:r w:rsidRPr="008E671C">
        <w:rPr>
          <w:i/>
          <w:u w:val="none"/>
        </w:rPr>
        <w:t>”)</w:t>
      </w:r>
      <w:r w:rsidRPr="008E671C">
        <w:rPr>
          <w:b w:val="0"/>
          <w:i/>
          <w:sz w:val="14"/>
        </w:rPr>
        <w:t xml:space="preserve"> </w:t>
      </w:r>
    </w:p>
    <w:p w:rsidR="006A1FDE" w:rsidRPr="008E671C" w:rsidRDefault="00FC166C" w:rsidP="00EA17F5">
      <w:pPr>
        <w:spacing w:after="5" w:line="248" w:lineRule="auto"/>
        <w:ind w:left="895" w:right="796" w:hanging="10"/>
        <w:rPr>
          <w:rFonts w:ascii="Arial" w:hAnsi="Arial" w:cs="Arial"/>
        </w:rPr>
      </w:pPr>
      <w:r w:rsidRPr="008E671C">
        <w:rPr>
          <w:rFonts w:ascii="Arial" w:eastAsia="Arial" w:hAnsi="Arial" w:cs="Arial"/>
          <w:sz w:val="24"/>
        </w:rPr>
        <w:t>I, ….....................................................................................................(insert name)</w:t>
      </w:r>
      <w:r w:rsidR="00EA17F5" w:rsidRPr="008E671C">
        <w:rPr>
          <w:rFonts w:ascii="Arial" w:eastAsia="Arial" w:hAnsi="Arial" w:cs="Arial"/>
          <w:sz w:val="24"/>
        </w:rPr>
        <w:t xml:space="preserve"> </w:t>
      </w:r>
      <w:r w:rsidRPr="008E671C">
        <w:rPr>
          <w:rFonts w:ascii="Arial" w:eastAsia="Arial" w:hAnsi="Arial" w:cs="Arial"/>
          <w:sz w:val="24"/>
        </w:rPr>
        <w:t>Of …....................................................................... (insert address)</w:t>
      </w:r>
      <w:r w:rsidR="00EA17F5"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EA17F5">
      <w:pPr>
        <w:spacing w:after="5" w:line="248" w:lineRule="auto"/>
        <w:ind w:left="895" w:right="796" w:hanging="10"/>
        <w:rPr>
          <w:rFonts w:ascii="Arial" w:eastAsia="Times New Roman" w:hAnsi="Arial" w:cs="Arial"/>
          <w:sz w:val="24"/>
        </w:rPr>
      </w:pPr>
      <w:r w:rsidRPr="008E671C">
        <w:rPr>
          <w:rFonts w:ascii="Arial" w:eastAsia="Arial" w:hAnsi="Arial" w:cs="Arial"/>
          <w:sz w:val="24"/>
        </w:rPr>
        <w:t>Hereby declare that I am entitled to stand for election to the Council of Governors as a Governor elected by</w:t>
      </w:r>
      <w:r w:rsidRPr="008E671C">
        <w:rPr>
          <w:rFonts w:ascii="Arial" w:eastAsia="Times New Roman" w:hAnsi="Arial" w:cs="Arial"/>
          <w:i/>
          <w:sz w:val="24"/>
        </w:rPr>
        <w:t xml:space="preserve"> </w:t>
      </w:r>
      <w:r w:rsidRPr="008E671C">
        <w:rPr>
          <w:rFonts w:ascii="Arial" w:eastAsia="Arial" w:hAnsi="Arial" w:cs="Arial"/>
          <w:i/>
          <w:sz w:val="24"/>
        </w:rPr>
        <w:t>one of the</w:t>
      </w:r>
      <w:r w:rsidRPr="008E671C">
        <w:rPr>
          <w:rFonts w:ascii="Arial" w:eastAsia="Times New Roman" w:hAnsi="Arial" w:cs="Arial"/>
          <w:i/>
          <w:sz w:val="24"/>
        </w:rPr>
        <w:t xml:space="preserve"> </w:t>
      </w:r>
      <w:r w:rsidRPr="008E671C">
        <w:rPr>
          <w:rFonts w:ascii="Arial" w:eastAsia="Arial" w:hAnsi="Arial" w:cs="Arial"/>
          <w:i/>
          <w:sz w:val="24"/>
        </w:rPr>
        <w:t xml:space="preserve">public constituencies / the staff constituency* </w:t>
      </w:r>
      <w:r w:rsidRPr="008E671C">
        <w:rPr>
          <w:rFonts w:ascii="Arial" w:eastAsia="Arial" w:hAnsi="Arial" w:cs="Arial"/>
          <w:sz w:val="24"/>
        </w:rPr>
        <w:t xml:space="preserve">because I am a member of one of the </w:t>
      </w:r>
      <w:r w:rsidRPr="008E671C">
        <w:rPr>
          <w:rFonts w:ascii="Arial" w:eastAsia="Arial" w:hAnsi="Arial" w:cs="Arial"/>
          <w:i/>
          <w:sz w:val="24"/>
        </w:rPr>
        <w:t xml:space="preserve">public constituencies staff </w:t>
      </w:r>
      <w:proofErr w:type="gramStart"/>
      <w:r w:rsidRPr="008E671C">
        <w:rPr>
          <w:rFonts w:ascii="Arial" w:eastAsia="Arial" w:hAnsi="Arial" w:cs="Arial"/>
          <w:i/>
          <w:sz w:val="24"/>
        </w:rPr>
        <w:t>/  constituency</w:t>
      </w:r>
      <w:proofErr w:type="gramEnd"/>
      <w:r w:rsidRPr="008E671C">
        <w:rPr>
          <w:rFonts w:ascii="Arial" w:eastAsia="Arial" w:hAnsi="Arial" w:cs="Arial"/>
          <w:sz w:val="24"/>
        </w:rPr>
        <w:t xml:space="preserve"> *</w:t>
      </w:r>
      <w:r w:rsidRPr="008E671C">
        <w:rPr>
          <w:rFonts w:ascii="Arial" w:eastAsia="Times New Roman" w:hAnsi="Arial" w:cs="Arial"/>
          <w:sz w:val="24"/>
        </w:rPr>
        <w:t xml:space="preserve"> </w:t>
      </w:r>
      <w:r w:rsidRPr="008E671C">
        <w:rPr>
          <w:rFonts w:ascii="Arial" w:eastAsia="Arial" w:hAnsi="Arial" w:cs="Arial"/>
          <w:sz w:val="24"/>
        </w:rPr>
        <w:t>and that I am not prevented from being a member of the Council of Governors of the Trust by paragraph 8 of Schedule 7 of the National Health Service Act 2006 or under the constitution of the Trust.</w:t>
      </w:r>
      <w:r w:rsidR="00EA17F5" w:rsidRPr="008E671C">
        <w:rPr>
          <w:rFonts w:ascii="Arial" w:eastAsia="Arial" w:hAnsi="Arial" w:cs="Arial"/>
          <w:sz w:val="24"/>
        </w:rPr>
        <w:br/>
      </w:r>
      <w:r w:rsidRPr="008E671C">
        <w:rPr>
          <w:rFonts w:ascii="Arial" w:eastAsia="Times New Roman" w:hAnsi="Arial" w:cs="Arial"/>
          <w:sz w:val="24"/>
        </w:rPr>
        <w:t xml:space="preserve"> </w:t>
      </w:r>
    </w:p>
    <w:p w:rsidR="002D127F" w:rsidRPr="008E671C" w:rsidRDefault="002D127F" w:rsidP="002D127F">
      <w:pPr>
        <w:pStyle w:val="legclearfix"/>
        <w:shd w:val="clear" w:color="auto" w:fill="FFFFFF"/>
        <w:spacing w:after="120" w:line="360" w:lineRule="atLeast"/>
        <w:ind w:left="720"/>
        <w:rPr>
          <w:rFonts w:ascii="Arial" w:hAnsi="Arial" w:cs="Arial"/>
          <w:color w:val="1E1E1E"/>
        </w:rPr>
      </w:pPr>
      <w:r w:rsidRPr="008E671C">
        <w:rPr>
          <w:rStyle w:val="legds"/>
          <w:rFonts w:ascii="Arial" w:eastAsia="Arial" w:hAnsi="Arial" w:cs="Arial"/>
          <w:color w:val="1E1E1E"/>
        </w:rPr>
        <w:t>(a)a person who has been adjudged bankrupt or whose estate has been sequestrated and (in either case) has not been discharged,</w:t>
      </w:r>
    </w:p>
    <w:p w:rsidR="002D127F" w:rsidRPr="008E671C" w:rsidRDefault="002D127F" w:rsidP="002D127F">
      <w:pPr>
        <w:pStyle w:val="legclearfix"/>
        <w:shd w:val="clear" w:color="auto" w:fill="FFFFFF"/>
        <w:spacing w:after="120" w:line="360" w:lineRule="atLeast"/>
        <w:ind w:left="720"/>
        <w:rPr>
          <w:rFonts w:ascii="Arial" w:hAnsi="Arial" w:cs="Arial"/>
          <w:color w:val="1E1E1E"/>
        </w:rPr>
      </w:pPr>
      <w:r w:rsidRPr="008E671C">
        <w:rPr>
          <w:rStyle w:val="legds"/>
          <w:rFonts w:ascii="Arial" w:eastAsia="Arial" w:hAnsi="Arial" w:cs="Arial"/>
          <w:color w:val="1E1E1E"/>
        </w:rPr>
        <w:t>(b)a person who has made a composition or arrangement with, or granted a trust deed for, his creditors and has not been discharged in respect of it,</w:t>
      </w:r>
    </w:p>
    <w:p w:rsidR="002D127F" w:rsidRPr="008E671C" w:rsidRDefault="002D127F" w:rsidP="002D127F">
      <w:pPr>
        <w:pStyle w:val="legclearfix"/>
        <w:shd w:val="clear" w:color="auto" w:fill="FFFFFF"/>
        <w:spacing w:after="120" w:line="360" w:lineRule="atLeast"/>
        <w:ind w:left="720"/>
        <w:rPr>
          <w:rFonts w:ascii="Arial" w:hAnsi="Arial" w:cs="Arial"/>
          <w:color w:val="1E1E1E"/>
        </w:rPr>
      </w:pPr>
      <w:r w:rsidRPr="008E671C">
        <w:rPr>
          <w:rStyle w:val="legds"/>
          <w:rFonts w:ascii="Arial" w:eastAsia="Arial" w:hAnsi="Arial" w:cs="Arial"/>
          <w:color w:val="1E1E1E"/>
        </w:rPr>
        <w:t>(c)a person who within the preceding five years has been convicted in the British Islands of any offence if a sentence of imprisonment (whether suspended or not) for a period of not less than three months (without the option of a fine) was imposed on him.</w:t>
      </w:r>
    </w:p>
    <w:p w:rsidR="002D127F" w:rsidRPr="008E671C" w:rsidRDefault="002D127F" w:rsidP="00EA17F5">
      <w:pPr>
        <w:spacing w:after="5" w:line="248" w:lineRule="auto"/>
        <w:ind w:left="895" w:right="796" w:hanging="10"/>
        <w:rPr>
          <w:rFonts w:ascii="Arial" w:hAnsi="Arial" w:cs="Arial"/>
        </w:rPr>
      </w:pPr>
    </w:p>
    <w:tbl>
      <w:tblPr>
        <w:tblStyle w:val="TableGrid"/>
        <w:tblW w:w="8702" w:type="dxa"/>
        <w:tblInd w:w="900" w:type="dxa"/>
        <w:tblLook w:val="04A0" w:firstRow="1" w:lastRow="0" w:firstColumn="1" w:lastColumn="0" w:noHBand="0" w:noVBand="1"/>
      </w:tblPr>
      <w:tblGrid>
        <w:gridCol w:w="3665"/>
        <w:gridCol w:w="5037"/>
      </w:tblGrid>
      <w:tr w:rsidR="006A1FDE" w:rsidRPr="008E671C">
        <w:trPr>
          <w:trHeight w:val="820"/>
        </w:trPr>
        <w:tc>
          <w:tcPr>
            <w:tcW w:w="3665" w:type="dxa"/>
            <w:tcBorders>
              <w:top w:val="nil"/>
              <w:left w:val="nil"/>
              <w:bottom w:val="nil"/>
              <w:right w:val="nil"/>
            </w:tcBorders>
          </w:tcPr>
          <w:p w:rsidR="006A1FDE" w:rsidRPr="008E671C" w:rsidRDefault="00FC166C" w:rsidP="00EA17F5">
            <w:pPr>
              <w:rPr>
                <w:rFonts w:ascii="Arial" w:hAnsi="Arial" w:cs="Arial"/>
              </w:rPr>
            </w:pPr>
            <w:r w:rsidRPr="008E671C">
              <w:rPr>
                <w:rFonts w:ascii="Arial" w:eastAsia="Arial" w:hAnsi="Arial" w:cs="Arial"/>
                <w:sz w:val="24"/>
              </w:rPr>
              <w:t>Signed</w:t>
            </w:r>
            <w:r w:rsidRPr="008E671C">
              <w:rPr>
                <w:rFonts w:ascii="Arial" w:eastAsia="Times New Roman" w:hAnsi="Arial" w:cs="Arial"/>
                <w:sz w:val="24"/>
              </w:rPr>
              <w:t xml:space="preserve"> </w:t>
            </w:r>
          </w:p>
          <w:p w:rsidR="006A1FDE" w:rsidRPr="008E671C" w:rsidRDefault="00FC166C" w:rsidP="00EA17F5">
            <w:pPr>
              <w:rPr>
                <w:rFonts w:ascii="Arial" w:hAnsi="Arial" w:cs="Arial"/>
              </w:rPr>
            </w:pPr>
            <w:r w:rsidRPr="008E671C">
              <w:rPr>
                <w:rFonts w:ascii="Arial" w:eastAsia="Arial" w:hAnsi="Arial" w:cs="Arial"/>
                <w:sz w:val="24"/>
              </w:rPr>
              <w:t xml:space="preserve">Print </w:t>
            </w:r>
          </w:p>
        </w:tc>
        <w:tc>
          <w:tcPr>
            <w:tcW w:w="5036" w:type="dxa"/>
            <w:tcBorders>
              <w:top w:val="nil"/>
              <w:left w:val="nil"/>
              <w:bottom w:val="nil"/>
              <w:right w:val="nil"/>
            </w:tcBorders>
          </w:tcPr>
          <w:p w:rsidR="006A1FDE" w:rsidRPr="008E671C" w:rsidRDefault="00FC166C" w:rsidP="00EA17F5">
            <w:pPr>
              <w:rPr>
                <w:rFonts w:ascii="Arial" w:hAnsi="Arial" w:cs="Arial"/>
              </w:rPr>
            </w:pPr>
            <w:r w:rsidRPr="008E671C">
              <w:rPr>
                <w:rFonts w:ascii="Arial" w:eastAsia="Arial" w:hAnsi="Arial" w:cs="Arial"/>
                <w:sz w:val="24"/>
              </w:rPr>
              <w:t>….......................................................................</w:t>
            </w:r>
            <w:r w:rsidRPr="008E671C">
              <w:rPr>
                <w:rFonts w:ascii="Arial" w:eastAsia="Times New Roman" w:hAnsi="Arial" w:cs="Arial"/>
                <w:sz w:val="24"/>
              </w:rPr>
              <w:t xml:space="preserve"> </w:t>
            </w:r>
          </w:p>
        </w:tc>
      </w:tr>
    </w:tbl>
    <w:p w:rsidR="006A1FDE" w:rsidRPr="008E671C" w:rsidRDefault="00FC166C" w:rsidP="00EA17F5">
      <w:pPr>
        <w:spacing w:after="5" w:line="248" w:lineRule="auto"/>
        <w:ind w:left="895" w:right="796" w:hanging="10"/>
        <w:rPr>
          <w:rFonts w:ascii="Arial" w:hAnsi="Arial" w:cs="Arial"/>
        </w:rPr>
      </w:pPr>
      <w:r w:rsidRPr="008E671C">
        <w:rPr>
          <w:rFonts w:ascii="Arial" w:eastAsia="Arial" w:hAnsi="Arial" w:cs="Arial"/>
          <w:sz w:val="24"/>
        </w:rPr>
        <w:t>Name………………………………….........................................................................</w:t>
      </w:r>
      <w:r w:rsidR="00EA17F5" w:rsidRPr="008E671C">
        <w:rPr>
          <w:rFonts w:ascii="Arial" w:eastAsia="Arial" w:hAnsi="Arial" w:cs="Arial"/>
          <w:sz w:val="24"/>
        </w:rPr>
        <w:br/>
      </w:r>
      <w:r w:rsidRPr="008E671C">
        <w:rPr>
          <w:rFonts w:ascii="Arial" w:eastAsia="Times New Roman" w:hAnsi="Arial" w:cs="Arial"/>
          <w:sz w:val="24"/>
        </w:rPr>
        <w:t xml:space="preserve"> </w:t>
      </w:r>
    </w:p>
    <w:p w:rsidR="006A1FDE" w:rsidRPr="008E671C" w:rsidRDefault="00FC166C" w:rsidP="00EA17F5">
      <w:pPr>
        <w:spacing w:after="5" w:line="248" w:lineRule="auto"/>
        <w:ind w:left="895" w:right="796" w:hanging="10"/>
        <w:rPr>
          <w:rFonts w:ascii="Arial" w:hAnsi="Arial" w:cs="Arial"/>
        </w:rPr>
      </w:pPr>
      <w:r w:rsidRPr="008E671C">
        <w:rPr>
          <w:rFonts w:ascii="Arial" w:eastAsia="Arial" w:hAnsi="Arial" w:cs="Arial"/>
          <w:sz w:val="24"/>
        </w:rPr>
        <w:t>Date of Declaration …..............................................................................................</w:t>
      </w:r>
      <w:r w:rsidR="00EA17F5" w:rsidRPr="008E671C">
        <w:rPr>
          <w:rFonts w:ascii="Arial" w:eastAsia="Arial" w:hAnsi="Arial" w:cs="Arial"/>
          <w:sz w:val="24"/>
        </w:rPr>
        <w:br/>
      </w:r>
      <w:r w:rsidRPr="008E671C">
        <w:rPr>
          <w:rFonts w:ascii="Arial" w:eastAsia="Times New Roman" w:hAnsi="Arial" w:cs="Arial"/>
          <w:sz w:val="24"/>
        </w:rPr>
        <w:t xml:space="preserve"> </w:t>
      </w:r>
    </w:p>
    <w:p w:rsidR="006A1FDE" w:rsidRPr="008E671C" w:rsidRDefault="00FC166C" w:rsidP="00EA17F5">
      <w:pPr>
        <w:spacing w:after="0"/>
        <w:ind w:left="895" w:hanging="10"/>
        <w:rPr>
          <w:rFonts w:ascii="Arial" w:hAnsi="Arial" w:cs="Arial"/>
        </w:rPr>
      </w:pPr>
      <w:r w:rsidRPr="008E671C">
        <w:rPr>
          <w:rFonts w:ascii="Arial" w:eastAsia="Arial" w:hAnsi="Arial" w:cs="Arial"/>
          <w:sz w:val="21"/>
        </w:rPr>
        <w:t>*delete as appropriate</w:t>
      </w:r>
      <w:r w:rsidR="00EA17F5" w:rsidRPr="008E671C">
        <w:rPr>
          <w:rFonts w:ascii="Arial" w:eastAsia="Arial" w:hAnsi="Arial" w:cs="Arial"/>
          <w:sz w:val="21"/>
        </w:rPr>
        <w:br/>
      </w:r>
      <w:r w:rsidRPr="008E671C">
        <w:rPr>
          <w:rFonts w:ascii="Arial" w:eastAsia="Arial" w:hAnsi="Arial" w:cs="Arial"/>
          <w:sz w:val="21"/>
        </w:rPr>
        <w:t xml:space="preserve"> </w:t>
      </w:r>
    </w:p>
    <w:p w:rsidR="004F1457" w:rsidRPr="008E671C" w:rsidRDefault="004F1457" w:rsidP="00EA17F5">
      <w:pPr>
        <w:pStyle w:val="Heading1"/>
        <w:spacing w:after="0" w:line="259" w:lineRule="auto"/>
        <w:ind w:left="895"/>
        <w:rPr>
          <w:sz w:val="27"/>
        </w:rPr>
      </w:pPr>
      <w:r w:rsidRPr="008E671C">
        <w:rPr>
          <w:sz w:val="27"/>
        </w:rPr>
        <w:br w:type="page"/>
      </w:r>
    </w:p>
    <w:p w:rsidR="006A1FDE" w:rsidRPr="008E671C" w:rsidRDefault="00FC166C" w:rsidP="00EA17F5">
      <w:pPr>
        <w:pStyle w:val="Heading1"/>
        <w:spacing w:after="0" w:line="259" w:lineRule="auto"/>
        <w:ind w:left="895"/>
      </w:pPr>
      <w:r w:rsidRPr="008E671C">
        <w:rPr>
          <w:sz w:val="27"/>
        </w:rPr>
        <w:lastRenderedPageBreak/>
        <w:t>PART 2</w:t>
      </w:r>
      <w:r w:rsidR="00EA17F5" w:rsidRPr="008E671C">
        <w:rPr>
          <w:sz w:val="27"/>
        </w:rPr>
        <w:br/>
      </w:r>
      <w:r w:rsidRPr="008E671C">
        <w:rPr>
          <w:rFonts w:eastAsia="Times New Roman"/>
        </w:rPr>
        <w:t xml:space="preserve"> </w:t>
      </w:r>
    </w:p>
    <w:p w:rsidR="006A1FDE" w:rsidRPr="008E671C" w:rsidRDefault="00FC166C" w:rsidP="00EA17F5">
      <w:pPr>
        <w:pStyle w:val="Heading2"/>
        <w:spacing w:after="360"/>
        <w:ind w:left="896" w:right="601" w:hanging="11"/>
      </w:pPr>
      <w:r w:rsidRPr="008E671C">
        <w:rPr>
          <w:u w:val="none"/>
        </w:rPr>
        <w:t>EAST KENT HOSPITALS UNIVERSITY NHS FOUNDATION TRUST (the “Trust”)</w:t>
      </w:r>
      <w:r w:rsidRPr="008E671C">
        <w:rPr>
          <w:rFonts w:eastAsia="Times New Roman"/>
        </w:rPr>
        <w:t xml:space="preserve"> </w:t>
      </w:r>
    </w:p>
    <w:p w:rsidR="006A1FDE" w:rsidRPr="008E671C" w:rsidRDefault="00FC166C">
      <w:pPr>
        <w:spacing w:after="5" w:line="248" w:lineRule="auto"/>
        <w:ind w:left="895" w:right="796" w:hanging="10"/>
        <w:jc w:val="both"/>
        <w:rPr>
          <w:rFonts w:ascii="Arial" w:hAnsi="Arial" w:cs="Arial"/>
        </w:rPr>
      </w:pPr>
      <w:r w:rsidRPr="008E671C">
        <w:rPr>
          <w:rFonts w:ascii="Arial" w:eastAsia="Arial" w:hAnsi="Arial" w:cs="Arial"/>
          <w:sz w:val="24"/>
        </w:rPr>
        <w:t>I, ….....................................................................................................(insert name)</w:t>
      </w:r>
    </w:p>
    <w:p w:rsidR="006A1FDE" w:rsidRPr="008E671C" w:rsidRDefault="00FC166C" w:rsidP="00EA17F5">
      <w:pPr>
        <w:spacing w:after="5" w:line="248" w:lineRule="auto"/>
        <w:ind w:left="895" w:right="796" w:hanging="10"/>
        <w:rPr>
          <w:rFonts w:ascii="Arial" w:hAnsi="Arial" w:cs="Arial"/>
        </w:rPr>
      </w:pPr>
      <w:r w:rsidRPr="008E671C">
        <w:rPr>
          <w:rFonts w:ascii="Arial" w:eastAsia="Arial" w:hAnsi="Arial" w:cs="Arial"/>
          <w:sz w:val="24"/>
        </w:rPr>
        <w:t>Of …....................................................................... (insert address)</w:t>
      </w:r>
      <w:r w:rsidR="00EA17F5" w:rsidRPr="008E671C">
        <w:rPr>
          <w:rFonts w:ascii="Arial" w:eastAsia="Arial" w:hAnsi="Arial" w:cs="Arial"/>
          <w:sz w:val="24"/>
        </w:rPr>
        <w:br/>
      </w:r>
    </w:p>
    <w:p w:rsidR="008320D1" w:rsidRPr="008E671C" w:rsidRDefault="00FC166C" w:rsidP="008320D1">
      <w:pPr>
        <w:spacing w:after="360" w:line="247" w:lineRule="auto"/>
        <w:ind w:left="896" w:right="794" w:hanging="11"/>
        <w:rPr>
          <w:rFonts w:ascii="Arial" w:eastAsia="Arial" w:hAnsi="Arial" w:cs="Arial"/>
          <w:sz w:val="24"/>
        </w:rPr>
      </w:pPr>
      <w:r w:rsidRPr="008E671C">
        <w:rPr>
          <w:rFonts w:ascii="Arial" w:eastAsia="Arial" w:hAnsi="Arial" w:cs="Arial"/>
          <w:sz w:val="24"/>
        </w:rPr>
        <w:t>Hereby declare that I am entitled to vote at meetings of the Council of Governors as a Governor elected by</w:t>
      </w:r>
      <w:r w:rsidRPr="008E671C">
        <w:rPr>
          <w:rFonts w:ascii="Arial" w:eastAsia="Times New Roman" w:hAnsi="Arial" w:cs="Arial"/>
          <w:i/>
          <w:sz w:val="24"/>
        </w:rPr>
        <w:t xml:space="preserve"> </w:t>
      </w:r>
      <w:r w:rsidRPr="008E671C">
        <w:rPr>
          <w:rFonts w:ascii="Arial" w:eastAsia="Arial" w:hAnsi="Arial" w:cs="Arial"/>
          <w:i/>
          <w:sz w:val="24"/>
        </w:rPr>
        <w:t>one of the</w:t>
      </w:r>
      <w:r w:rsidRPr="008E671C">
        <w:rPr>
          <w:rFonts w:ascii="Arial" w:eastAsia="Times New Roman" w:hAnsi="Arial" w:cs="Arial"/>
          <w:i/>
          <w:sz w:val="24"/>
        </w:rPr>
        <w:t xml:space="preserve"> </w:t>
      </w:r>
      <w:r w:rsidRPr="008E671C">
        <w:rPr>
          <w:rFonts w:ascii="Arial" w:eastAsia="Arial" w:hAnsi="Arial" w:cs="Arial"/>
          <w:i/>
          <w:sz w:val="24"/>
        </w:rPr>
        <w:t xml:space="preserve">public constituencies / the staff constituency* </w:t>
      </w:r>
      <w:r w:rsidRPr="008E671C">
        <w:rPr>
          <w:rFonts w:ascii="Arial" w:eastAsia="Arial" w:hAnsi="Arial" w:cs="Arial"/>
          <w:sz w:val="24"/>
        </w:rPr>
        <w:t xml:space="preserve">or because </w:t>
      </w:r>
      <w:r w:rsidRPr="008E671C">
        <w:rPr>
          <w:rFonts w:ascii="Arial" w:eastAsia="Arial" w:hAnsi="Arial" w:cs="Arial"/>
          <w:i/>
          <w:sz w:val="24"/>
        </w:rPr>
        <w:t xml:space="preserve">I have been appointed as a Partner Governor </w:t>
      </w:r>
      <w:r w:rsidRPr="008E671C">
        <w:rPr>
          <w:rFonts w:ascii="Arial" w:eastAsia="Arial" w:hAnsi="Arial" w:cs="Arial"/>
          <w:sz w:val="24"/>
        </w:rPr>
        <w:t>and that I am not prevented from being a member of the Council of Governors of the Trust by paragraph 8 of Schedule 7 of the National Health Service Act 2006 or under the constitution of the Trust.</w:t>
      </w:r>
    </w:p>
    <w:p w:rsidR="008320D1" w:rsidRPr="008E671C" w:rsidRDefault="008320D1" w:rsidP="008320D1">
      <w:pPr>
        <w:pStyle w:val="legclearfix"/>
        <w:shd w:val="clear" w:color="auto" w:fill="FFFFFF"/>
        <w:spacing w:after="120" w:line="360" w:lineRule="atLeast"/>
        <w:ind w:left="720"/>
        <w:rPr>
          <w:rFonts w:ascii="Arial" w:hAnsi="Arial" w:cs="Arial"/>
          <w:color w:val="1E1E1E"/>
        </w:rPr>
      </w:pPr>
      <w:r w:rsidRPr="008E671C">
        <w:rPr>
          <w:rStyle w:val="legds"/>
          <w:rFonts w:ascii="Arial" w:eastAsia="Arial" w:hAnsi="Arial" w:cs="Arial"/>
          <w:color w:val="1E1E1E"/>
        </w:rPr>
        <w:t>(a)a person who has been adjudged bankrupt or whose estate has been sequestrated and (in either case) has not been discharged,</w:t>
      </w:r>
    </w:p>
    <w:p w:rsidR="008320D1" w:rsidRPr="008E671C" w:rsidRDefault="008320D1" w:rsidP="008320D1">
      <w:pPr>
        <w:pStyle w:val="legclearfix"/>
        <w:shd w:val="clear" w:color="auto" w:fill="FFFFFF"/>
        <w:spacing w:after="120" w:line="360" w:lineRule="atLeast"/>
        <w:ind w:left="720"/>
        <w:rPr>
          <w:rFonts w:ascii="Arial" w:hAnsi="Arial" w:cs="Arial"/>
          <w:color w:val="1E1E1E"/>
        </w:rPr>
      </w:pPr>
      <w:r w:rsidRPr="008E671C">
        <w:rPr>
          <w:rStyle w:val="legds"/>
          <w:rFonts w:ascii="Arial" w:eastAsia="Arial" w:hAnsi="Arial" w:cs="Arial"/>
          <w:color w:val="1E1E1E"/>
        </w:rPr>
        <w:t>(b)a person who has made a composition or arrangement with, or granted a trust deed for, his creditors and has not been discharged in respect of it,</w:t>
      </w:r>
    </w:p>
    <w:p w:rsidR="008320D1" w:rsidRPr="008E671C" w:rsidRDefault="008320D1" w:rsidP="008320D1">
      <w:pPr>
        <w:pStyle w:val="legclearfix"/>
        <w:shd w:val="clear" w:color="auto" w:fill="FFFFFF"/>
        <w:spacing w:after="120" w:line="360" w:lineRule="atLeast"/>
        <w:ind w:left="720"/>
        <w:rPr>
          <w:rFonts w:ascii="Arial" w:hAnsi="Arial" w:cs="Arial"/>
          <w:color w:val="1E1E1E"/>
        </w:rPr>
      </w:pPr>
      <w:r w:rsidRPr="008E671C">
        <w:rPr>
          <w:rStyle w:val="legds"/>
          <w:rFonts w:ascii="Arial" w:eastAsia="Arial" w:hAnsi="Arial" w:cs="Arial"/>
          <w:color w:val="1E1E1E"/>
        </w:rPr>
        <w:t>(c)a person who within the preceding five years has been convicted in the British Islands of any offence if a sentence of imprisonment (whether suspended or not) for a period of not less than three months (without the option of a fine) was imposed on him.</w:t>
      </w:r>
    </w:p>
    <w:p w:rsidR="008320D1" w:rsidRPr="008E671C" w:rsidRDefault="008320D1" w:rsidP="00EA17F5">
      <w:pPr>
        <w:spacing w:after="360" w:line="247" w:lineRule="auto"/>
        <w:ind w:left="896" w:right="794" w:hanging="11"/>
        <w:rPr>
          <w:rFonts w:ascii="Arial" w:hAnsi="Arial" w:cs="Arial"/>
        </w:rPr>
      </w:pPr>
    </w:p>
    <w:p w:rsidR="006A1FDE" w:rsidRPr="008E671C" w:rsidRDefault="00FC166C" w:rsidP="00EA17F5">
      <w:pPr>
        <w:spacing w:after="5" w:line="248" w:lineRule="auto"/>
        <w:ind w:left="895" w:right="796" w:hanging="10"/>
        <w:jc w:val="both"/>
        <w:rPr>
          <w:rFonts w:ascii="Arial" w:hAnsi="Arial" w:cs="Arial"/>
        </w:rPr>
      </w:pPr>
      <w:r w:rsidRPr="008E671C">
        <w:rPr>
          <w:rFonts w:ascii="Arial" w:eastAsia="Arial" w:hAnsi="Arial" w:cs="Arial"/>
          <w:sz w:val="24"/>
        </w:rPr>
        <w:t xml:space="preserve">Signed……………………………….......................................................................... </w:t>
      </w:r>
      <w:r w:rsidR="00EA17F5" w:rsidRPr="008E671C">
        <w:rPr>
          <w:rFonts w:ascii="Arial" w:eastAsia="Times New Roman" w:hAnsi="Arial" w:cs="Arial"/>
          <w:sz w:val="24"/>
        </w:rPr>
        <w:br/>
      </w:r>
    </w:p>
    <w:p w:rsidR="006A1FDE" w:rsidRPr="008E671C" w:rsidRDefault="00FC166C">
      <w:pPr>
        <w:spacing w:after="5" w:line="248" w:lineRule="auto"/>
        <w:ind w:left="895" w:right="796" w:hanging="10"/>
        <w:jc w:val="both"/>
        <w:rPr>
          <w:rFonts w:ascii="Arial" w:hAnsi="Arial" w:cs="Arial"/>
        </w:rPr>
      </w:pPr>
      <w:r w:rsidRPr="008E671C">
        <w:rPr>
          <w:rFonts w:ascii="Arial" w:eastAsia="Arial" w:hAnsi="Arial" w:cs="Arial"/>
          <w:sz w:val="24"/>
        </w:rPr>
        <w:t xml:space="preserve">Print………………………………………...................................................................  </w:t>
      </w:r>
    </w:p>
    <w:p w:rsidR="006A1FDE" w:rsidRPr="008E671C" w:rsidRDefault="00FC166C" w:rsidP="00EA17F5">
      <w:pPr>
        <w:spacing w:after="5" w:line="248" w:lineRule="auto"/>
        <w:ind w:left="895" w:right="796" w:hanging="10"/>
        <w:jc w:val="both"/>
        <w:rPr>
          <w:rFonts w:ascii="Arial" w:hAnsi="Arial" w:cs="Arial"/>
        </w:rPr>
      </w:pPr>
      <w:r w:rsidRPr="008E671C">
        <w:rPr>
          <w:rFonts w:ascii="Arial" w:eastAsia="Arial" w:hAnsi="Arial" w:cs="Arial"/>
          <w:sz w:val="24"/>
        </w:rPr>
        <w:t>Name</w:t>
      </w:r>
      <w:r w:rsidR="00EA17F5" w:rsidRPr="008E671C">
        <w:rPr>
          <w:rFonts w:ascii="Arial" w:eastAsia="Arial" w:hAnsi="Arial" w:cs="Arial"/>
          <w:sz w:val="24"/>
        </w:rPr>
        <w:br/>
      </w:r>
    </w:p>
    <w:p w:rsidR="006A1FDE" w:rsidRPr="008E671C" w:rsidRDefault="00FC166C" w:rsidP="00EA17F5">
      <w:pPr>
        <w:spacing w:after="5" w:line="248" w:lineRule="auto"/>
        <w:ind w:left="895" w:right="796" w:hanging="10"/>
        <w:jc w:val="both"/>
        <w:rPr>
          <w:rFonts w:ascii="Arial" w:hAnsi="Arial" w:cs="Arial"/>
        </w:rPr>
      </w:pPr>
      <w:r w:rsidRPr="008E671C">
        <w:rPr>
          <w:rFonts w:ascii="Arial" w:eastAsia="Arial" w:hAnsi="Arial" w:cs="Arial"/>
          <w:sz w:val="24"/>
        </w:rPr>
        <w:t>Date of Declaration ….............................................................................................</w:t>
      </w:r>
      <w:r w:rsidR="00EA17F5"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pPr>
        <w:spacing w:after="0"/>
        <w:ind w:left="1990" w:hanging="10"/>
        <w:rPr>
          <w:rFonts w:ascii="Arial" w:hAnsi="Arial" w:cs="Arial"/>
        </w:rPr>
      </w:pPr>
      <w:r w:rsidRPr="008E671C">
        <w:rPr>
          <w:rFonts w:ascii="Arial" w:eastAsia="Arial" w:hAnsi="Arial" w:cs="Arial"/>
          <w:sz w:val="21"/>
        </w:rPr>
        <w:t>*delete as appropriate</w:t>
      </w:r>
      <w:r w:rsidRPr="008E671C">
        <w:rPr>
          <w:rFonts w:ascii="Arial" w:eastAsia="Arial" w:hAnsi="Arial" w:cs="Arial"/>
          <w:sz w:val="24"/>
        </w:rPr>
        <w:t xml:space="preserve"> </w:t>
      </w:r>
    </w:p>
    <w:p w:rsidR="006A1FDE" w:rsidRPr="008E671C" w:rsidRDefault="006A1FDE" w:rsidP="00EA17F5">
      <w:pPr>
        <w:spacing w:after="0" w:line="240" w:lineRule="auto"/>
        <w:ind w:right="8656"/>
        <w:rPr>
          <w:rFonts w:ascii="Arial" w:hAnsi="Arial" w:cs="Arial"/>
        </w:rPr>
      </w:pPr>
    </w:p>
    <w:p w:rsidR="006A1FDE" w:rsidRPr="008E671C" w:rsidRDefault="00FC166C" w:rsidP="00EA17F5">
      <w:pPr>
        <w:spacing w:after="0"/>
        <w:ind w:left="895" w:hanging="10"/>
        <w:rPr>
          <w:rFonts w:ascii="Arial" w:hAnsi="Arial" w:cs="Arial"/>
        </w:rPr>
      </w:pPr>
      <w:r w:rsidRPr="008E671C">
        <w:rPr>
          <w:rFonts w:ascii="Arial" w:eastAsia="Arial" w:hAnsi="Arial" w:cs="Arial"/>
          <w:b/>
          <w:sz w:val="21"/>
        </w:rPr>
        <w:t>APPENDIX 1 TO COUNCIL OF GOVERNORS STANDING ORDERS</w:t>
      </w:r>
      <w:r w:rsidR="00EA17F5" w:rsidRPr="008E671C">
        <w:rPr>
          <w:rFonts w:ascii="Arial" w:eastAsia="Arial" w:hAnsi="Arial" w:cs="Arial"/>
          <w:b/>
          <w:sz w:val="21"/>
        </w:rPr>
        <w:br/>
      </w:r>
      <w:r w:rsidRPr="008E671C">
        <w:rPr>
          <w:rFonts w:ascii="Arial" w:eastAsia="Arial" w:hAnsi="Arial" w:cs="Arial"/>
          <w:b/>
          <w:sz w:val="21"/>
        </w:rPr>
        <w:t xml:space="preserve"> </w:t>
      </w:r>
    </w:p>
    <w:p w:rsidR="006A1FDE" w:rsidRPr="008E671C" w:rsidRDefault="00FC166C">
      <w:pPr>
        <w:spacing w:after="0"/>
        <w:ind w:left="895" w:hanging="10"/>
        <w:rPr>
          <w:rFonts w:ascii="Arial" w:hAnsi="Arial" w:cs="Arial"/>
        </w:rPr>
      </w:pPr>
      <w:r w:rsidRPr="008E671C">
        <w:rPr>
          <w:rFonts w:ascii="Arial" w:eastAsia="Arial" w:hAnsi="Arial" w:cs="Arial"/>
          <w:b/>
          <w:sz w:val="21"/>
        </w:rPr>
        <w:t xml:space="preserve">Not used </w:t>
      </w:r>
    </w:p>
    <w:p w:rsidR="006A1FDE" w:rsidRPr="008E671C" w:rsidRDefault="00FC166C">
      <w:pPr>
        <w:spacing w:after="0"/>
        <w:ind w:left="900"/>
        <w:rPr>
          <w:rFonts w:ascii="Arial" w:hAnsi="Arial" w:cs="Arial"/>
        </w:rPr>
      </w:pPr>
      <w:r w:rsidRPr="008E671C">
        <w:rPr>
          <w:rFonts w:ascii="Arial" w:eastAsia="Arial" w:hAnsi="Arial" w:cs="Arial"/>
          <w:b/>
          <w:sz w:val="21"/>
        </w:rPr>
        <w:t xml:space="preserve"> </w:t>
      </w:r>
      <w:r w:rsidRPr="008E671C">
        <w:rPr>
          <w:rFonts w:ascii="Arial" w:hAnsi="Arial" w:cs="Arial"/>
        </w:rPr>
        <w:br w:type="page"/>
      </w:r>
    </w:p>
    <w:p w:rsidR="006A1FDE" w:rsidRPr="008E671C" w:rsidRDefault="00FC166C">
      <w:pPr>
        <w:spacing w:after="5" w:line="250" w:lineRule="auto"/>
        <w:ind w:left="3365" w:right="600" w:hanging="2273"/>
        <w:rPr>
          <w:rFonts w:ascii="Arial" w:hAnsi="Arial" w:cs="Arial"/>
        </w:rPr>
      </w:pPr>
      <w:r w:rsidRPr="008E671C">
        <w:rPr>
          <w:rFonts w:ascii="Arial" w:eastAsia="Arial" w:hAnsi="Arial" w:cs="Arial"/>
          <w:b/>
          <w:sz w:val="24"/>
        </w:rPr>
        <w:lastRenderedPageBreak/>
        <w:t>ANNEX 8 – STANDING ORDERS FOR THE PRACTICE AND PROCEDURE OF THE BOARD OF DIRECTORS</w:t>
      </w:r>
      <w:r w:rsidRPr="008E671C">
        <w:rPr>
          <w:rFonts w:ascii="Arial" w:eastAsia="Arial" w:hAnsi="Arial" w:cs="Arial"/>
          <w:sz w:val="24"/>
        </w:rPr>
        <w:t xml:space="preserve"> </w:t>
      </w:r>
    </w:p>
    <w:p w:rsidR="006A1FDE" w:rsidRPr="008E671C" w:rsidRDefault="00FC166C" w:rsidP="00EA17F5">
      <w:pPr>
        <w:spacing w:after="0" w:line="265" w:lineRule="auto"/>
        <w:ind w:left="1195" w:right="1085" w:hanging="10"/>
        <w:jc w:val="center"/>
        <w:rPr>
          <w:rFonts w:ascii="Arial" w:hAnsi="Arial" w:cs="Arial"/>
        </w:rPr>
      </w:pPr>
      <w:r w:rsidRPr="008E671C">
        <w:rPr>
          <w:rFonts w:ascii="Arial" w:eastAsia="Arial" w:hAnsi="Arial" w:cs="Arial"/>
          <w:sz w:val="24"/>
        </w:rPr>
        <w:t>(Paragraph 25 and 36 )</w:t>
      </w:r>
      <w:r w:rsidR="00EA17F5" w:rsidRPr="008E671C">
        <w:rPr>
          <w:rFonts w:ascii="Arial" w:eastAsia="Arial" w:hAnsi="Arial" w:cs="Arial"/>
          <w:sz w:val="24"/>
        </w:rPr>
        <w:br/>
      </w:r>
    </w:p>
    <w:p w:rsidR="006A1FDE" w:rsidRPr="008E671C" w:rsidRDefault="00FC166C">
      <w:pPr>
        <w:pStyle w:val="Heading2"/>
        <w:spacing w:after="0" w:line="259" w:lineRule="auto"/>
        <w:ind w:left="110" w:right="2"/>
        <w:jc w:val="center"/>
      </w:pPr>
      <w:r w:rsidRPr="008E671C">
        <w:rPr>
          <w:u w:val="none"/>
        </w:rPr>
        <w:t>CONTENTS</w:t>
      </w:r>
      <w:r w:rsidRPr="008E671C">
        <w:rPr>
          <w:color w:val="008000"/>
          <w:u w:val="none"/>
        </w:rPr>
        <w:t xml:space="preserve"> </w:t>
      </w:r>
    </w:p>
    <w:tbl>
      <w:tblPr>
        <w:tblStyle w:val="TableGrid"/>
        <w:tblW w:w="8858" w:type="dxa"/>
        <w:tblInd w:w="792" w:type="dxa"/>
        <w:tblCellMar>
          <w:top w:w="13" w:type="dxa"/>
          <w:left w:w="108" w:type="dxa"/>
          <w:right w:w="41" w:type="dxa"/>
        </w:tblCellMar>
        <w:tblLook w:val="04A0" w:firstRow="1" w:lastRow="0" w:firstColumn="1" w:lastColumn="0" w:noHBand="0" w:noVBand="1"/>
      </w:tblPr>
      <w:tblGrid>
        <w:gridCol w:w="1082"/>
        <w:gridCol w:w="1467"/>
        <w:gridCol w:w="5519"/>
        <w:gridCol w:w="790"/>
      </w:tblGrid>
      <w:tr w:rsidR="006A1FDE" w:rsidRPr="008E671C">
        <w:trPr>
          <w:trHeight w:val="562"/>
        </w:trPr>
        <w:tc>
          <w:tcPr>
            <w:tcW w:w="1082" w:type="dxa"/>
            <w:tcBorders>
              <w:top w:val="single" w:sz="4" w:space="0" w:color="000000"/>
              <w:left w:val="single" w:sz="4" w:space="0" w:color="000000"/>
              <w:bottom w:val="single" w:sz="4" w:space="0" w:color="000000"/>
              <w:right w:val="single" w:sz="4" w:space="0" w:color="000000"/>
            </w:tcBorders>
          </w:tcPr>
          <w:p w:rsidR="006A1FDE" w:rsidRPr="008E671C" w:rsidRDefault="00FC166C">
            <w:pPr>
              <w:jc w:val="both"/>
              <w:rPr>
                <w:rFonts w:ascii="Arial" w:hAnsi="Arial" w:cs="Arial"/>
              </w:rPr>
            </w:pPr>
            <w:r w:rsidRPr="008E671C">
              <w:rPr>
                <w:rFonts w:ascii="Arial" w:eastAsia="Arial" w:hAnsi="Arial" w:cs="Arial"/>
                <w:b/>
                <w:sz w:val="24"/>
              </w:rPr>
              <w:t xml:space="preserve">Section </w:t>
            </w:r>
          </w:p>
        </w:tc>
        <w:tc>
          <w:tcPr>
            <w:tcW w:w="1467" w:type="dxa"/>
            <w:tcBorders>
              <w:top w:val="single" w:sz="4" w:space="0" w:color="000000"/>
              <w:left w:val="single" w:sz="4" w:space="0" w:color="000000"/>
              <w:bottom w:val="single" w:sz="4" w:space="0" w:color="000000"/>
              <w:right w:val="single" w:sz="4" w:space="0" w:color="000000"/>
            </w:tcBorders>
          </w:tcPr>
          <w:p w:rsidR="006A1FDE" w:rsidRPr="008E671C" w:rsidRDefault="00FC166C">
            <w:pPr>
              <w:jc w:val="both"/>
              <w:rPr>
                <w:rFonts w:ascii="Arial" w:hAnsi="Arial" w:cs="Arial"/>
              </w:rPr>
            </w:pPr>
            <w:r w:rsidRPr="008E671C">
              <w:rPr>
                <w:rFonts w:ascii="Arial" w:eastAsia="Arial" w:hAnsi="Arial" w:cs="Arial"/>
                <w:b/>
                <w:sz w:val="24"/>
              </w:rPr>
              <w:t xml:space="preserve">Paragraph </w:t>
            </w:r>
          </w:p>
        </w:tc>
        <w:tc>
          <w:tcPr>
            <w:tcW w:w="5519" w:type="dxa"/>
            <w:tcBorders>
              <w:top w:val="single" w:sz="4" w:space="0" w:color="000000"/>
              <w:left w:val="single" w:sz="4" w:space="0" w:color="000000"/>
              <w:bottom w:val="single" w:sz="4" w:space="0" w:color="000000"/>
              <w:right w:val="single" w:sz="4" w:space="0" w:color="000000"/>
            </w:tcBorders>
          </w:tcPr>
          <w:p w:rsidR="006A1FDE" w:rsidRPr="008E671C" w:rsidRDefault="00FC166C">
            <w:pPr>
              <w:jc w:val="right"/>
              <w:rPr>
                <w:rFonts w:ascii="Arial" w:hAnsi="Arial" w:cs="Arial"/>
              </w:rPr>
            </w:pPr>
            <w:r w:rsidRPr="008E671C">
              <w:rPr>
                <w:rFonts w:ascii="Arial" w:eastAsia="Arial" w:hAnsi="Arial" w:cs="Arial"/>
                <w:b/>
                <w:sz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A1FDE" w:rsidRPr="008E671C" w:rsidRDefault="00FC166C">
            <w:pPr>
              <w:jc w:val="both"/>
              <w:rPr>
                <w:rFonts w:ascii="Arial" w:hAnsi="Arial" w:cs="Arial"/>
              </w:rPr>
            </w:pPr>
            <w:r w:rsidRPr="008E671C">
              <w:rPr>
                <w:rFonts w:ascii="Arial" w:eastAsia="Arial" w:hAnsi="Arial" w:cs="Arial"/>
                <w:b/>
                <w:sz w:val="24"/>
              </w:rPr>
              <w:t xml:space="preserve">Page </w:t>
            </w:r>
          </w:p>
          <w:p w:rsidR="006A1FDE" w:rsidRPr="008E671C" w:rsidRDefault="00FC166C">
            <w:pPr>
              <w:rPr>
                <w:rFonts w:ascii="Arial" w:hAnsi="Arial" w:cs="Arial"/>
              </w:rPr>
            </w:pPr>
            <w:r w:rsidRPr="008E671C">
              <w:rPr>
                <w:rFonts w:ascii="Arial" w:eastAsia="Arial" w:hAnsi="Arial" w:cs="Arial"/>
                <w:b/>
                <w:sz w:val="24"/>
              </w:rPr>
              <w:t xml:space="preserve"> </w:t>
            </w:r>
          </w:p>
        </w:tc>
      </w:tr>
      <w:tr w:rsidR="00D439E2" w:rsidRPr="008E671C" w:rsidTr="002310B9">
        <w:trPr>
          <w:trHeight w:val="286"/>
        </w:trPr>
        <w:tc>
          <w:tcPr>
            <w:tcW w:w="1082" w:type="dxa"/>
            <w:tcBorders>
              <w:top w:val="single" w:sz="4" w:space="0" w:color="000000"/>
              <w:left w:val="single" w:sz="4" w:space="0" w:color="000000"/>
              <w:bottom w:val="single" w:sz="4" w:space="0" w:color="000000"/>
              <w:right w:val="single" w:sz="4" w:space="0" w:color="000000"/>
            </w:tcBorders>
          </w:tcPr>
          <w:p w:rsidR="00D439E2" w:rsidRPr="008E671C" w:rsidRDefault="00D439E2">
            <w:pPr>
              <w:rPr>
                <w:rFonts w:ascii="Arial" w:hAnsi="Arial" w:cs="Arial"/>
              </w:rPr>
            </w:pPr>
            <w:r w:rsidRPr="008E671C">
              <w:rPr>
                <w:rFonts w:ascii="Arial" w:eastAsia="Arial" w:hAnsi="Arial" w:cs="Arial"/>
                <w:b/>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D439E2" w:rsidRPr="008E671C" w:rsidRDefault="00D439E2">
            <w:pPr>
              <w:rPr>
                <w:rFonts w:ascii="Arial" w:hAnsi="Arial" w:cs="Arial"/>
              </w:rPr>
            </w:pPr>
          </w:p>
        </w:tc>
        <w:tc>
          <w:tcPr>
            <w:tcW w:w="5519" w:type="dxa"/>
            <w:tcBorders>
              <w:top w:val="single" w:sz="4" w:space="0" w:color="000000"/>
              <w:left w:val="single" w:sz="4" w:space="0" w:color="000000"/>
              <w:bottom w:val="single" w:sz="4" w:space="0" w:color="000000"/>
              <w:right w:val="single" w:sz="4" w:space="0" w:color="000000"/>
            </w:tcBorders>
          </w:tcPr>
          <w:p w:rsidR="00D439E2" w:rsidRPr="008E671C" w:rsidRDefault="002310B9">
            <w:pPr>
              <w:rPr>
                <w:rFonts w:ascii="Arial" w:hAnsi="Arial" w:cs="Arial"/>
              </w:rPr>
            </w:pPr>
            <w:r w:rsidRPr="008E671C">
              <w:rPr>
                <w:rFonts w:ascii="Arial" w:eastAsia="Arial" w:hAnsi="Arial" w:cs="Arial"/>
                <w:b/>
                <w:sz w:val="24"/>
              </w:rPr>
              <w:t>INTRODUCTION</w:t>
            </w:r>
          </w:p>
        </w:tc>
        <w:tc>
          <w:tcPr>
            <w:tcW w:w="790" w:type="dxa"/>
            <w:tcBorders>
              <w:top w:val="single" w:sz="4" w:space="0" w:color="000000"/>
              <w:left w:val="single" w:sz="4" w:space="0" w:color="000000"/>
              <w:bottom w:val="single" w:sz="4" w:space="0" w:color="000000"/>
              <w:right w:val="single" w:sz="4" w:space="0" w:color="000000"/>
            </w:tcBorders>
          </w:tcPr>
          <w:p w:rsidR="00D439E2" w:rsidRPr="008E671C" w:rsidRDefault="00D439E2">
            <w:pPr>
              <w:rPr>
                <w:rFonts w:ascii="Arial" w:hAnsi="Arial" w:cs="Arial"/>
              </w:rPr>
            </w:pPr>
            <w:r w:rsidRPr="008E671C">
              <w:rPr>
                <w:rFonts w:ascii="Arial" w:eastAsia="Arial" w:hAnsi="Arial" w:cs="Arial"/>
                <w:b/>
                <w:sz w:val="24"/>
              </w:rPr>
              <w:t xml:space="preserve"> </w:t>
            </w:r>
          </w:p>
        </w:tc>
      </w:tr>
      <w:tr w:rsidR="006A1FDE"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 </w:t>
            </w:r>
          </w:p>
        </w:tc>
        <w:tc>
          <w:tcPr>
            <w:tcW w:w="5519"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Statutory Framework </w:t>
            </w:r>
          </w:p>
        </w:tc>
        <w:tc>
          <w:tcPr>
            <w:tcW w:w="790"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b/>
                <w:sz w:val="24"/>
              </w:rPr>
              <w:t>9</w:t>
            </w:r>
            <w:r w:rsidR="00FF0563">
              <w:rPr>
                <w:rFonts w:ascii="Arial" w:eastAsia="Arial" w:hAnsi="Arial" w:cs="Arial"/>
                <w:b/>
                <w:sz w:val="24"/>
              </w:rPr>
              <w:t>5</w:t>
            </w:r>
            <w:r w:rsidRPr="008E671C">
              <w:rPr>
                <w:rFonts w:ascii="Arial" w:eastAsia="Arial" w:hAnsi="Arial" w:cs="Arial"/>
                <w:b/>
                <w:sz w:val="24"/>
              </w:rPr>
              <w:t xml:space="preserve"> </w:t>
            </w:r>
          </w:p>
        </w:tc>
      </w:tr>
      <w:tr w:rsidR="006A1FDE"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 </w:t>
            </w:r>
          </w:p>
        </w:tc>
        <w:tc>
          <w:tcPr>
            <w:tcW w:w="5519"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Reservation and Delegation of Powers </w:t>
            </w:r>
          </w:p>
        </w:tc>
        <w:tc>
          <w:tcPr>
            <w:tcW w:w="790"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b/>
                <w:sz w:val="24"/>
              </w:rPr>
              <w:t>9</w:t>
            </w:r>
            <w:r w:rsidR="00FF0563">
              <w:rPr>
                <w:rFonts w:ascii="Arial" w:eastAsia="Arial" w:hAnsi="Arial" w:cs="Arial"/>
                <w:b/>
                <w:sz w:val="24"/>
              </w:rPr>
              <w:t>6</w:t>
            </w:r>
            <w:r w:rsidRPr="008E671C">
              <w:rPr>
                <w:rFonts w:ascii="Arial" w:eastAsia="Arial" w:hAnsi="Arial" w:cs="Arial"/>
                <w:b/>
                <w:sz w:val="24"/>
              </w:rPr>
              <w:t xml:space="preserve"> </w:t>
            </w:r>
          </w:p>
        </w:tc>
      </w:tr>
      <w:tr w:rsidR="002310B9" w:rsidRPr="008E671C" w:rsidTr="002310B9">
        <w:trPr>
          <w:trHeight w:val="288"/>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pPr>
              <w:rPr>
                <w:rFonts w:ascii="Arial" w:hAnsi="Arial" w:cs="Arial"/>
              </w:rPr>
            </w:pPr>
            <w:r w:rsidRPr="008E671C">
              <w:rPr>
                <w:rFonts w:ascii="Arial" w:eastAsia="Arial" w:hAnsi="Arial" w:cs="Arial"/>
                <w:b/>
                <w:sz w:val="24"/>
              </w:rPr>
              <w:t xml:space="preserve">1.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pPr>
              <w:rPr>
                <w:rFonts w:ascii="Arial" w:hAnsi="Arial" w:cs="Arial"/>
              </w:rPr>
            </w:pP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pPr>
              <w:rPr>
                <w:rFonts w:ascii="Arial" w:hAnsi="Arial" w:cs="Arial"/>
              </w:rPr>
            </w:pPr>
            <w:r w:rsidRPr="008E671C">
              <w:rPr>
                <w:rFonts w:ascii="Arial" w:eastAsia="Arial" w:hAnsi="Arial" w:cs="Arial"/>
                <w:b/>
                <w:sz w:val="24"/>
              </w:rPr>
              <w:t xml:space="preserve">INTERPRETATION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pPr>
              <w:rPr>
                <w:rFonts w:ascii="Arial" w:hAnsi="Arial" w:cs="Arial"/>
              </w:rPr>
            </w:pPr>
            <w:r w:rsidRPr="008E671C">
              <w:rPr>
                <w:rFonts w:ascii="Arial" w:eastAsia="Arial" w:hAnsi="Arial" w:cs="Arial"/>
                <w:b/>
                <w:sz w:val="24"/>
              </w:rPr>
              <w:t>9</w:t>
            </w:r>
            <w:r w:rsidR="00FF0563">
              <w:rPr>
                <w:rFonts w:ascii="Arial" w:eastAsia="Arial" w:hAnsi="Arial" w:cs="Arial"/>
                <w:b/>
                <w:sz w:val="24"/>
              </w:rPr>
              <w:t>6</w:t>
            </w:r>
            <w:r w:rsidRPr="008E671C">
              <w:rPr>
                <w:rFonts w:ascii="Arial" w:eastAsia="Arial" w:hAnsi="Arial" w:cs="Arial"/>
                <w:b/>
                <w:sz w:val="24"/>
              </w:rPr>
              <w:t xml:space="preserve"> </w:t>
            </w:r>
          </w:p>
        </w:tc>
      </w:tr>
      <w:tr w:rsidR="002310B9" w:rsidRPr="008E671C" w:rsidTr="002310B9">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pPr>
              <w:rPr>
                <w:rFonts w:ascii="Arial" w:hAnsi="Arial" w:cs="Arial"/>
              </w:rPr>
            </w:pPr>
            <w:r w:rsidRPr="008E671C">
              <w:rPr>
                <w:rFonts w:ascii="Arial" w:eastAsia="Arial" w:hAnsi="Arial" w:cs="Arial"/>
                <w:b/>
                <w:sz w:val="24"/>
              </w:rPr>
              <w:t xml:space="preserve">2.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pPr>
              <w:rPr>
                <w:rFonts w:ascii="Arial" w:hAnsi="Arial" w:cs="Arial"/>
              </w:rPr>
            </w:pP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pPr>
              <w:rPr>
                <w:rFonts w:ascii="Arial" w:hAnsi="Arial" w:cs="Arial"/>
              </w:rPr>
            </w:pPr>
            <w:r w:rsidRPr="008E671C">
              <w:rPr>
                <w:rFonts w:ascii="Arial" w:eastAsia="Arial" w:hAnsi="Arial" w:cs="Arial"/>
                <w:b/>
                <w:sz w:val="24"/>
              </w:rPr>
              <w:t xml:space="preserve">THE TRUST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pPr>
              <w:rPr>
                <w:rFonts w:ascii="Arial" w:hAnsi="Arial" w:cs="Arial"/>
              </w:rPr>
            </w:pPr>
            <w:r w:rsidRPr="008E671C">
              <w:rPr>
                <w:rFonts w:ascii="Arial" w:eastAsia="Arial" w:hAnsi="Arial" w:cs="Arial"/>
                <w:b/>
                <w:sz w:val="24"/>
              </w:rPr>
              <w:t xml:space="preserve"> </w:t>
            </w:r>
          </w:p>
        </w:tc>
      </w:tr>
      <w:tr w:rsidR="006A1FDE"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2.1-2.5 </w:t>
            </w:r>
          </w:p>
        </w:tc>
        <w:tc>
          <w:tcPr>
            <w:tcW w:w="5519"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Preamble </w:t>
            </w:r>
          </w:p>
        </w:tc>
        <w:tc>
          <w:tcPr>
            <w:tcW w:w="790" w:type="dxa"/>
            <w:tcBorders>
              <w:top w:val="single" w:sz="4" w:space="0" w:color="000000"/>
              <w:left w:val="single" w:sz="4" w:space="0" w:color="000000"/>
              <w:bottom w:val="single" w:sz="4" w:space="0" w:color="000000"/>
              <w:right w:val="single" w:sz="4" w:space="0" w:color="000000"/>
            </w:tcBorders>
          </w:tcPr>
          <w:p w:rsidR="006A1FDE" w:rsidRPr="008E671C" w:rsidRDefault="00FF0563">
            <w:pPr>
              <w:rPr>
                <w:rFonts w:ascii="Arial" w:hAnsi="Arial" w:cs="Arial"/>
              </w:rPr>
            </w:pPr>
            <w:r>
              <w:rPr>
                <w:rFonts w:ascii="Arial" w:eastAsia="Arial" w:hAnsi="Arial" w:cs="Arial"/>
                <w:b/>
                <w:sz w:val="24"/>
              </w:rPr>
              <w:t>97</w:t>
            </w:r>
            <w:r w:rsidR="00FC166C" w:rsidRPr="008E671C">
              <w:rPr>
                <w:rFonts w:ascii="Arial" w:eastAsia="Arial" w:hAnsi="Arial" w:cs="Arial"/>
                <w:b/>
                <w:sz w:val="24"/>
              </w:rPr>
              <w:t xml:space="preserve"> </w:t>
            </w:r>
          </w:p>
        </w:tc>
      </w:tr>
      <w:tr w:rsidR="006A1FDE"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2.6 </w:t>
            </w:r>
          </w:p>
        </w:tc>
        <w:tc>
          <w:tcPr>
            <w:tcW w:w="5519"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Composition of the Board </w:t>
            </w:r>
          </w:p>
        </w:tc>
        <w:tc>
          <w:tcPr>
            <w:tcW w:w="790" w:type="dxa"/>
            <w:tcBorders>
              <w:top w:val="single" w:sz="4" w:space="0" w:color="000000"/>
              <w:left w:val="single" w:sz="4" w:space="0" w:color="000000"/>
              <w:bottom w:val="single" w:sz="4" w:space="0" w:color="000000"/>
              <w:right w:val="single" w:sz="4" w:space="0" w:color="000000"/>
            </w:tcBorders>
          </w:tcPr>
          <w:p w:rsidR="006A1FDE" w:rsidRPr="008E671C" w:rsidRDefault="00FF0563">
            <w:pPr>
              <w:rPr>
                <w:rFonts w:ascii="Arial" w:hAnsi="Arial" w:cs="Arial"/>
              </w:rPr>
            </w:pPr>
            <w:r>
              <w:rPr>
                <w:rFonts w:ascii="Arial" w:eastAsia="Arial" w:hAnsi="Arial" w:cs="Arial"/>
                <w:b/>
                <w:sz w:val="24"/>
              </w:rPr>
              <w:t>98</w:t>
            </w:r>
            <w:r w:rsidR="00FC166C" w:rsidRPr="008E671C">
              <w:rPr>
                <w:rFonts w:ascii="Arial" w:eastAsia="Arial" w:hAnsi="Arial" w:cs="Arial"/>
                <w:b/>
                <w:sz w:val="24"/>
              </w:rPr>
              <w:t xml:space="preserve"> </w:t>
            </w:r>
          </w:p>
        </w:tc>
      </w:tr>
      <w:tr w:rsidR="006A1FDE" w:rsidRPr="008E671C">
        <w:trPr>
          <w:trHeight w:val="562"/>
        </w:trPr>
        <w:tc>
          <w:tcPr>
            <w:tcW w:w="1082"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2.7 </w:t>
            </w:r>
          </w:p>
        </w:tc>
        <w:tc>
          <w:tcPr>
            <w:tcW w:w="5519" w:type="dxa"/>
            <w:tcBorders>
              <w:top w:val="single" w:sz="4" w:space="0" w:color="000000"/>
              <w:left w:val="single" w:sz="4" w:space="0" w:color="000000"/>
              <w:bottom w:val="single" w:sz="4" w:space="0" w:color="000000"/>
              <w:right w:val="single" w:sz="4" w:space="0" w:color="000000"/>
            </w:tcBorders>
          </w:tcPr>
          <w:p w:rsidR="006A1FDE" w:rsidRPr="008E671C" w:rsidRDefault="00FC166C">
            <w:pPr>
              <w:jc w:val="both"/>
              <w:rPr>
                <w:rFonts w:ascii="Arial" w:hAnsi="Arial" w:cs="Arial"/>
              </w:rPr>
            </w:pPr>
            <w:r w:rsidRPr="008E671C">
              <w:rPr>
                <w:rFonts w:ascii="Arial" w:eastAsia="Arial" w:hAnsi="Arial" w:cs="Arial"/>
                <w:sz w:val="24"/>
              </w:rPr>
              <w:t xml:space="preserve">Appointment of the </w:t>
            </w:r>
            <w:r w:rsidR="00AA22A9" w:rsidRPr="008E671C">
              <w:rPr>
                <w:rFonts w:ascii="Arial" w:eastAsia="Arial" w:hAnsi="Arial" w:cs="Arial"/>
                <w:sz w:val="24"/>
              </w:rPr>
              <w:t>Chair</w:t>
            </w:r>
            <w:r w:rsidRPr="008E671C">
              <w:rPr>
                <w:rFonts w:ascii="Arial" w:eastAsia="Arial" w:hAnsi="Arial" w:cs="Arial"/>
                <w:sz w:val="24"/>
              </w:rPr>
              <w:t xml:space="preserve"> and other Non </w:t>
            </w:r>
          </w:p>
          <w:p w:rsidR="006A1FDE" w:rsidRPr="008E671C" w:rsidRDefault="00FC166C">
            <w:pPr>
              <w:rPr>
                <w:rFonts w:ascii="Arial" w:hAnsi="Arial" w:cs="Arial"/>
              </w:rPr>
            </w:pPr>
            <w:r w:rsidRPr="008E671C">
              <w:rPr>
                <w:rFonts w:ascii="Arial" w:eastAsia="Arial" w:hAnsi="Arial" w:cs="Arial"/>
                <w:sz w:val="24"/>
              </w:rPr>
              <w:t xml:space="preserve">Executive Directors </w:t>
            </w:r>
          </w:p>
        </w:tc>
        <w:tc>
          <w:tcPr>
            <w:tcW w:w="790" w:type="dxa"/>
            <w:tcBorders>
              <w:top w:val="single" w:sz="4" w:space="0" w:color="000000"/>
              <w:left w:val="single" w:sz="4" w:space="0" w:color="000000"/>
              <w:bottom w:val="single" w:sz="4" w:space="0" w:color="000000"/>
              <w:right w:val="single" w:sz="4" w:space="0" w:color="000000"/>
            </w:tcBorders>
          </w:tcPr>
          <w:p w:rsidR="006A1FDE" w:rsidRPr="008E671C" w:rsidRDefault="00FF0563">
            <w:pPr>
              <w:rPr>
                <w:rFonts w:ascii="Arial" w:hAnsi="Arial" w:cs="Arial"/>
              </w:rPr>
            </w:pPr>
            <w:r>
              <w:rPr>
                <w:rFonts w:ascii="Arial" w:eastAsia="Arial" w:hAnsi="Arial" w:cs="Arial"/>
                <w:b/>
                <w:sz w:val="24"/>
              </w:rPr>
              <w:t>98</w:t>
            </w:r>
            <w:r w:rsidR="00FC166C" w:rsidRPr="008E671C">
              <w:rPr>
                <w:rFonts w:ascii="Arial" w:eastAsia="Arial" w:hAnsi="Arial" w:cs="Arial"/>
                <w:b/>
                <w:sz w:val="24"/>
              </w:rPr>
              <w:t xml:space="preserve"> </w:t>
            </w:r>
          </w:p>
        </w:tc>
      </w:tr>
      <w:tr w:rsidR="006A1FDE"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2.8 </w:t>
            </w:r>
          </w:p>
        </w:tc>
        <w:tc>
          <w:tcPr>
            <w:tcW w:w="5519"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Appointment of the Executive Directors </w:t>
            </w:r>
          </w:p>
        </w:tc>
        <w:tc>
          <w:tcPr>
            <w:tcW w:w="790" w:type="dxa"/>
            <w:tcBorders>
              <w:top w:val="single" w:sz="4" w:space="0" w:color="000000"/>
              <w:left w:val="single" w:sz="4" w:space="0" w:color="000000"/>
              <w:bottom w:val="single" w:sz="4" w:space="0" w:color="000000"/>
              <w:right w:val="single" w:sz="4" w:space="0" w:color="000000"/>
            </w:tcBorders>
          </w:tcPr>
          <w:p w:rsidR="006A1FDE" w:rsidRPr="008E671C" w:rsidRDefault="00FF0563">
            <w:pPr>
              <w:rPr>
                <w:rFonts w:ascii="Arial" w:hAnsi="Arial" w:cs="Arial"/>
              </w:rPr>
            </w:pPr>
            <w:r>
              <w:rPr>
                <w:rFonts w:ascii="Arial" w:eastAsia="Arial" w:hAnsi="Arial" w:cs="Arial"/>
                <w:b/>
                <w:sz w:val="24"/>
              </w:rPr>
              <w:t>98</w:t>
            </w:r>
            <w:r w:rsidR="00FC166C" w:rsidRPr="008E671C">
              <w:rPr>
                <w:rFonts w:ascii="Arial" w:eastAsia="Arial" w:hAnsi="Arial" w:cs="Arial"/>
                <w:b/>
                <w:sz w:val="24"/>
              </w:rPr>
              <w:t xml:space="preserve"> </w:t>
            </w:r>
          </w:p>
        </w:tc>
      </w:tr>
      <w:tr w:rsidR="006A1FDE" w:rsidRPr="008E671C">
        <w:trPr>
          <w:trHeight w:val="562"/>
        </w:trPr>
        <w:tc>
          <w:tcPr>
            <w:tcW w:w="1082"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2.9 </w:t>
            </w:r>
          </w:p>
        </w:tc>
        <w:tc>
          <w:tcPr>
            <w:tcW w:w="5519" w:type="dxa"/>
            <w:tcBorders>
              <w:top w:val="single" w:sz="4" w:space="0" w:color="000000"/>
              <w:left w:val="single" w:sz="4" w:space="0" w:color="000000"/>
              <w:bottom w:val="single" w:sz="4" w:space="0" w:color="000000"/>
              <w:right w:val="single" w:sz="4" w:space="0" w:color="000000"/>
            </w:tcBorders>
          </w:tcPr>
          <w:p w:rsidR="006A1FDE" w:rsidRPr="008E671C" w:rsidRDefault="00FC166C">
            <w:pPr>
              <w:jc w:val="both"/>
              <w:rPr>
                <w:rFonts w:ascii="Arial" w:hAnsi="Arial" w:cs="Arial"/>
              </w:rPr>
            </w:pPr>
            <w:r w:rsidRPr="008E671C">
              <w:rPr>
                <w:rFonts w:ascii="Arial" w:eastAsia="Arial" w:hAnsi="Arial" w:cs="Arial"/>
                <w:sz w:val="24"/>
              </w:rPr>
              <w:t xml:space="preserve">Terms of Office of the </w:t>
            </w:r>
            <w:r w:rsidR="00AA22A9" w:rsidRPr="008E671C">
              <w:rPr>
                <w:rFonts w:ascii="Arial" w:eastAsia="Arial" w:hAnsi="Arial" w:cs="Arial"/>
                <w:sz w:val="24"/>
              </w:rPr>
              <w:t>Chair</w:t>
            </w:r>
            <w:r w:rsidRPr="008E671C">
              <w:rPr>
                <w:rFonts w:ascii="Arial" w:eastAsia="Arial" w:hAnsi="Arial" w:cs="Arial"/>
                <w:sz w:val="24"/>
              </w:rPr>
              <w:t xml:space="preserve"> and other </w:t>
            </w:r>
            <w:proofErr w:type="spellStart"/>
            <w:proofErr w:type="gramStart"/>
            <w:r w:rsidRPr="008E671C">
              <w:rPr>
                <w:rFonts w:ascii="Arial" w:eastAsia="Arial" w:hAnsi="Arial" w:cs="Arial"/>
                <w:sz w:val="24"/>
              </w:rPr>
              <w:t>Non Executive</w:t>
            </w:r>
            <w:proofErr w:type="spellEnd"/>
            <w:proofErr w:type="gramEnd"/>
            <w:r w:rsidRPr="008E671C">
              <w:rPr>
                <w:rFonts w:ascii="Arial" w:eastAsia="Arial" w:hAnsi="Arial" w:cs="Arial"/>
                <w:sz w:val="24"/>
              </w:rPr>
              <w:t xml:space="preserve"> Directors </w:t>
            </w:r>
          </w:p>
        </w:tc>
        <w:tc>
          <w:tcPr>
            <w:tcW w:w="790" w:type="dxa"/>
            <w:tcBorders>
              <w:top w:val="single" w:sz="4" w:space="0" w:color="000000"/>
              <w:left w:val="single" w:sz="4" w:space="0" w:color="000000"/>
              <w:bottom w:val="single" w:sz="4" w:space="0" w:color="000000"/>
              <w:right w:val="single" w:sz="4" w:space="0" w:color="000000"/>
            </w:tcBorders>
          </w:tcPr>
          <w:p w:rsidR="006A1FDE" w:rsidRPr="008E671C" w:rsidRDefault="00FF0563">
            <w:pPr>
              <w:rPr>
                <w:rFonts w:ascii="Arial" w:hAnsi="Arial" w:cs="Arial"/>
              </w:rPr>
            </w:pPr>
            <w:r>
              <w:rPr>
                <w:rFonts w:ascii="Arial" w:eastAsia="Arial" w:hAnsi="Arial" w:cs="Arial"/>
                <w:b/>
                <w:sz w:val="24"/>
              </w:rPr>
              <w:t>98</w:t>
            </w:r>
            <w:r w:rsidR="00FC166C" w:rsidRPr="008E671C">
              <w:rPr>
                <w:rFonts w:ascii="Arial" w:eastAsia="Arial" w:hAnsi="Arial" w:cs="Arial"/>
                <w:b/>
                <w:sz w:val="24"/>
              </w:rPr>
              <w:t xml:space="preserve"> </w:t>
            </w:r>
          </w:p>
        </w:tc>
      </w:tr>
      <w:tr w:rsidR="006A1FDE" w:rsidRPr="008E671C">
        <w:trPr>
          <w:trHeight w:val="288"/>
        </w:trPr>
        <w:tc>
          <w:tcPr>
            <w:tcW w:w="1082"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2.10-2.11 </w:t>
            </w:r>
          </w:p>
        </w:tc>
        <w:tc>
          <w:tcPr>
            <w:tcW w:w="5519"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Appointment of Deputy </w:t>
            </w:r>
            <w:r w:rsidR="00AA22A9" w:rsidRPr="008E671C">
              <w:rPr>
                <w:rFonts w:ascii="Arial" w:eastAsia="Arial" w:hAnsi="Arial" w:cs="Arial"/>
                <w:sz w:val="24"/>
              </w:rPr>
              <w:t>Chair</w:t>
            </w:r>
            <w:r w:rsidRPr="008E671C">
              <w:rPr>
                <w:rFonts w:ascii="Arial" w:eastAsia="Arial" w:hAnsi="Arial" w:cs="Arial"/>
                <w:sz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A1FDE" w:rsidRPr="008E671C" w:rsidRDefault="00FF0563">
            <w:pPr>
              <w:rPr>
                <w:rFonts w:ascii="Arial" w:hAnsi="Arial" w:cs="Arial"/>
              </w:rPr>
            </w:pPr>
            <w:r>
              <w:rPr>
                <w:rFonts w:ascii="Arial" w:eastAsia="Arial" w:hAnsi="Arial" w:cs="Arial"/>
                <w:b/>
                <w:sz w:val="24"/>
              </w:rPr>
              <w:t>98</w:t>
            </w:r>
            <w:r w:rsidR="00FC166C" w:rsidRPr="008E671C">
              <w:rPr>
                <w:rFonts w:ascii="Arial" w:eastAsia="Arial" w:hAnsi="Arial" w:cs="Arial"/>
                <w:b/>
                <w:sz w:val="24"/>
              </w:rPr>
              <w:t xml:space="preserve"> </w:t>
            </w:r>
          </w:p>
        </w:tc>
      </w:tr>
      <w:tr w:rsidR="006A1FDE"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2.12 </w:t>
            </w:r>
          </w:p>
        </w:tc>
        <w:tc>
          <w:tcPr>
            <w:tcW w:w="5519"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Powers of Deputy </w:t>
            </w:r>
            <w:r w:rsidR="00AA22A9" w:rsidRPr="008E671C">
              <w:rPr>
                <w:rFonts w:ascii="Arial" w:eastAsia="Arial" w:hAnsi="Arial" w:cs="Arial"/>
                <w:sz w:val="24"/>
              </w:rPr>
              <w:t>Chair</w:t>
            </w:r>
            <w:r w:rsidRPr="008E671C">
              <w:rPr>
                <w:rFonts w:ascii="Arial" w:eastAsia="Arial" w:hAnsi="Arial" w:cs="Arial"/>
                <w:sz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A1FDE" w:rsidRPr="008E671C" w:rsidRDefault="00FF0563">
            <w:pPr>
              <w:rPr>
                <w:rFonts w:ascii="Arial" w:hAnsi="Arial" w:cs="Arial"/>
              </w:rPr>
            </w:pPr>
            <w:r>
              <w:rPr>
                <w:rFonts w:ascii="Arial" w:eastAsia="Arial" w:hAnsi="Arial" w:cs="Arial"/>
                <w:b/>
                <w:sz w:val="24"/>
              </w:rPr>
              <w:t>99</w:t>
            </w:r>
            <w:r w:rsidR="00FC166C" w:rsidRPr="008E671C">
              <w:rPr>
                <w:rFonts w:ascii="Arial" w:eastAsia="Arial" w:hAnsi="Arial" w:cs="Arial"/>
                <w:b/>
                <w:sz w:val="24"/>
              </w:rPr>
              <w:t xml:space="preserve"> </w:t>
            </w:r>
          </w:p>
        </w:tc>
      </w:tr>
      <w:tr w:rsidR="006A1FDE" w:rsidRPr="008E671C">
        <w:trPr>
          <w:trHeight w:val="562"/>
        </w:trPr>
        <w:tc>
          <w:tcPr>
            <w:tcW w:w="1082"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2.13-2.16 </w:t>
            </w:r>
          </w:p>
        </w:tc>
        <w:tc>
          <w:tcPr>
            <w:tcW w:w="5519"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Appointment and Powers of Senior Independent Director </w:t>
            </w:r>
          </w:p>
        </w:tc>
        <w:tc>
          <w:tcPr>
            <w:tcW w:w="790" w:type="dxa"/>
            <w:tcBorders>
              <w:top w:val="single" w:sz="4" w:space="0" w:color="000000"/>
              <w:left w:val="single" w:sz="4" w:space="0" w:color="000000"/>
              <w:bottom w:val="single" w:sz="4" w:space="0" w:color="000000"/>
              <w:right w:val="single" w:sz="4" w:space="0" w:color="000000"/>
            </w:tcBorders>
          </w:tcPr>
          <w:p w:rsidR="006A1FDE" w:rsidRPr="008E671C" w:rsidRDefault="00FF0563">
            <w:pPr>
              <w:rPr>
                <w:rFonts w:ascii="Arial" w:hAnsi="Arial" w:cs="Arial"/>
              </w:rPr>
            </w:pPr>
            <w:r>
              <w:rPr>
                <w:rFonts w:ascii="Arial" w:eastAsia="Arial" w:hAnsi="Arial" w:cs="Arial"/>
                <w:b/>
                <w:sz w:val="24"/>
              </w:rPr>
              <w:t>99</w:t>
            </w:r>
            <w:r w:rsidR="00FC166C" w:rsidRPr="008E671C">
              <w:rPr>
                <w:rFonts w:ascii="Arial" w:eastAsia="Arial" w:hAnsi="Arial" w:cs="Arial"/>
                <w:b/>
                <w:sz w:val="24"/>
              </w:rPr>
              <w:t xml:space="preserve"> </w:t>
            </w:r>
          </w:p>
        </w:tc>
      </w:tr>
      <w:tr w:rsidR="006A1FDE"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2.17 </w:t>
            </w:r>
          </w:p>
        </w:tc>
        <w:tc>
          <w:tcPr>
            <w:tcW w:w="5519"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Joint Executive Directors </w:t>
            </w:r>
          </w:p>
        </w:tc>
        <w:tc>
          <w:tcPr>
            <w:tcW w:w="790" w:type="dxa"/>
            <w:tcBorders>
              <w:top w:val="single" w:sz="4" w:space="0" w:color="000000"/>
              <w:left w:val="single" w:sz="4" w:space="0" w:color="000000"/>
              <w:bottom w:val="single" w:sz="4" w:space="0" w:color="000000"/>
              <w:right w:val="single" w:sz="4" w:space="0" w:color="000000"/>
            </w:tcBorders>
          </w:tcPr>
          <w:p w:rsidR="006A1FDE" w:rsidRPr="008E671C" w:rsidRDefault="00FF0563">
            <w:pPr>
              <w:rPr>
                <w:rFonts w:ascii="Arial" w:hAnsi="Arial" w:cs="Arial"/>
              </w:rPr>
            </w:pPr>
            <w:r>
              <w:rPr>
                <w:rFonts w:ascii="Arial" w:eastAsia="Arial" w:hAnsi="Arial" w:cs="Arial"/>
                <w:b/>
                <w:sz w:val="24"/>
              </w:rPr>
              <w:t>99</w:t>
            </w:r>
            <w:r w:rsidR="00FC166C" w:rsidRPr="008E671C">
              <w:rPr>
                <w:rFonts w:ascii="Arial" w:eastAsia="Arial" w:hAnsi="Arial" w:cs="Arial"/>
                <w:b/>
                <w:sz w:val="24"/>
              </w:rPr>
              <w:t xml:space="preserve"> </w:t>
            </w:r>
          </w:p>
        </w:tc>
      </w:tr>
      <w:tr w:rsidR="006A1FDE"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2.18 </w:t>
            </w:r>
          </w:p>
        </w:tc>
        <w:tc>
          <w:tcPr>
            <w:tcW w:w="5519"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Role of Directors </w:t>
            </w:r>
          </w:p>
        </w:tc>
        <w:tc>
          <w:tcPr>
            <w:tcW w:w="790"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b/>
                <w:sz w:val="24"/>
              </w:rPr>
              <w:t>10</w:t>
            </w:r>
            <w:r w:rsidR="00FF0563">
              <w:rPr>
                <w:rFonts w:ascii="Arial" w:eastAsia="Arial" w:hAnsi="Arial" w:cs="Arial"/>
                <w:b/>
                <w:sz w:val="24"/>
              </w:rPr>
              <w:t>0</w:t>
            </w:r>
            <w:r w:rsidRPr="008E671C">
              <w:rPr>
                <w:rFonts w:ascii="Arial" w:eastAsia="Arial" w:hAnsi="Arial" w:cs="Arial"/>
                <w:b/>
                <w:sz w:val="24"/>
              </w:rPr>
              <w:t xml:space="preserve"> </w:t>
            </w:r>
          </w:p>
        </w:tc>
      </w:tr>
      <w:tr w:rsidR="006A1FDE"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2.19 </w:t>
            </w:r>
          </w:p>
        </w:tc>
        <w:tc>
          <w:tcPr>
            <w:tcW w:w="5519"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Corporate role of the Board </w:t>
            </w:r>
          </w:p>
        </w:tc>
        <w:tc>
          <w:tcPr>
            <w:tcW w:w="790"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b/>
                <w:sz w:val="24"/>
              </w:rPr>
              <w:t>10</w:t>
            </w:r>
            <w:r w:rsidR="00FF0563">
              <w:rPr>
                <w:rFonts w:ascii="Arial" w:eastAsia="Arial" w:hAnsi="Arial" w:cs="Arial"/>
                <w:b/>
                <w:sz w:val="24"/>
              </w:rPr>
              <w:t>0</w:t>
            </w:r>
            <w:r w:rsidRPr="008E671C">
              <w:rPr>
                <w:rFonts w:ascii="Arial" w:eastAsia="Arial" w:hAnsi="Arial" w:cs="Arial"/>
                <w:b/>
                <w:sz w:val="24"/>
              </w:rPr>
              <w:t xml:space="preserve"> </w:t>
            </w:r>
          </w:p>
        </w:tc>
      </w:tr>
      <w:tr w:rsidR="006A1FDE" w:rsidRPr="008E671C">
        <w:trPr>
          <w:trHeight w:val="564"/>
        </w:trPr>
        <w:tc>
          <w:tcPr>
            <w:tcW w:w="1082"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2.20 </w:t>
            </w:r>
          </w:p>
        </w:tc>
        <w:tc>
          <w:tcPr>
            <w:tcW w:w="5519"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sz w:val="24"/>
              </w:rPr>
              <w:t xml:space="preserve">Scheme of Reservation and Delegation of Powers </w:t>
            </w:r>
          </w:p>
        </w:tc>
        <w:tc>
          <w:tcPr>
            <w:tcW w:w="790" w:type="dxa"/>
            <w:tcBorders>
              <w:top w:val="single" w:sz="4" w:space="0" w:color="000000"/>
              <w:left w:val="single" w:sz="4" w:space="0" w:color="000000"/>
              <w:bottom w:val="single" w:sz="4" w:space="0" w:color="000000"/>
              <w:right w:val="single" w:sz="4" w:space="0" w:color="000000"/>
            </w:tcBorders>
          </w:tcPr>
          <w:p w:rsidR="006A1FDE" w:rsidRPr="008E671C" w:rsidRDefault="00FC166C">
            <w:pPr>
              <w:rPr>
                <w:rFonts w:ascii="Arial" w:hAnsi="Arial" w:cs="Arial"/>
              </w:rPr>
            </w:pPr>
            <w:r w:rsidRPr="008E671C">
              <w:rPr>
                <w:rFonts w:ascii="Arial" w:eastAsia="Arial" w:hAnsi="Arial" w:cs="Arial"/>
                <w:b/>
                <w:sz w:val="24"/>
              </w:rPr>
              <w:t>10</w:t>
            </w:r>
            <w:r w:rsidR="00FF0563">
              <w:rPr>
                <w:rFonts w:ascii="Arial" w:eastAsia="Arial" w:hAnsi="Arial" w:cs="Arial"/>
                <w:b/>
                <w:sz w:val="24"/>
              </w:rPr>
              <w:t>1</w:t>
            </w:r>
            <w:r w:rsidRPr="008E671C">
              <w:rPr>
                <w:rFonts w:ascii="Arial" w:eastAsia="Arial" w:hAnsi="Arial" w:cs="Arial"/>
                <w:b/>
                <w:sz w:val="24"/>
              </w:rPr>
              <w:t xml:space="preserve"> </w:t>
            </w:r>
          </w:p>
        </w:tc>
      </w:tr>
      <w:tr w:rsidR="002310B9" w:rsidRPr="008E671C" w:rsidTr="002310B9">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 xml:space="preserve">3.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 xml:space="preserve">MEETINGS OF THE BOARD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3.1-3.2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Calling of meetings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10</w:t>
            </w:r>
            <w:r w:rsidR="00FF0563">
              <w:rPr>
                <w:rFonts w:ascii="Arial" w:eastAsia="Arial" w:hAnsi="Arial" w:cs="Arial"/>
                <w:b/>
                <w:sz w:val="24"/>
              </w:rPr>
              <w:t>1</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3.3-3.6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Notice of meetings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10</w:t>
            </w:r>
            <w:r w:rsidR="00FF0563">
              <w:rPr>
                <w:rFonts w:ascii="Arial" w:eastAsia="Arial" w:hAnsi="Arial" w:cs="Arial"/>
                <w:b/>
                <w:sz w:val="24"/>
              </w:rPr>
              <w:t>1</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3.7-3.8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Setting the Agenda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10</w:t>
            </w:r>
            <w:r w:rsidR="00FF0563">
              <w:rPr>
                <w:rFonts w:ascii="Arial" w:eastAsia="Arial" w:hAnsi="Arial" w:cs="Arial"/>
                <w:b/>
                <w:sz w:val="24"/>
              </w:rPr>
              <w:t>2</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3.9.3.10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AA22A9" w:rsidP="002310B9">
            <w:pPr>
              <w:rPr>
                <w:rFonts w:ascii="Arial" w:hAnsi="Arial" w:cs="Arial"/>
              </w:rPr>
            </w:pPr>
            <w:r w:rsidRPr="008E671C">
              <w:rPr>
                <w:rFonts w:ascii="Arial" w:eastAsia="Arial" w:hAnsi="Arial" w:cs="Arial"/>
                <w:sz w:val="24"/>
              </w:rPr>
              <w:t>Chair</w:t>
            </w:r>
            <w:r w:rsidR="002310B9" w:rsidRPr="008E671C">
              <w:rPr>
                <w:rFonts w:ascii="Arial" w:eastAsia="Arial" w:hAnsi="Arial" w:cs="Arial"/>
                <w:sz w:val="24"/>
              </w:rPr>
              <w:t xml:space="preserve"> of Meeting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10</w:t>
            </w:r>
            <w:r w:rsidR="00FF0563">
              <w:rPr>
                <w:rFonts w:ascii="Arial" w:eastAsia="Arial" w:hAnsi="Arial" w:cs="Arial"/>
                <w:b/>
                <w:sz w:val="24"/>
              </w:rPr>
              <w:t>2</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3.11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Notices of Motion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10</w:t>
            </w:r>
            <w:r w:rsidR="00FF0563">
              <w:rPr>
                <w:rFonts w:ascii="Arial" w:eastAsia="Arial" w:hAnsi="Arial" w:cs="Arial"/>
                <w:b/>
                <w:sz w:val="24"/>
              </w:rPr>
              <w:t>2</w:t>
            </w:r>
            <w:r w:rsidRPr="008E671C">
              <w:rPr>
                <w:rFonts w:ascii="Arial" w:eastAsia="Arial" w:hAnsi="Arial" w:cs="Arial"/>
                <w:b/>
                <w:sz w:val="24"/>
              </w:rPr>
              <w:t xml:space="preserve"> </w:t>
            </w:r>
          </w:p>
        </w:tc>
      </w:tr>
      <w:tr w:rsidR="002310B9" w:rsidRPr="008E671C">
        <w:trPr>
          <w:trHeight w:val="288"/>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3.12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Motions:  Procedure at and during a meeting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10</w:t>
            </w:r>
            <w:r w:rsidR="00FF0563">
              <w:rPr>
                <w:rFonts w:ascii="Arial" w:eastAsia="Arial" w:hAnsi="Arial" w:cs="Arial"/>
                <w:b/>
                <w:sz w:val="24"/>
              </w:rPr>
              <w:t>2</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3.13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Withdrawal of Motion or Amendments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10</w:t>
            </w:r>
            <w:r w:rsidR="00FF0563">
              <w:rPr>
                <w:rFonts w:ascii="Arial" w:eastAsia="Arial" w:hAnsi="Arial" w:cs="Arial"/>
                <w:b/>
                <w:sz w:val="24"/>
              </w:rPr>
              <w:t>4</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3.14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Motion to Rescind a Resolution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10</w:t>
            </w:r>
            <w:r w:rsidR="00FF0563">
              <w:rPr>
                <w:rFonts w:ascii="Arial" w:eastAsia="Arial" w:hAnsi="Arial" w:cs="Arial"/>
                <w:b/>
                <w:sz w:val="24"/>
              </w:rPr>
              <w:t>4</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3.15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AA22A9" w:rsidP="002310B9">
            <w:pPr>
              <w:rPr>
                <w:rFonts w:ascii="Arial" w:hAnsi="Arial" w:cs="Arial"/>
              </w:rPr>
            </w:pPr>
            <w:r w:rsidRPr="008E671C">
              <w:rPr>
                <w:rFonts w:ascii="Arial" w:eastAsia="Arial" w:hAnsi="Arial" w:cs="Arial"/>
                <w:sz w:val="24"/>
              </w:rPr>
              <w:t>Chair</w:t>
            </w:r>
            <w:r w:rsidR="002310B9" w:rsidRPr="008E671C">
              <w:rPr>
                <w:rFonts w:ascii="Arial" w:eastAsia="Arial" w:hAnsi="Arial" w:cs="Arial"/>
                <w:sz w:val="24"/>
              </w:rPr>
              <w:t xml:space="preserve">’s Ruling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10</w:t>
            </w:r>
            <w:r w:rsidR="00FF0563">
              <w:rPr>
                <w:rFonts w:ascii="Arial" w:eastAsia="Arial" w:hAnsi="Arial" w:cs="Arial"/>
                <w:b/>
                <w:sz w:val="24"/>
              </w:rPr>
              <w:t>4</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3.16-3.20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Voting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10</w:t>
            </w:r>
            <w:r w:rsidR="00FF0563">
              <w:rPr>
                <w:rFonts w:ascii="Arial" w:eastAsia="Arial" w:hAnsi="Arial" w:cs="Arial"/>
                <w:b/>
                <w:sz w:val="24"/>
              </w:rPr>
              <w:t>4</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3.21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Virtual voting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10</w:t>
            </w:r>
            <w:r w:rsidR="00FF0563">
              <w:rPr>
                <w:rFonts w:ascii="Arial" w:eastAsia="Arial" w:hAnsi="Arial" w:cs="Arial"/>
                <w:b/>
                <w:sz w:val="24"/>
              </w:rPr>
              <w:t>5</w:t>
            </w:r>
            <w:r w:rsidRPr="008E671C">
              <w:rPr>
                <w:rFonts w:ascii="Arial" w:eastAsia="Arial" w:hAnsi="Arial" w:cs="Arial"/>
                <w:b/>
                <w:sz w:val="24"/>
              </w:rPr>
              <w:t xml:space="preserve"> </w:t>
            </w:r>
          </w:p>
        </w:tc>
      </w:tr>
      <w:tr w:rsidR="002310B9" w:rsidRPr="008E671C">
        <w:trPr>
          <w:trHeight w:val="288"/>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3.22-3.23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Minutes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10</w:t>
            </w:r>
            <w:r w:rsidR="00FF0563">
              <w:rPr>
                <w:rFonts w:ascii="Arial" w:eastAsia="Arial" w:hAnsi="Arial" w:cs="Arial"/>
                <w:b/>
                <w:sz w:val="24"/>
              </w:rPr>
              <w:t>5</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3.24-3.26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Waiver of Standing Orders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10</w:t>
            </w:r>
            <w:r w:rsidR="00FF0563">
              <w:rPr>
                <w:rFonts w:ascii="Arial" w:eastAsia="Arial" w:hAnsi="Arial" w:cs="Arial"/>
                <w:b/>
                <w:sz w:val="24"/>
              </w:rPr>
              <w:t>5</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3.27-3.31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Suspension of Standing Orders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w:t>
            </w:r>
            <w:r w:rsidR="00FF0563">
              <w:rPr>
                <w:rFonts w:ascii="Arial" w:eastAsia="Arial" w:hAnsi="Arial" w:cs="Arial"/>
                <w:b/>
                <w:sz w:val="24"/>
              </w:rPr>
              <w:t>06</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3.32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Variation and Amendment of Standing Orders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w:t>
            </w:r>
            <w:r w:rsidR="00FF0563">
              <w:rPr>
                <w:rFonts w:ascii="Arial" w:eastAsia="Arial" w:hAnsi="Arial" w:cs="Arial"/>
                <w:b/>
                <w:sz w:val="24"/>
              </w:rPr>
              <w:t>06</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3.33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Record of Attendance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w:t>
            </w:r>
            <w:r w:rsidR="00FF0563">
              <w:rPr>
                <w:rFonts w:ascii="Arial" w:eastAsia="Arial" w:hAnsi="Arial" w:cs="Arial"/>
                <w:b/>
                <w:sz w:val="24"/>
              </w:rPr>
              <w:t>06</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3.34-3.36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Quorum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w:t>
            </w:r>
            <w:r w:rsidR="00FF0563">
              <w:rPr>
                <w:rFonts w:ascii="Arial" w:eastAsia="Arial" w:hAnsi="Arial" w:cs="Arial"/>
                <w:b/>
                <w:sz w:val="24"/>
              </w:rPr>
              <w:t>06</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lastRenderedPageBreak/>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3.37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Admission of public and the press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w:t>
            </w:r>
            <w:r w:rsidR="00FF0563">
              <w:rPr>
                <w:rFonts w:ascii="Arial" w:eastAsia="Arial" w:hAnsi="Arial" w:cs="Arial"/>
                <w:b/>
                <w:sz w:val="24"/>
              </w:rPr>
              <w:t>07</w:t>
            </w:r>
            <w:r w:rsidRPr="008E671C">
              <w:rPr>
                <w:rFonts w:ascii="Arial" w:eastAsia="Arial" w:hAnsi="Arial" w:cs="Arial"/>
                <w:b/>
                <w:sz w:val="24"/>
              </w:rPr>
              <w:t xml:space="preserve"> </w:t>
            </w:r>
          </w:p>
        </w:tc>
      </w:tr>
      <w:tr w:rsidR="002310B9" w:rsidRPr="008E671C">
        <w:trPr>
          <w:trHeight w:val="564"/>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3.38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jc w:val="both"/>
              <w:rPr>
                <w:rFonts w:ascii="Arial" w:hAnsi="Arial" w:cs="Arial"/>
              </w:rPr>
            </w:pPr>
            <w:r w:rsidRPr="008E671C">
              <w:rPr>
                <w:rFonts w:ascii="Arial" w:eastAsia="Arial" w:hAnsi="Arial" w:cs="Arial"/>
                <w:sz w:val="24"/>
              </w:rPr>
              <w:t xml:space="preserve">Observers at closed sessions of the Board of Directors meetings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w:t>
            </w:r>
            <w:r w:rsidR="00FF0563">
              <w:rPr>
                <w:rFonts w:ascii="Arial" w:eastAsia="Arial" w:hAnsi="Arial" w:cs="Arial"/>
                <w:b/>
                <w:sz w:val="24"/>
              </w:rPr>
              <w:t>07</w:t>
            </w:r>
            <w:r w:rsidRPr="008E671C">
              <w:rPr>
                <w:rFonts w:ascii="Arial" w:eastAsia="Arial" w:hAnsi="Arial" w:cs="Arial"/>
                <w:b/>
                <w:sz w:val="24"/>
              </w:rPr>
              <w:t xml:space="preserve"> </w:t>
            </w:r>
          </w:p>
        </w:tc>
      </w:tr>
      <w:tr w:rsidR="002310B9" w:rsidRPr="008E671C" w:rsidTr="002310B9">
        <w:trPr>
          <w:trHeight w:val="562"/>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 xml:space="preserve">4.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ARRANGEMENTS FOR THE EXERCISE OF FUNCTIONS BY DELEGATION</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4.1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Exercise of functions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w:t>
            </w:r>
            <w:r w:rsidR="00FF0563">
              <w:rPr>
                <w:rFonts w:ascii="Arial" w:eastAsia="Arial" w:hAnsi="Arial" w:cs="Arial"/>
                <w:b/>
                <w:sz w:val="24"/>
              </w:rPr>
              <w:t>08</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4.2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Emergency Powers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w:t>
            </w:r>
            <w:r w:rsidR="00FF0563">
              <w:rPr>
                <w:rFonts w:ascii="Arial" w:eastAsia="Arial" w:hAnsi="Arial" w:cs="Arial"/>
                <w:b/>
                <w:sz w:val="24"/>
              </w:rPr>
              <w:t>08</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4.3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Delegation to Committees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w:t>
            </w:r>
            <w:r w:rsidR="0085711B">
              <w:rPr>
                <w:rFonts w:ascii="Arial" w:eastAsia="Arial" w:hAnsi="Arial" w:cs="Arial"/>
                <w:b/>
                <w:sz w:val="24"/>
              </w:rPr>
              <w:t>08</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4.4-4.6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Delegation to officers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w:t>
            </w:r>
            <w:r w:rsidR="0085711B">
              <w:rPr>
                <w:rFonts w:ascii="Arial" w:eastAsia="Arial" w:hAnsi="Arial" w:cs="Arial"/>
                <w:b/>
                <w:sz w:val="24"/>
              </w:rPr>
              <w:t>08</w:t>
            </w:r>
            <w:r w:rsidRPr="008E671C">
              <w:rPr>
                <w:rFonts w:ascii="Arial" w:eastAsia="Arial" w:hAnsi="Arial" w:cs="Arial"/>
                <w:b/>
                <w:sz w:val="24"/>
              </w:rPr>
              <w:t xml:space="preserve"> </w:t>
            </w:r>
          </w:p>
        </w:tc>
      </w:tr>
      <w:tr w:rsidR="002310B9" w:rsidRPr="008E671C" w:rsidTr="002310B9">
        <w:trPr>
          <w:trHeight w:val="288"/>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 xml:space="preserve">5.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COMMITTEES</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5.1-5.6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Appointment of Committees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w:t>
            </w:r>
            <w:r w:rsidR="0085711B">
              <w:rPr>
                <w:rFonts w:ascii="Arial" w:eastAsia="Arial" w:hAnsi="Arial" w:cs="Arial"/>
                <w:b/>
                <w:sz w:val="24"/>
              </w:rPr>
              <w:t>09</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5.7-5.8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Confidentiality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w:t>
            </w:r>
            <w:r w:rsidR="0085711B">
              <w:rPr>
                <w:rFonts w:ascii="Arial" w:eastAsia="Arial" w:hAnsi="Arial" w:cs="Arial"/>
                <w:b/>
                <w:sz w:val="24"/>
              </w:rPr>
              <w:t>09</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5.9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jc w:val="both"/>
              <w:rPr>
                <w:rFonts w:ascii="Arial" w:hAnsi="Arial" w:cs="Arial"/>
              </w:rPr>
            </w:pPr>
            <w:r w:rsidRPr="008E671C">
              <w:rPr>
                <w:rFonts w:ascii="Arial" w:eastAsia="Arial" w:hAnsi="Arial" w:cs="Arial"/>
                <w:sz w:val="24"/>
              </w:rPr>
              <w:t xml:space="preserve">Committees established by the Board of Directors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11</w:t>
            </w:r>
            <w:r w:rsidR="0085711B">
              <w:rPr>
                <w:rFonts w:ascii="Arial" w:eastAsia="Arial" w:hAnsi="Arial" w:cs="Arial"/>
                <w:b/>
                <w:sz w:val="24"/>
              </w:rPr>
              <w:t>0</w:t>
            </w:r>
            <w:r w:rsidRPr="008E671C">
              <w:rPr>
                <w:rFonts w:ascii="Arial" w:eastAsia="Arial" w:hAnsi="Arial" w:cs="Arial"/>
                <w:b/>
                <w:sz w:val="24"/>
              </w:rPr>
              <w:t xml:space="preserve"> </w:t>
            </w:r>
          </w:p>
        </w:tc>
      </w:tr>
      <w:tr w:rsidR="002310B9" w:rsidRPr="008E671C" w:rsidTr="002310B9">
        <w:trPr>
          <w:trHeight w:val="562"/>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 xml:space="preserve">6.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 xml:space="preserve">DECLARATIONS OF INTERESTS AND REGISTER OF INTERESTS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6.1-6.5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Declaration of Interests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11</w:t>
            </w:r>
            <w:r w:rsidR="0085711B">
              <w:rPr>
                <w:rFonts w:ascii="Arial" w:eastAsia="Arial" w:hAnsi="Arial" w:cs="Arial"/>
                <w:b/>
                <w:sz w:val="24"/>
              </w:rPr>
              <w:t>1</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6.6-6.10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Register of Interests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11</w:t>
            </w:r>
            <w:r w:rsidR="0085711B">
              <w:rPr>
                <w:rFonts w:ascii="Arial" w:eastAsia="Arial" w:hAnsi="Arial" w:cs="Arial"/>
                <w:b/>
                <w:sz w:val="24"/>
              </w:rPr>
              <w:t>1</w:t>
            </w:r>
            <w:r w:rsidRPr="008E671C">
              <w:rPr>
                <w:rFonts w:ascii="Arial" w:eastAsia="Arial" w:hAnsi="Arial" w:cs="Arial"/>
                <w:b/>
                <w:sz w:val="24"/>
              </w:rPr>
              <w:t xml:space="preserve"> </w:t>
            </w:r>
          </w:p>
        </w:tc>
      </w:tr>
      <w:tr w:rsidR="002310B9" w:rsidRPr="008E671C" w:rsidTr="002310B9">
        <w:trPr>
          <w:trHeight w:val="288"/>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 xml:space="preserve">7.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 xml:space="preserve">STANDARDS OF BUSINESS CONDUCT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7.1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Policy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11</w:t>
            </w:r>
            <w:r w:rsidR="0085711B">
              <w:rPr>
                <w:rFonts w:ascii="Arial" w:eastAsia="Arial" w:hAnsi="Arial" w:cs="Arial"/>
                <w:b/>
                <w:sz w:val="24"/>
              </w:rPr>
              <w:t>3</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7.2-7.3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Interest of Officers in Contracts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11</w:t>
            </w:r>
            <w:r w:rsidR="0085711B">
              <w:rPr>
                <w:rFonts w:ascii="Arial" w:eastAsia="Arial" w:hAnsi="Arial" w:cs="Arial"/>
                <w:b/>
                <w:sz w:val="24"/>
              </w:rPr>
              <w:t>3</w:t>
            </w:r>
            <w:r w:rsidRPr="008E671C">
              <w:rPr>
                <w:rFonts w:ascii="Arial" w:eastAsia="Arial" w:hAnsi="Arial" w:cs="Arial"/>
                <w:b/>
                <w:sz w:val="24"/>
              </w:rPr>
              <w:t xml:space="preserve"> </w:t>
            </w:r>
          </w:p>
        </w:tc>
      </w:tr>
      <w:tr w:rsidR="002310B9" w:rsidRPr="008E671C">
        <w:trPr>
          <w:trHeight w:val="562"/>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7.4-7.6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Canvassing of, and Recommendations by, Directors in Relation to Appointments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11</w:t>
            </w:r>
            <w:r w:rsidR="0085711B">
              <w:rPr>
                <w:rFonts w:ascii="Arial" w:eastAsia="Arial" w:hAnsi="Arial" w:cs="Arial"/>
                <w:b/>
                <w:sz w:val="24"/>
              </w:rPr>
              <w:t>3</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7.7-7.10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Relatives of Directors or Officers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11</w:t>
            </w:r>
            <w:r w:rsidR="0085711B">
              <w:rPr>
                <w:rFonts w:ascii="Arial" w:eastAsia="Arial" w:hAnsi="Arial" w:cs="Arial"/>
                <w:b/>
                <w:sz w:val="24"/>
              </w:rPr>
              <w:t>3</w:t>
            </w:r>
            <w:r w:rsidRPr="008E671C">
              <w:rPr>
                <w:rFonts w:ascii="Arial" w:eastAsia="Arial" w:hAnsi="Arial" w:cs="Arial"/>
                <w:b/>
                <w:sz w:val="24"/>
              </w:rPr>
              <w:t xml:space="preserve"> </w:t>
            </w:r>
          </w:p>
        </w:tc>
      </w:tr>
      <w:tr w:rsidR="002310B9" w:rsidRPr="008E671C" w:rsidTr="002310B9">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 xml:space="preserve">8.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 xml:space="preserve">CUSTODY OF SEAL AND SEALING OF DOCUMENTS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 xml:space="preserve"> </w:t>
            </w:r>
          </w:p>
        </w:tc>
      </w:tr>
      <w:tr w:rsidR="002310B9" w:rsidRPr="008E671C">
        <w:trPr>
          <w:trHeight w:val="288"/>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8.1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Custody of Seal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11</w:t>
            </w:r>
            <w:r w:rsidR="0085711B">
              <w:rPr>
                <w:rFonts w:ascii="Arial" w:eastAsia="Arial" w:hAnsi="Arial" w:cs="Arial"/>
                <w:b/>
                <w:sz w:val="24"/>
              </w:rPr>
              <w:t>4</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8.2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Sealing of Documents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11</w:t>
            </w:r>
            <w:r w:rsidR="0085711B">
              <w:rPr>
                <w:rFonts w:ascii="Arial" w:eastAsia="Arial" w:hAnsi="Arial" w:cs="Arial"/>
                <w:b/>
                <w:sz w:val="24"/>
              </w:rPr>
              <w:t>4</w:t>
            </w:r>
            <w:r w:rsidRPr="008E671C">
              <w:rPr>
                <w:rFonts w:ascii="Arial" w:eastAsia="Arial" w:hAnsi="Arial" w:cs="Arial"/>
                <w:b/>
                <w:sz w:val="24"/>
              </w:rPr>
              <w:t xml:space="preserve"> </w:t>
            </w:r>
          </w:p>
        </w:tc>
      </w:tr>
      <w:tr w:rsidR="002310B9" w:rsidRPr="008E671C">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8.3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Register of Sealing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11</w:t>
            </w:r>
            <w:r w:rsidR="0085711B">
              <w:rPr>
                <w:rFonts w:ascii="Arial" w:eastAsia="Arial" w:hAnsi="Arial" w:cs="Arial"/>
                <w:b/>
                <w:sz w:val="24"/>
              </w:rPr>
              <w:t>4</w:t>
            </w:r>
            <w:r w:rsidRPr="008E671C">
              <w:rPr>
                <w:rFonts w:ascii="Arial" w:eastAsia="Arial" w:hAnsi="Arial" w:cs="Arial"/>
                <w:b/>
                <w:sz w:val="24"/>
              </w:rPr>
              <w:t xml:space="preserve"> </w:t>
            </w:r>
          </w:p>
        </w:tc>
      </w:tr>
      <w:tr w:rsidR="002310B9" w:rsidRPr="008E671C" w:rsidTr="002310B9">
        <w:trPr>
          <w:trHeight w:val="562"/>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 xml:space="preserve">9.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SIGNATURE OF DOCUMENTS</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11</w:t>
            </w:r>
            <w:r w:rsidR="0085711B">
              <w:rPr>
                <w:rFonts w:ascii="Arial" w:eastAsia="Arial" w:hAnsi="Arial" w:cs="Arial"/>
                <w:b/>
                <w:sz w:val="24"/>
              </w:rPr>
              <w:t>4</w:t>
            </w:r>
            <w:r w:rsidRPr="008E671C">
              <w:rPr>
                <w:rFonts w:ascii="Arial" w:eastAsia="Arial" w:hAnsi="Arial" w:cs="Arial"/>
                <w:b/>
                <w:sz w:val="24"/>
              </w:rPr>
              <w:t xml:space="preserve"> </w:t>
            </w:r>
          </w:p>
        </w:tc>
      </w:tr>
      <w:tr w:rsidR="002310B9" w:rsidRPr="008E671C" w:rsidTr="002310B9">
        <w:trPr>
          <w:trHeight w:val="286"/>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 xml:space="preserve">10.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 xml:space="preserve">MISCELLANEOUS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 xml:space="preserve"> </w:t>
            </w:r>
          </w:p>
        </w:tc>
      </w:tr>
      <w:tr w:rsidR="002310B9" w:rsidRPr="008E671C">
        <w:trPr>
          <w:trHeight w:val="838"/>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10.1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Standing Orders to be given to Directors and Officers </w:t>
            </w:r>
          </w:p>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11</w:t>
            </w:r>
            <w:r w:rsidR="0085711B">
              <w:rPr>
                <w:rFonts w:ascii="Arial" w:eastAsia="Arial" w:hAnsi="Arial" w:cs="Arial"/>
                <w:b/>
                <w:sz w:val="24"/>
              </w:rPr>
              <w:t>5</w:t>
            </w:r>
            <w:r w:rsidRPr="008E671C">
              <w:rPr>
                <w:rFonts w:ascii="Arial" w:eastAsia="Arial" w:hAnsi="Arial" w:cs="Arial"/>
                <w:b/>
                <w:sz w:val="24"/>
              </w:rPr>
              <w:t xml:space="preserve"> </w:t>
            </w:r>
          </w:p>
        </w:tc>
      </w:tr>
      <w:tr w:rsidR="002310B9" w:rsidRPr="008E671C">
        <w:trPr>
          <w:trHeight w:val="288"/>
        </w:trPr>
        <w:tc>
          <w:tcPr>
            <w:tcW w:w="1082"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10.2 </w:t>
            </w:r>
          </w:p>
        </w:tc>
        <w:tc>
          <w:tcPr>
            <w:tcW w:w="5519"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sz w:val="24"/>
              </w:rPr>
              <w:t xml:space="preserve">Review of Standing Orders </w:t>
            </w:r>
          </w:p>
        </w:tc>
        <w:tc>
          <w:tcPr>
            <w:tcW w:w="790" w:type="dxa"/>
            <w:tcBorders>
              <w:top w:val="single" w:sz="4" w:space="0" w:color="000000"/>
              <w:left w:val="single" w:sz="4" w:space="0" w:color="000000"/>
              <w:bottom w:val="single" w:sz="4" w:space="0" w:color="000000"/>
              <w:right w:val="single" w:sz="4" w:space="0" w:color="000000"/>
            </w:tcBorders>
          </w:tcPr>
          <w:p w:rsidR="002310B9" w:rsidRPr="008E671C" w:rsidRDefault="002310B9" w:rsidP="002310B9">
            <w:pPr>
              <w:rPr>
                <w:rFonts w:ascii="Arial" w:hAnsi="Arial" w:cs="Arial"/>
              </w:rPr>
            </w:pPr>
            <w:r w:rsidRPr="008E671C">
              <w:rPr>
                <w:rFonts w:ascii="Arial" w:eastAsia="Arial" w:hAnsi="Arial" w:cs="Arial"/>
                <w:b/>
                <w:sz w:val="24"/>
              </w:rPr>
              <w:t>11</w:t>
            </w:r>
            <w:r w:rsidR="0085711B">
              <w:rPr>
                <w:rFonts w:ascii="Arial" w:eastAsia="Arial" w:hAnsi="Arial" w:cs="Arial"/>
                <w:b/>
                <w:sz w:val="24"/>
              </w:rPr>
              <w:t>5</w:t>
            </w:r>
            <w:r w:rsidRPr="008E671C">
              <w:rPr>
                <w:rFonts w:ascii="Arial" w:eastAsia="Arial" w:hAnsi="Arial" w:cs="Arial"/>
                <w:b/>
                <w:sz w:val="24"/>
              </w:rPr>
              <w:t xml:space="preserve"> </w:t>
            </w:r>
          </w:p>
        </w:tc>
      </w:tr>
    </w:tbl>
    <w:p w:rsidR="006A1FDE" w:rsidRPr="008E671C" w:rsidRDefault="006A1FDE" w:rsidP="00EA17F5">
      <w:pPr>
        <w:spacing w:after="0"/>
        <w:rPr>
          <w:rFonts w:ascii="Arial" w:hAnsi="Arial" w:cs="Arial"/>
        </w:rPr>
      </w:pPr>
    </w:p>
    <w:p w:rsidR="006A1FDE" w:rsidRPr="008E671C" w:rsidRDefault="00FC166C" w:rsidP="00EA17F5">
      <w:pPr>
        <w:spacing w:after="5" w:line="250" w:lineRule="auto"/>
        <w:ind w:left="895" w:right="600" w:hanging="10"/>
        <w:rPr>
          <w:rFonts w:ascii="Arial" w:hAnsi="Arial" w:cs="Arial"/>
        </w:rPr>
      </w:pPr>
      <w:r w:rsidRPr="008E671C">
        <w:rPr>
          <w:rFonts w:ascii="Arial" w:eastAsia="Arial" w:hAnsi="Arial" w:cs="Arial"/>
          <w:b/>
          <w:sz w:val="24"/>
        </w:rPr>
        <w:t>INTRODUCTION</w:t>
      </w:r>
      <w:r w:rsidR="00EA17F5" w:rsidRPr="008E671C">
        <w:rPr>
          <w:rFonts w:ascii="Arial" w:eastAsia="Arial" w:hAnsi="Arial" w:cs="Arial"/>
          <w:b/>
          <w:sz w:val="24"/>
        </w:rPr>
        <w:br/>
      </w:r>
      <w:r w:rsidRPr="008E671C">
        <w:rPr>
          <w:rFonts w:ascii="Arial" w:eastAsia="Arial" w:hAnsi="Arial" w:cs="Arial"/>
          <w:b/>
          <w:sz w:val="24"/>
        </w:rPr>
        <w:t xml:space="preserve"> </w:t>
      </w:r>
    </w:p>
    <w:p w:rsidR="006A1FDE" w:rsidRPr="008E671C" w:rsidRDefault="00FC166C" w:rsidP="00EA17F5">
      <w:pPr>
        <w:pStyle w:val="Heading2"/>
        <w:ind w:left="895" w:right="600"/>
      </w:pPr>
      <w:r w:rsidRPr="008E671C">
        <w:rPr>
          <w:u w:val="none"/>
        </w:rPr>
        <w:t>Statutory Framework</w:t>
      </w:r>
      <w:r w:rsidR="00EA17F5" w:rsidRPr="008E671C">
        <w:rPr>
          <w:u w:val="none"/>
        </w:rPr>
        <w:br/>
      </w:r>
      <w:r w:rsidRPr="008E671C">
        <w:rPr>
          <w:b w:val="0"/>
        </w:rPr>
        <w:t xml:space="preserve"> </w:t>
      </w:r>
    </w:p>
    <w:p w:rsidR="006A1FDE" w:rsidRPr="008E671C" w:rsidRDefault="00FC166C" w:rsidP="00EA17F5">
      <w:pPr>
        <w:spacing w:after="5" w:line="248" w:lineRule="auto"/>
        <w:ind w:left="895" w:right="796" w:hanging="10"/>
        <w:rPr>
          <w:rFonts w:ascii="Arial" w:hAnsi="Arial" w:cs="Arial"/>
        </w:rPr>
      </w:pPr>
      <w:r w:rsidRPr="008E671C">
        <w:rPr>
          <w:rFonts w:ascii="Arial" w:eastAsia="Arial" w:hAnsi="Arial" w:cs="Arial"/>
          <w:sz w:val="24"/>
        </w:rPr>
        <w:t xml:space="preserve">East Kent Hospitals University NHS Foundation Trust (the Trust) is a body corporate which became a public benefit </w:t>
      </w:r>
      <w:r w:rsidR="00D26DF5" w:rsidRPr="008E671C">
        <w:rPr>
          <w:rFonts w:ascii="Arial" w:eastAsia="Arial" w:hAnsi="Arial" w:cs="Arial"/>
          <w:sz w:val="24"/>
        </w:rPr>
        <w:t>Trust</w:t>
      </w:r>
      <w:r w:rsidRPr="008E671C">
        <w:rPr>
          <w:rFonts w:ascii="Arial" w:eastAsia="Arial" w:hAnsi="Arial" w:cs="Arial"/>
          <w:sz w:val="24"/>
        </w:rPr>
        <w:t xml:space="preserve"> on 1 March 2009 following its approval as an NHS Foundation Trust, pursuant to the National Health Service Act 2006 (the 2006 Act).</w:t>
      </w:r>
      <w:r w:rsidR="00EA17F5"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EA17F5">
      <w:pPr>
        <w:spacing w:after="5" w:line="248" w:lineRule="auto"/>
        <w:ind w:left="895" w:right="796" w:hanging="10"/>
        <w:rPr>
          <w:rFonts w:ascii="Arial" w:hAnsi="Arial" w:cs="Arial"/>
        </w:rPr>
      </w:pPr>
      <w:r w:rsidRPr="008E671C">
        <w:rPr>
          <w:rFonts w:ascii="Arial" w:eastAsia="Arial" w:hAnsi="Arial" w:cs="Arial"/>
          <w:sz w:val="24"/>
        </w:rPr>
        <w:t xml:space="preserve">The Trust Offices are at Kent &amp; Canterbury Hospital, Ethelbert road, Canterbury, CT1 3NG. </w:t>
      </w:r>
    </w:p>
    <w:p w:rsidR="006A1FDE" w:rsidRPr="008E671C" w:rsidRDefault="00FC166C" w:rsidP="00EA17F5">
      <w:pPr>
        <w:spacing w:after="5" w:line="248" w:lineRule="auto"/>
        <w:ind w:left="895" w:right="796" w:hanging="10"/>
        <w:rPr>
          <w:rFonts w:ascii="Arial" w:hAnsi="Arial" w:cs="Arial"/>
        </w:rPr>
      </w:pPr>
      <w:r w:rsidRPr="008E671C">
        <w:rPr>
          <w:rFonts w:ascii="Arial" w:eastAsia="Arial" w:hAnsi="Arial" w:cs="Arial"/>
          <w:sz w:val="24"/>
        </w:rPr>
        <w:lastRenderedPageBreak/>
        <w:t xml:space="preserve">NHS Foundation Trusts are governed by Acts of Parliament, mainly the 2006 Act (as amended by the Health and Social Care Act 2012), by their constitutions and by the terms of their licence granted by </w:t>
      </w:r>
      <w:r w:rsidR="00957A6D" w:rsidRPr="008E671C">
        <w:rPr>
          <w:rFonts w:ascii="Arial" w:eastAsia="Arial" w:hAnsi="Arial" w:cs="Arial"/>
          <w:sz w:val="24"/>
        </w:rPr>
        <w:t>NHSE</w:t>
      </w:r>
      <w:r w:rsidRPr="008E671C">
        <w:rPr>
          <w:rFonts w:ascii="Arial" w:eastAsia="Arial" w:hAnsi="Arial" w:cs="Arial"/>
          <w:sz w:val="24"/>
        </w:rPr>
        <w:t xml:space="preserve"> (the Statutory Framework).</w:t>
      </w:r>
      <w:r w:rsidR="00EA17F5"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EA17F5">
      <w:pPr>
        <w:spacing w:after="5" w:line="248" w:lineRule="auto"/>
        <w:ind w:left="895" w:right="796" w:hanging="10"/>
        <w:rPr>
          <w:rFonts w:ascii="Arial" w:hAnsi="Arial" w:cs="Arial"/>
        </w:rPr>
      </w:pPr>
      <w:r w:rsidRPr="008E671C">
        <w:rPr>
          <w:rFonts w:ascii="Arial" w:eastAsia="Arial" w:hAnsi="Arial" w:cs="Arial"/>
          <w:sz w:val="24"/>
        </w:rPr>
        <w:t xml:space="preserve">The functions of the </w:t>
      </w:r>
      <w:r w:rsidR="00D26DF5" w:rsidRPr="008E671C">
        <w:rPr>
          <w:rFonts w:ascii="Arial" w:eastAsia="Arial" w:hAnsi="Arial" w:cs="Arial"/>
          <w:sz w:val="24"/>
        </w:rPr>
        <w:t>Trust</w:t>
      </w:r>
      <w:r w:rsidRPr="008E671C">
        <w:rPr>
          <w:rFonts w:ascii="Arial" w:eastAsia="Arial" w:hAnsi="Arial" w:cs="Arial"/>
          <w:sz w:val="24"/>
        </w:rPr>
        <w:t xml:space="preserve"> are conferred by the Statutory Framework.</w:t>
      </w:r>
      <w:r w:rsidR="00EA17F5"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EA17F5">
      <w:pPr>
        <w:spacing w:after="5" w:line="248" w:lineRule="auto"/>
        <w:ind w:left="895" w:right="796" w:hanging="10"/>
        <w:rPr>
          <w:rFonts w:ascii="Arial" w:hAnsi="Arial" w:cs="Arial"/>
        </w:rPr>
      </w:pPr>
      <w:r w:rsidRPr="008E671C">
        <w:rPr>
          <w:rFonts w:ascii="Arial" w:eastAsia="Arial" w:hAnsi="Arial" w:cs="Arial"/>
          <w:sz w:val="24"/>
        </w:rPr>
        <w:t>As a body corporate the Trust has specific powers to contract in its own name and to act as a corporate trustee. In the latter role it is accountable to the Charity Commission for those funds deemed to be charitable.</w:t>
      </w:r>
      <w:r w:rsidR="00EA17F5"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EA17F5">
      <w:pPr>
        <w:pStyle w:val="Heading2"/>
        <w:ind w:left="895" w:right="600"/>
      </w:pPr>
      <w:r w:rsidRPr="008E671C">
        <w:rPr>
          <w:u w:val="none"/>
        </w:rPr>
        <w:t>Reservation and Delegation of Powers</w:t>
      </w:r>
      <w:r w:rsidR="00EA17F5" w:rsidRPr="008E671C">
        <w:rPr>
          <w:u w:val="none"/>
        </w:rPr>
        <w:br/>
      </w:r>
      <w:r w:rsidRPr="008E671C">
        <w:rPr>
          <w:b w:val="0"/>
        </w:rPr>
        <w:t xml:space="preserve"> </w:t>
      </w:r>
    </w:p>
    <w:p w:rsidR="006A1FDE" w:rsidRPr="008E671C" w:rsidRDefault="00FC166C" w:rsidP="00EA17F5">
      <w:pPr>
        <w:spacing w:after="5" w:line="248" w:lineRule="auto"/>
        <w:ind w:left="895" w:right="796" w:hanging="10"/>
        <w:rPr>
          <w:rFonts w:ascii="Arial" w:hAnsi="Arial" w:cs="Arial"/>
        </w:rPr>
      </w:pPr>
      <w:r w:rsidRPr="008E671C">
        <w:rPr>
          <w:rFonts w:ascii="Arial" w:eastAsia="Arial" w:hAnsi="Arial" w:cs="Arial"/>
          <w:sz w:val="24"/>
        </w:rPr>
        <w:t xml:space="preserve">Under the Standing Orders relating to the Arrangements for the Exercise of Functions (SO 4) the Board exercises its powers to </w:t>
      </w:r>
      <w:proofErr w:type="gramStart"/>
      <w:r w:rsidRPr="008E671C">
        <w:rPr>
          <w:rFonts w:ascii="Arial" w:eastAsia="Arial" w:hAnsi="Arial" w:cs="Arial"/>
          <w:sz w:val="24"/>
        </w:rPr>
        <w:t>make arrangements</w:t>
      </w:r>
      <w:proofErr w:type="gramEnd"/>
      <w:r w:rsidRPr="008E671C">
        <w:rPr>
          <w:rFonts w:ascii="Arial" w:eastAsia="Arial" w:hAnsi="Arial" w:cs="Arial"/>
          <w:sz w:val="24"/>
        </w:rPr>
        <w:t xml:space="preserve"> for the exercise, on behalf of the Trust, of any of its functions by a committee or subcommittee appointed by virtue of SO 5 or by an officer of the Trust, in each case subject to such restrictions and conditions as the Board thinks fit. </w:t>
      </w:r>
    </w:p>
    <w:p w:rsidR="006A1FDE" w:rsidRPr="008E671C" w:rsidRDefault="00FC166C" w:rsidP="00EA17F5">
      <w:pPr>
        <w:spacing w:after="5" w:line="248" w:lineRule="auto"/>
        <w:ind w:left="895" w:right="796" w:hanging="10"/>
        <w:rPr>
          <w:rFonts w:ascii="Arial" w:hAnsi="Arial" w:cs="Arial"/>
        </w:rPr>
      </w:pPr>
      <w:r w:rsidRPr="008E671C">
        <w:rPr>
          <w:rFonts w:ascii="Arial" w:eastAsia="Arial" w:hAnsi="Arial" w:cs="Arial"/>
          <w:sz w:val="24"/>
        </w:rPr>
        <w:t>Delegated Powers are covered in a separate document (Standing Financial Instructions incorporating Reservation of Powers to the Board of Directors and Detailed Scheme of Delegation</w:t>
      </w:r>
      <w:r w:rsidR="00EA17F5" w:rsidRPr="008E671C">
        <w:rPr>
          <w:rFonts w:ascii="Arial" w:eastAsia="Arial" w:hAnsi="Arial" w:cs="Arial"/>
          <w:sz w:val="24"/>
        </w:rPr>
        <w:t>.</w:t>
      </w:r>
      <w:r w:rsidR="00EA17F5" w:rsidRPr="008E671C">
        <w:rPr>
          <w:rFonts w:ascii="Arial" w:eastAsia="Arial" w:hAnsi="Arial" w:cs="Arial"/>
          <w:sz w:val="24"/>
        </w:rPr>
        <w:br/>
      </w:r>
    </w:p>
    <w:p w:rsidR="006A1FDE" w:rsidRPr="008E671C" w:rsidRDefault="00FC166C" w:rsidP="007D0E3B">
      <w:pPr>
        <w:pStyle w:val="Heading3"/>
      </w:pPr>
      <w:r w:rsidRPr="008E671C">
        <w:rPr>
          <w:rFonts w:eastAsia="Calibri"/>
          <w:sz w:val="22"/>
        </w:rPr>
        <w:tab/>
      </w:r>
      <w:r w:rsidRPr="008E671C">
        <w:t xml:space="preserve">1 </w:t>
      </w:r>
      <w:r w:rsidRPr="008E671C">
        <w:tab/>
        <w:t>INTERPRETATION</w:t>
      </w:r>
      <w:r w:rsidR="00EA17F5" w:rsidRPr="008E671C">
        <w:br/>
      </w:r>
      <w:r w:rsidRPr="008E671C">
        <w:t xml:space="preserve"> </w:t>
      </w:r>
    </w:p>
    <w:p w:rsidR="006A1FDE" w:rsidRPr="008E671C" w:rsidRDefault="00FC166C" w:rsidP="00EA17F5">
      <w:pPr>
        <w:spacing w:after="5" w:line="248" w:lineRule="auto"/>
        <w:ind w:left="1605" w:right="796" w:hanging="720"/>
        <w:rPr>
          <w:rFonts w:ascii="Arial" w:hAnsi="Arial" w:cs="Arial"/>
        </w:rPr>
      </w:pPr>
      <w:r w:rsidRPr="008E671C">
        <w:rPr>
          <w:rFonts w:ascii="Arial" w:eastAsia="Arial" w:hAnsi="Arial" w:cs="Arial"/>
          <w:sz w:val="24"/>
        </w:rPr>
        <w:t xml:space="preserve">1.1   Save as permitted by law and subject to the Constitution, at any meeting the </w:t>
      </w:r>
      <w:r w:rsidR="00AA22A9" w:rsidRPr="008E671C">
        <w:rPr>
          <w:rFonts w:ascii="Arial" w:eastAsia="Arial" w:hAnsi="Arial" w:cs="Arial"/>
          <w:sz w:val="24"/>
        </w:rPr>
        <w:t>Chair</w:t>
      </w:r>
      <w:r w:rsidRPr="008E671C">
        <w:rPr>
          <w:rFonts w:ascii="Arial" w:eastAsia="Arial" w:hAnsi="Arial" w:cs="Arial"/>
          <w:sz w:val="24"/>
        </w:rPr>
        <w:t xml:space="preserve"> of the Trust shall be the final authority on the interpretation of Standing Orders (on which </w:t>
      </w:r>
      <w:r w:rsidR="001813AE" w:rsidRPr="008E671C">
        <w:rPr>
          <w:rFonts w:ascii="Arial" w:eastAsia="Arial" w:hAnsi="Arial" w:cs="Arial"/>
          <w:sz w:val="24"/>
        </w:rPr>
        <w:t>they</w:t>
      </w:r>
      <w:r w:rsidRPr="008E671C">
        <w:rPr>
          <w:rFonts w:ascii="Arial" w:eastAsia="Arial" w:hAnsi="Arial" w:cs="Arial"/>
          <w:sz w:val="24"/>
        </w:rPr>
        <w:t xml:space="preserve"> should be advised by the Chief Executive or Trust Secretary).</w:t>
      </w:r>
      <w:r w:rsidR="00EA17F5"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EA17F5">
      <w:pPr>
        <w:spacing w:after="5" w:line="248" w:lineRule="auto"/>
        <w:ind w:left="1605" w:right="796" w:hanging="720"/>
        <w:rPr>
          <w:rFonts w:ascii="Arial" w:hAnsi="Arial" w:cs="Arial"/>
        </w:rPr>
      </w:pPr>
      <w:r w:rsidRPr="008E671C">
        <w:rPr>
          <w:rFonts w:ascii="Arial" w:eastAsia="Arial" w:hAnsi="Arial" w:cs="Arial"/>
          <w:sz w:val="24"/>
        </w:rPr>
        <w:t>1.2  Any expression to which a meaning is given in the 2006 Act or in the Regulations or Orders made under the 2006 Act shall have the same meaning in this interpretation and where there is a conflict between the 2006 Act and another legislative provision the 2006 Act interpretation shall prevail (unless, in either case, the context otherwise requires) and in addition:</w:t>
      </w:r>
      <w:r w:rsidR="00EA17F5" w:rsidRPr="008E671C">
        <w:rPr>
          <w:rFonts w:ascii="Arial" w:eastAsia="Arial" w:hAnsi="Arial" w:cs="Arial"/>
          <w:sz w:val="24"/>
        </w:rPr>
        <w:br/>
      </w:r>
      <w:r w:rsidRPr="008E671C">
        <w:rPr>
          <w:rFonts w:ascii="Arial" w:eastAsia="Arial" w:hAnsi="Arial" w:cs="Arial"/>
          <w:b/>
          <w:sz w:val="24"/>
        </w:rPr>
        <w:t xml:space="preserve"> </w:t>
      </w:r>
    </w:p>
    <w:p w:rsidR="006A1FDE" w:rsidRPr="008E671C" w:rsidRDefault="00FC166C" w:rsidP="00EA17F5">
      <w:pPr>
        <w:spacing w:after="5" w:line="248" w:lineRule="auto"/>
        <w:ind w:left="1630" w:right="796" w:hanging="10"/>
        <w:rPr>
          <w:rFonts w:ascii="Arial" w:hAnsi="Arial" w:cs="Arial"/>
        </w:rPr>
      </w:pPr>
      <w:r w:rsidRPr="008E671C">
        <w:rPr>
          <w:rFonts w:ascii="Arial" w:eastAsia="Arial" w:hAnsi="Arial" w:cs="Arial"/>
          <w:b/>
          <w:sz w:val="24"/>
        </w:rPr>
        <w:t>"Accounting Officer"</w:t>
      </w:r>
      <w:r w:rsidRPr="008E671C">
        <w:rPr>
          <w:rFonts w:ascii="Arial" w:eastAsia="Arial" w:hAnsi="Arial" w:cs="Arial"/>
          <w:sz w:val="24"/>
        </w:rPr>
        <w:t xml:space="preserve"> shall be the Officer responsible and accountable for funds entrusted to the Trust. He shall be responsible for ensuring the proper stewardship of public funds and assets and performing the functions delegated to him by the Constitution in relation to the Trust’s accounts. For this Trust it shall be the Chief Executive. </w:t>
      </w:r>
    </w:p>
    <w:p w:rsidR="006A1FDE" w:rsidRPr="008E671C" w:rsidRDefault="00FC166C" w:rsidP="00EA17F5">
      <w:pPr>
        <w:spacing w:after="5" w:line="248" w:lineRule="auto"/>
        <w:ind w:left="1630" w:right="796" w:hanging="10"/>
        <w:rPr>
          <w:rFonts w:ascii="Arial" w:hAnsi="Arial" w:cs="Arial"/>
        </w:rPr>
      </w:pPr>
      <w:r w:rsidRPr="008E671C">
        <w:rPr>
          <w:rFonts w:ascii="Arial" w:eastAsia="Arial" w:hAnsi="Arial" w:cs="Arial"/>
          <w:b/>
          <w:sz w:val="24"/>
        </w:rPr>
        <w:t>"Trust"</w:t>
      </w:r>
      <w:r w:rsidRPr="008E671C">
        <w:rPr>
          <w:rFonts w:ascii="Arial" w:eastAsia="Arial" w:hAnsi="Arial" w:cs="Arial"/>
          <w:sz w:val="24"/>
        </w:rPr>
        <w:t xml:space="preserve"> means East Kent Hospitals University NHS Foundation Trust. </w:t>
      </w:r>
    </w:p>
    <w:p w:rsidR="006A1FDE" w:rsidRPr="008E671C" w:rsidRDefault="00FC166C" w:rsidP="00EA17F5">
      <w:pPr>
        <w:spacing w:after="5" w:line="248" w:lineRule="auto"/>
        <w:ind w:left="1618" w:right="796" w:hanging="10"/>
        <w:rPr>
          <w:rFonts w:ascii="Arial" w:hAnsi="Arial" w:cs="Arial"/>
        </w:rPr>
      </w:pPr>
      <w:r w:rsidRPr="008E671C">
        <w:rPr>
          <w:rFonts w:ascii="Arial" w:eastAsia="Arial" w:hAnsi="Arial" w:cs="Arial"/>
          <w:b/>
          <w:sz w:val="24"/>
        </w:rPr>
        <w:t>“Board of Directors”</w:t>
      </w:r>
      <w:r w:rsidRPr="008E671C">
        <w:rPr>
          <w:rFonts w:ascii="Arial" w:eastAsia="Arial" w:hAnsi="Arial" w:cs="Arial"/>
          <w:sz w:val="24"/>
        </w:rPr>
        <w:t xml:space="preserve"> and (unless the context otherwise requires) </w:t>
      </w:r>
      <w:r w:rsidRPr="008E671C">
        <w:rPr>
          <w:rFonts w:ascii="Arial" w:eastAsia="Arial" w:hAnsi="Arial" w:cs="Arial"/>
          <w:b/>
          <w:sz w:val="24"/>
        </w:rPr>
        <w:t>"Board"</w:t>
      </w:r>
      <w:r w:rsidRPr="008E671C">
        <w:rPr>
          <w:rFonts w:ascii="Arial" w:eastAsia="Arial" w:hAnsi="Arial" w:cs="Arial"/>
          <w:sz w:val="24"/>
        </w:rPr>
        <w:t xml:space="preserve"> shall mean the </w:t>
      </w:r>
      <w:r w:rsidR="00AA22A9" w:rsidRPr="008E671C">
        <w:rPr>
          <w:rFonts w:ascii="Arial" w:eastAsia="Arial" w:hAnsi="Arial" w:cs="Arial"/>
          <w:sz w:val="24"/>
        </w:rPr>
        <w:t>Chair</w:t>
      </w:r>
      <w:r w:rsidRPr="008E671C">
        <w:rPr>
          <w:rFonts w:ascii="Arial" w:eastAsia="Arial" w:hAnsi="Arial" w:cs="Arial"/>
          <w:sz w:val="24"/>
        </w:rPr>
        <w:t xml:space="preserve"> and other non-executive directors, and the executive directors appointed by the relevant committee of the Trust. </w:t>
      </w:r>
    </w:p>
    <w:p w:rsidR="006A1FDE" w:rsidRPr="008E671C" w:rsidRDefault="00FC166C" w:rsidP="00EA17F5">
      <w:pPr>
        <w:spacing w:after="5" w:line="248" w:lineRule="auto"/>
        <w:ind w:left="1618" w:right="796" w:hanging="10"/>
        <w:rPr>
          <w:rFonts w:ascii="Arial" w:hAnsi="Arial" w:cs="Arial"/>
        </w:rPr>
      </w:pPr>
      <w:r w:rsidRPr="008E671C">
        <w:rPr>
          <w:rFonts w:ascii="Arial" w:eastAsia="Arial" w:hAnsi="Arial" w:cs="Arial"/>
          <w:b/>
          <w:sz w:val="24"/>
        </w:rPr>
        <w:t>“Council of Governors”</w:t>
      </w:r>
      <w:r w:rsidRPr="008E671C">
        <w:rPr>
          <w:rFonts w:ascii="Arial" w:eastAsia="Arial" w:hAnsi="Arial" w:cs="Arial"/>
          <w:sz w:val="24"/>
        </w:rPr>
        <w:t xml:space="preserve"> means the Council of Governors of the Trust. </w:t>
      </w:r>
      <w:r w:rsidRPr="008E671C">
        <w:rPr>
          <w:rFonts w:ascii="Arial" w:eastAsia="Arial" w:hAnsi="Arial" w:cs="Arial"/>
          <w:b/>
          <w:sz w:val="24"/>
        </w:rPr>
        <w:t>"Budget"</w:t>
      </w:r>
      <w:r w:rsidRPr="008E671C">
        <w:rPr>
          <w:rFonts w:ascii="Arial" w:eastAsia="Arial" w:hAnsi="Arial" w:cs="Arial"/>
          <w:sz w:val="24"/>
        </w:rPr>
        <w:t xml:space="preserve"> shall mean a resource, expressed in financial terms, proposed by the Board for the purpose of carrying out, for a specific period, any or all of the functions of the Trust; </w:t>
      </w:r>
    </w:p>
    <w:p w:rsidR="006A1FDE" w:rsidRPr="008E671C" w:rsidRDefault="00FC166C">
      <w:pPr>
        <w:spacing w:after="5" w:line="248" w:lineRule="auto"/>
        <w:ind w:left="1618" w:right="796" w:hanging="10"/>
        <w:jc w:val="both"/>
        <w:rPr>
          <w:rFonts w:ascii="Arial" w:hAnsi="Arial" w:cs="Arial"/>
        </w:rPr>
      </w:pPr>
      <w:r w:rsidRPr="008E671C">
        <w:rPr>
          <w:rFonts w:ascii="Arial" w:eastAsia="Arial" w:hAnsi="Arial" w:cs="Arial"/>
          <w:b/>
          <w:sz w:val="24"/>
        </w:rPr>
        <w:lastRenderedPageBreak/>
        <w:t>"</w:t>
      </w:r>
      <w:r w:rsidR="00AA22A9" w:rsidRPr="008E671C">
        <w:rPr>
          <w:rFonts w:ascii="Arial" w:eastAsia="Arial" w:hAnsi="Arial" w:cs="Arial"/>
          <w:b/>
          <w:sz w:val="24"/>
        </w:rPr>
        <w:t>Chair</w:t>
      </w:r>
      <w:r w:rsidRPr="008E671C">
        <w:rPr>
          <w:rFonts w:ascii="Arial" w:eastAsia="Arial" w:hAnsi="Arial" w:cs="Arial"/>
          <w:b/>
          <w:sz w:val="24"/>
        </w:rPr>
        <w:t>"</w:t>
      </w:r>
      <w:r w:rsidRPr="008E671C">
        <w:rPr>
          <w:rFonts w:ascii="Arial" w:eastAsia="Arial" w:hAnsi="Arial" w:cs="Arial"/>
          <w:sz w:val="24"/>
        </w:rPr>
        <w:t xml:space="preserve"> is the person appointed by the Council of Governors to lead the Board and to ensure that it successfully discharges its overall responsibility for the Trust as a whole. The expression “the </w:t>
      </w:r>
      <w:r w:rsidR="00AA22A9" w:rsidRPr="008E671C">
        <w:rPr>
          <w:rFonts w:ascii="Arial" w:eastAsia="Arial" w:hAnsi="Arial" w:cs="Arial"/>
          <w:sz w:val="24"/>
        </w:rPr>
        <w:t>Chair</w:t>
      </w:r>
      <w:r w:rsidRPr="008E671C">
        <w:rPr>
          <w:rFonts w:ascii="Arial" w:eastAsia="Arial" w:hAnsi="Arial" w:cs="Arial"/>
          <w:sz w:val="24"/>
        </w:rPr>
        <w:t xml:space="preserve"> of the Trust” shall be deemed to include the Deputy </w:t>
      </w:r>
      <w:r w:rsidR="00AA22A9" w:rsidRPr="008E671C">
        <w:rPr>
          <w:rFonts w:ascii="Arial" w:eastAsia="Arial" w:hAnsi="Arial" w:cs="Arial"/>
          <w:sz w:val="24"/>
        </w:rPr>
        <w:t>Chair</w:t>
      </w:r>
      <w:r w:rsidRPr="008E671C">
        <w:rPr>
          <w:rFonts w:ascii="Arial" w:eastAsia="Arial" w:hAnsi="Arial" w:cs="Arial"/>
          <w:sz w:val="24"/>
        </w:rPr>
        <w:t xml:space="preserve"> of the Trust if the </w:t>
      </w:r>
      <w:r w:rsidR="00AA22A9" w:rsidRPr="008E671C">
        <w:rPr>
          <w:rFonts w:ascii="Arial" w:eastAsia="Arial" w:hAnsi="Arial" w:cs="Arial"/>
          <w:sz w:val="24"/>
        </w:rPr>
        <w:t>Chair</w:t>
      </w:r>
      <w:r w:rsidRPr="008E671C">
        <w:rPr>
          <w:rFonts w:ascii="Arial" w:eastAsia="Arial" w:hAnsi="Arial" w:cs="Arial"/>
          <w:sz w:val="24"/>
        </w:rPr>
        <w:t xml:space="preserve"> is absent from the meeting or is otherwise unavailable. </w:t>
      </w:r>
    </w:p>
    <w:p w:rsidR="006A1FDE" w:rsidRPr="008E671C" w:rsidRDefault="00FC166C">
      <w:pPr>
        <w:spacing w:after="5" w:line="248" w:lineRule="auto"/>
        <w:ind w:left="1618" w:right="796" w:hanging="10"/>
        <w:jc w:val="both"/>
        <w:rPr>
          <w:rFonts w:ascii="Arial" w:hAnsi="Arial" w:cs="Arial"/>
        </w:rPr>
      </w:pPr>
      <w:r w:rsidRPr="008E671C">
        <w:rPr>
          <w:rFonts w:ascii="Arial" w:eastAsia="Arial" w:hAnsi="Arial" w:cs="Arial"/>
          <w:b/>
          <w:sz w:val="24"/>
        </w:rPr>
        <w:t>"Chief Executive"</w:t>
      </w:r>
      <w:r w:rsidRPr="008E671C">
        <w:rPr>
          <w:rFonts w:ascii="Arial" w:eastAsia="Arial" w:hAnsi="Arial" w:cs="Arial"/>
          <w:sz w:val="24"/>
        </w:rPr>
        <w:t xml:space="preserve"> shall mean the Chief Executive Officer of the Trust. </w:t>
      </w:r>
    </w:p>
    <w:p w:rsidR="006A1FDE" w:rsidRPr="008E671C" w:rsidRDefault="00FC166C">
      <w:pPr>
        <w:spacing w:after="5" w:line="248" w:lineRule="auto"/>
        <w:ind w:left="1618" w:right="796" w:hanging="10"/>
        <w:jc w:val="both"/>
        <w:rPr>
          <w:rFonts w:ascii="Arial" w:hAnsi="Arial" w:cs="Arial"/>
        </w:rPr>
      </w:pPr>
      <w:r w:rsidRPr="008E671C">
        <w:rPr>
          <w:rFonts w:ascii="Arial" w:eastAsia="Arial" w:hAnsi="Arial" w:cs="Arial"/>
          <w:b/>
          <w:sz w:val="24"/>
        </w:rPr>
        <w:t>"Committee"</w:t>
      </w:r>
      <w:r w:rsidRPr="008E671C">
        <w:rPr>
          <w:rFonts w:ascii="Arial" w:eastAsia="Arial" w:hAnsi="Arial" w:cs="Arial"/>
          <w:sz w:val="24"/>
        </w:rPr>
        <w:t xml:space="preserve"> shall mean a committee of the Board of Directors. </w:t>
      </w:r>
      <w:r w:rsidRPr="008E671C">
        <w:rPr>
          <w:rFonts w:ascii="Arial" w:eastAsia="Arial" w:hAnsi="Arial" w:cs="Arial"/>
          <w:b/>
          <w:sz w:val="24"/>
        </w:rPr>
        <w:t>"Committee Members"</w:t>
      </w:r>
      <w:r w:rsidRPr="008E671C">
        <w:rPr>
          <w:rFonts w:ascii="Arial" w:eastAsia="Arial" w:hAnsi="Arial" w:cs="Arial"/>
          <w:sz w:val="24"/>
        </w:rPr>
        <w:t xml:space="preserve"> shall be the directors formally appointed by the Trust to sit on or to chair specific committees. </w:t>
      </w:r>
    </w:p>
    <w:p w:rsidR="006A1FDE" w:rsidRPr="008E671C" w:rsidRDefault="00FC166C">
      <w:pPr>
        <w:spacing w:after="5" w:line="248" w:lineRule="auto"/>
        <w:ind w:left="1618" w:right="796" w:hanging="10"/>
        <w:jc w:val="both"/>
        <w:rPr>
          <w:rFonts w:ascii="Arial" w:hAnsi="Arial" w:cs="Arial"/>
        </w:rPr>
      </w:pPr>
      <w:r w:rsidRPr="008E671C">
        <w:rPr>
          <w:rFonts w:ascii="Arial" w:eastAsia="Arial" w:hAnsi="Arial" w:cs="Arial"/>
          <w:b/>
          <w:sz w:val="24"/>
        </w:rPr>
        <w:t xml:space="preserve">“Constitution” </w:t>
      </w:r>
      <w:r w:rsidRPr="008E671C">
        <w:rPr>
          <w:rFonts w:ascii="Arial" w:eastAsia="Arial" w:hAnsi="Arial" w:cs="Arial"/>
          <w:sz w:val="24"/>
        </w:rPr>
        <w:t xml:space="preserve">means the constitution of the Trust. </w:t>
      </w:r>
    </w:p>
    <w:p w:rsidR="006A1FDE" w:rsidRPr="008E671C" w:rsidRDefault="00FC166C">
      <w:pPr>
        <w:spacing w:after="5" w:line="248" w:lineRule="auto"/>
        <w:ind w:left="1450" w:right="796" w:hanging="10"/>
        <w:jc w:val="both"/>
        <w:rPr>
          <w:rFonts w:ascii="Arial" w:hAnsi="Arial" w:cs="Arial"/>
        </w:rPr>
      </w:pPr>
      <w:r w:rsidRPr="008E671C">
        <w:rPr>
          <w:rFonts w:ascii="Arial" w:eastAsia="Arial" w:hAnsi="Arial" w:cs="Arial"/>
          <w:b/>
          <w:sz w:val="24"/>
        </w:rPr>
        <w:t xml:space="preserve"> "Contract"</w:t>
      </w:r>
      <w:r w:rsidRPr="008E671C">
        <w:rPr>
          <w:rFonts w:ascii="Arial" w:eastAsia="Arial" w:hAnsi="Arial" w:cs="Arial"/>
          <w:sz w:val="24"/>
        </w:rPr>
        <w:t xml:space="preserve"> shall include any proposed contract or other course of dealing. </w:t>
      </w:r>
    </w:p>
    <w:p w:rsidR="006A1FDE" w:rsidRPr="008E671C" w:rsidRDefault="00FC166C">
      <w:pPr>
        <w:spacing w:after="5" w:line="248" w:lineRule="auto"/>
        <w:ind w:left="1630" w:right="796" w:hanging="10"/>
        <w:jc w:val="both"/>
        <w:rPr>
          <w:rFonts w:ascii="Arial" w:hAnsi="Arial" w:cs="Arial"/>
        </w:rPr>
      </w:pPr>
      <w:r w:rsidRPr="008E671C">
        <w:rPr>
          <w:rFonts w:ascii="Arial" w:eastAsia="Arial" w:hAnsi="Arial" w:cs="Arial"/>
          <w:b/>
          <w:sz w:val="24"/>
        </w:rPr>
        <w:t xml:space="preserve">"Deputy </w:t>
      </w:r>
      <w:r w:rsidR="00AA22A9" w:rsidRPr="008E671C">
        <w:rPr>
          <w:rFonts w:ascii="Arial" w:eastAsia="Arial" w:hAnsi="Arial" w:cs="Arial"/>
          <w:b/>
          <w:sz w:val="24"/>
        </w:rPr>
        <w:t>Chair</w:t>
      </w:r>
      <w:r w:rsidRPr="008E671C">
        <w:rPr>
          <w:rFonts w:ascii="Arial" w:eastAsia="Arial" w:hAnsi="Arial" w:cs="Arial"/>
          <w:b/>
          <w:sz w:val="24"/>
        </w:rPr>
        <w:t>"</w:t>
      </w:r>
      <w:r w:rsidRPr="008E671C">
        <w:rPr>
          <w:rFonts w:ascii="Arial" w:eastAsia="Arial" w:hAnsi="Arial" w:cs="Arial"/>
          <w:sz w:val="24"/>
        </w:rPr>
        <w:t xml:space="preserve"> means the non-executive director appointed by the Council of Governors to take on the </w:t>
      </w:r>
      <w:r w:rsidR="00AA22A9" w:rsidRPr="008E671C">
        <w:rPr>
          <w:rFonts w:ascii="Arial" w:eastAsia="Arial" w:hAnsi="Arial" w:cs="Arial"/>
          <w:sz w:val="24"/>
        </w:rPr>
        <w:t>Chair</w:t>
      </w:r>
      <w:r w:rsidRPr="008E671C">
        <w:rPr>
          <w:rFonts w:ascii="Arial" w:eastAsia="Arial" w:hAnsi="Arial" w:cs="Arial"/>
          <w:sz w:val="24"/>
        </w:rPr>
        <w:t xml:space="preserve">’s duties if the </w:t>
      </w:r>
      <w:r w:rsidR="00AA22A9" w:rsidRPr="008E671C">
        <w:rPr>
          <w:rFonts w:ascii="Arial" w:eastAsia="Arial" w:hAnsi="Arial" w:cs="Arial"/>
          <w:sz w:val="24"/>
        </w:rPr>
        <w:t>Chair</w:t>
      </w:r>
      <w:r w:rsidRPr="008E671C">
        <w:rPr>
          <w:rFonts w:ascii="Arial" w:eastAsia="Arial" w:hAnsi="Arial" w:cs="Arial"/>
          <w:sz w:val="24"/>
        </w:rPr>
        <w:t xml:space="preserve"> is absent for any reason. </w:t>
      </w:r>
    </w:p>
    <w:p w:rsidR="006A1FDE" w:rsidRPr="008E671C" w:rsidRDefault="00FC166C">
      <w:pPr>
        <w:spacing w:after="5" w:line="248" w:lineRule="auto"/>
        <w:ind w:left="1630" w:right="796" w:hanging="10"/>
        <w:jc w:val="both"/>
        <w:rPr>
          <w:rFonts w:ascii="Arial" w:hAnsi="Arial" w:cs="Arial"/>
        </w:rPr>
      </w:pPr>
      <w:r w:rsidRPr="008E671C">
        <w:rPr>
          <w:rFonts w:ascii="Arial" w:eastAsia="Arial" w:hAnsi="Arial" w:cs="Arial"/>
          <w:b/>
          <w:sz w:val="24"/>
        </w:rPr>
        <w:t>"Director"</w:t>
      </w:r>
      <w:r w:rsidRPr="008E671C">
        <w:rPr>
          <w:rFonts w:ascii="Arial" w:eastAsia="Arial" w:hAnsi="Arial" w:cs="Arial"/>
          <w:sz w:val="24"/>
        </w:rPr>
        <w:t xml:space="preserve"> shall mean a person appointed as a director in accordance with the Constitution and includes the </w:t>
      </w:r>
      <w:r w:rsidR="00AA22A9" w:rsidRPr="008E671C">
        <w:rPr>
          <w:rFonts w:ascii="Arial" w:eastAsia="Arial" w:hAnsi="Arial" w:cs="Arial"/>
          <w:sz w:val="24"/>
        </w:rPr>
        <w:t>Chair</w:t>
      </w:r>
      <w:r w:rsidRPr="008E671C">
        <w:rPr>
          <w:rFonts w:ascii="Arial" w:eastAsia="Arial" w:hAnsi="Arial" w:cs="Arial"/>
          <w:sz w:val="24"/>
        </w:rPr>
        <w:t xml:space="preserve">. </w:t>
      </w:r>
    </w:p>
    <w:p w:rsidR="006A1FDE" w:rsidRPr="008E671C" w:rsidRDefault="00FC166C">
      <w:pPr>
        <w:spacing w:after="5" w:line="248" w:lineRule="auto"/>
        <w:ind w:left="1630" w:right="796" w:hanging="10"/>
        <w:jc w:val="both"/>
        <w:rPr>
          <w:rFonts w:ascii="Arial" w:hAnsi="Arial" w:cs="Arial"/>
        </w:rPr>
      </w:pPr>
      <w:r w:rsidRPr="008E671C">
        <w:rPr>
          <w:rFonts w:ascii="Arial" w:eastAsia="Arial" w:hAnsi="Arial" w:cs="Arial"/>
          <w:b/>
          <w:sz w:val="24"/>
        </w:rPr>
        <w:t>"Finance Director</w:t>
      </w:r>
      <w:r w:rsidRPr="008E671C">
        <w:rPr>
          <w:rFonts w:ascii="Arial" w:eastAsia="Arial" w:hAnsi="Arial" w:cs="Arial"/>
          <w:sz w:val="24"/>
        </w:rPr>
        <w:t xml:space="preserve">" shall mean the chief finance officer of the Trust. </w:t>
      </w:r>
      <w:r w:rsidRPr="008E671C">
        <w:rPr>
          <w:rFonts w:ascii="Arial" w:eastAsia="Arial" w:hAnsi="Arial" w:cs="Arial"/>
          <w:b/>
          <w:sz w:val="24"/>
        </w:rPr>
        <w:t>"Funds held on trust"</w:t>
      </w:r>
      <w:r w:rsidRPr="008E671C">
        <w:rPr>
          <w:rFonts w:ascii="Arial" w:eastAsia="Arial" w:hAnsi="Arial" w:cs="Arial"/>
          <w:sz w:val="24"/>
        </w:rPr>
        <w:t xml:space="preserve"> shall mean those funds which the Trust holds on  trust at its date of authorisation as an NHS Foundation Trust or chooses subsequently to accept. Such funds may or may not be charitable. </w:t>
      </w:r>
      <w:r w:rsidRPr="008E671C">
        <w:rPr>
          <w:rFonts w:ascii="Arial" w:eastAsia="Arial" w:hAnsi="Arial" w:cs="Arial"/>
          <w:b/>
          <w:sz w:val="24"/>
        </w:rPr>
        <w:t>"Motion"</w:t>
      </w:r>
      <w:r w:rsidRPr="008E671C">
        <w:rPr>
          <w:rFonts w:ascii="Arial" w:eastAsia="Arial" w:hAnsi="Arial" w:cs="Arial"/>
          <w:sz w:val="24"/>
        </w:rPr>
        <w:t xml:space="preserve"> means a formal proposition to be discussed and voted on during the course of a meeting. </w:t>
      </w:r>
    </w:p>
    <w:p w:rsidR="006A1FDE" w:rsidRPr="008E671C" w:rsidRDefault="00FC166C">
      <w:pPr>
        <w:spacing w:after="5" w:line="248" w:lineRule="auto"/>
        <w:ind w:left="1630" w:right="796" w:hanging="10"/>
        <w:jc w:val="both"/>
        <w:rPr>
          <w:rFonts w:ascii="Arial" w:hAnsi="Arial" w:cs="Arial"/>
        </w:rPr>
      </w:pPr>
      <w:r w:rsidRPr="008E671C">
        <w:rPr>
          <w:rFonts w:ascii="Arial" w:eastAsia="Arial" w:hAnsi="Arial" w:cs="Arial"/>
          <w:b/>
          <w:sz w:val="24"/>
        </w:rPr>
        <w:t>"Nominated officer"</w:t>
      </w:r>
      <w:r w:rsidRPr="008E671C">
        <w:rPr>
          <w:rFonts w:ascii="Arial" w:eastAsia="Arial" w:hAnsi="Arial" w:cs="Arial"/>
          <w:sz w:val="24"/>
        </w:rPr>
        <w:t xml:space="preserve"> means an officer charged with the responsibility for discharging specific tasks within Standing orders (SOs) and Standing  financial Instructions (SFIs). </w:t>
      </w:r>
    </w:p>
    <w:p w:rsidR="006A1FDE" w:rsidRPr="008E671C" w:rsidRDefault="00FC166C">
      <w:pPr>
        <w:spacing w:after="5" w:line="248" w:lineRule="auto"/>
        <w:ind w:left="1630" w:right="796" w:hanging="10"/>
        <w:jc w:val="both"/>
        <w:rPr>
          <w:rFonts w:ascii="Arial" w:hAnsi="Arial" w:cs="Arial"/>
        </w:rPr>
      </w:pPr>
      <w:r w:rsidRPr="008E671C">
        <w:rPr>
          <w:rFonts w:ascii="Arial" w:eastAsia="Arial" w:hAnsi="Arial" w:cs="Arial"/>
          <w:b/>
          <w:sz w:val="24"/>
        </w:rPr>
        <w:t>"Officer"</w:t>
      </w:r>
      <w:r w:rsidRPr="008E671C">
        <w:rPr>
          <w:rFonts w:ascii="Arial" w:eastAsia="Arial" w:hAnsi="Arial" w:cs="Arial"/>
          <w:sz w:val="24"/>
        </w:rPr>
        <w:t xml:space="preserve"> means an employee of the Trust. </w:t>
      </w:r>
    </w:p>
    <w:p w:rsidR="006A1FDE" w:rsidRPr="008E671C" w:rsidRDefault="00FC166C">
      <w:pPr>
        <w:spacing w:after="5" w:line="248" w:lineRule="auto"/>
        <w:ind w:left="1630" w:right="796" w:hanging="10"/>
        <w:jc w:val="both"/>
        <w:rPr>
          <w:rFonts w:ascii="Arial" w:hAnsi="Arial" w:cs="Arial"/>
        </w:rPr>
      </w:pPr>
      <w:r w:rsidRPr="008E671C">
        <w:rPr>
          <w:rFonts w:ascii="Arial" w:eastAsia="Arial" w:hAnsi="Arial" w:cs="Arial"/>
          <w:b/>
          <w:sz w:val="24"/>
        </w:rPr>
        <w:t>"SFIs"</w:t>
      </w:r>
      <w:r w:rsidRPr="008E671C">
        <w:rPr>
          <w:rFonts w:ascii="Arial" w:eastAsia="Arial" w:hAnsi="Arial" w:cs="Arial"/>
          <w:sz w:val="24"/>
        </w:rPr>
        <w:t xml:space="preserve"> means Standing Financial Instructions. </w:t>
      </w:r>
    </w:p>
    <w:p w:rsidR="00EA17F5" w:rsidRPr="008E671C" w:rsidRDefault="00FC166C" w:rsidP="00EA17F5">
      <w:pPr>
        <w:spacing w:after="5" w:line="248" w:lineRule="auto"/>
        <w:ind w:left="1630" w:right="796" w:hanging="10"/>
        <w:jc w:val="both"/>
        <w:rPr>
          <w:rFonts w:ascii="Arial" w:eastAsia="Arial" w:hAnsi="Arial" w:cs="Arial"/>
          <w:b/>
          <w:sz w:val="24"/>
        </w:rPr>
      </w:pPr>
      <w:r w:rsidRPr="008E671C">
        <w:rPr>
          <w:rFonts w:ascii="Arial" w:eastAsia="Arial" w:hAnsi="Arial" w:cs="Arial"/>
          <w:b/>
          <w:sz w:val="24"/>
        </w:rPr>
        <w:t>"SOs"</w:t>
      </w:r>
      <w:r w:rsidRPr="008E671C">
        <w:rPr>
          <w:rFonts w:ascii="Arial" w:eastAsia="Arial" w:hAnsi="Arial" w:cs="Arial"/>
          <w:sz w:val="24"/>
        </w:rPr>
        <w:t xml:space="preserve"> means Standing Orders.</w:t>
      </w:r>
    </w:p>
    <w:p w:rsidR="006A1FDE" w:rsidRPr="008E671C" w:rsidRDefault="00FC166C" w:rsidP="00EA17F5">
      <w:pPr>
        <w:spacing w:after="5" w:line="248" w:lineRule="auto"/>
        <w:ind w:left="1620" w:right="796" w:hanging="180"/>
        <w:rPr>
          <w:rFonts w:ascii="Arial" w:hAnsi="Arial" w:cs="Arial"/>
        </w:rPr>
      </w:pPr>
      <w:r w:rsidRPr="008E671C">
        <w:rPr>
          <w:rFonts w:ascii="Arial" w:eastAsia="Arial" w:hAnsi="Arial" w:cs="Arial"/>
          <w:b/>
          <w:sz w:val="24"/>
        </w:rPr>
        <w:t xml:space="preserve"> "Spouse"</w:t>
      </w:r>
      <w:r w:rsidRPr="008E671C">
        <w:rPr>
          <w:rFonts w:ascii="Arial" w:eastAsia="Arial" w:hAnsi="Arial" w:cs="Arial"/>
          <w:sz w:val="24"/>
        </w:rPr>
        <w:t xml:space="preserve"> shall include any person who lives with another person in the same household (and any pecuniary interest of one spouse shall, if known to the other spouse, be deemed to be an interest of that other spouse); </w:t>
      </w:r>
      <w:r w:rsidRPr="008E671C">
        <w:rPr>
          <w:rFonts w:ascii="Arial" w:eastAsia="Arial" w:hAnsi="Arial" w:cs="Arial"/>
          <w:b/>
          <w:sz w:val="24"/>
        </w:rPr>
        <w:t xml:space="preserve"> “Trust Secretary”</w:t>
      </w:r>
      <w:r w:rsidRPr="008E671C">
        <w:rPr>
          <w:rFonts w:ascii="Arial" w:eastAsia="Arial" w:hAnsi="Arial" w:cs="Arial"/>
          <w:sz w:val="24"/>
        </w:rPr>
        <w:t xml:space="preserve"> means a person who may be appointed to act independently of the Board to provide advice on corporate governance issues to the Board and the </w:t>
      </w:r>
      <w:r w:rsidR="00AA22A9" w:rsidRPr="008E671C">
        <w:rPr>
          <w:rFonts w:ascii="Arial" w:eastAsia="Arial" w:hAnsi="Arial" w:cs="Arial"/>
          <w:sz w:val="24"/>
        </w:rPr>
        <w:t>Chair</w:t>
      </w:r>
      <w:r w:rsidRPr="008E671C">
        <w:rPr>
          <w:rFonts w:ascii="Arial" w:eastAsia="Arial" w:hAnsi="Arial" w:cs="Arial"/>
          <w:sz w:val="24"/>
        </w:rPr>
        <w:t xml:space="preserve"> and monitor the Trust’s compliance with the Statutory Framework and these standing orders</w:t>
      </w:r>
      <w:r w:rsidR="00EA17F5" w:rsidRPr="008E671C">
        <w:rPr>
          <w:rFonts w:ascii="Arial" w:eastAsia="Arial" w:hAnsi="Arial" w:cs="Arial"/>
          <w:sz w:val="24"/>
        </w:rPr>
        <w:t>.</w:t>
      </w:r>
      <w:r w:rsidR="00EA17F5" w:rsidRPr="008E671C">
        <w:rPr>
          <w:rFonts w:ascii="Arial" w:eastAsia="Arial" w:hAnsi="Arial" w:cs="Arial"/>
          <w:sz w:val="24"/>
        </w:rPr>
        <w:br/>
      </w:r>
    </w:p>
    <w:p w:rsidR="006A1FDE" w:rsidRPr="008E671C" w:rsidRDefault="00FC166C" w:rsidP="007D0E3B">
      <w:pPr>
        <w:pStyle w:val="Heading3"/>
      </w:pPr>
      <w:r w:rsidRPr="008E671C">
        <w:rPr>
          <w:rFonts w:eastAsia="Calibri"/>
          <w:sz w:val="22"/>
        </w:rPr>
        <w:tab/>
      </w:r>
      <w:r w:rsidRPr="008E671C">
        <w:t xml:space="preserve">2.  </w:t>
      </w:r>
      <w:r w:rsidRPr="008E671C">
        <w:tab/>
        <w:t>THE TRUST</w:t>
      </w:r>
      <w:r w:rsidR="00EA17F5" w:rsidRPr="008E671C">
        <w:br/>
      </w:r>
      <w:r w:rsidRPr="008E671C">
        <w:t xml:space="preserve"> </w:t>
      </w:r>
    </w:p>
    <w:p w:rsidR="006A1FDE" w:rsidRPr="008E671C" w:rsidRDefault="00FC166C" w:rsidP="009C71DF">
      <w:pPr>
        <w:pStyle w:val="Heading4"/>
      </w:pPr>
      <w:r w:rsidRPr="008E671C">
        <w:t>2.1</w:t>
      </w:r>
      <w:r w:rsidR="007D0E3B" w:rsidRPr="008E671C">
        <w:tab/>
      </w:r>
      <w:r w:rsidR="00EA17F5" w:rsidRPr="008E671C">
        <w:t xml:space="preserve"> </w:t>
      </w:r>
      <w:r w:rsidRPr="008E671C">
        <w:t>Preamble</w:t>
      </w:r>
      <w:r w:rsidR="00EA17F5" w:rsidRPr="008E671C">
        <w:br/>
      </w:r>
      <w:r w:rsidRPr="008E671C">
        <w:t xml:space="preserve"> </w:t>
      </w:r>
    </w:p>
    <w:p w:rsidR="006A1FDE" w:rsidRPr="008E671C" w:rsidRDefault="00FC166C" w:rsidP="00EA17F5">
      <w:pPr>
        <w:spacing w:after="5" w:line="248" w:lineRule="auto"/>
        <w:ind w:left="1630" w:right="796" w:hanging="10"/>
        <w:rPr>
          <w:rFonts w:ascii="Arial" w:hAnsi="Arial" w:cs="Arial"/>
        </w:rPr>
      </w:pPr>
      <w:r w:rsidRPr="008E671C">
        <w:rPr>
          <w:rFonts w:ascii="Arial" w:eastAsia="Arial" w:hAnsi="Arial" w:cs="Arial"/>
          <w:sz w:val="24"/>
        </w:rPr>
        <w:t>All business shall be conducted in the name of the Trust.</w:t>
      </w:r>
      <w:r w:rsidR="00EA17F5" w:rsidRPr="008E671C">
        <w:rPr>
          <w:rFonts w:ascii="Arial" w:eastAsia="Arial" w:hAnsi="Arial" w:cs="Arial"/>
          <w:sz w:val="24"/>
        </w:rPr>
        <w:br/>
      </w:r>
    </w:p>
    <w:p w:rsidR="006A1FDE" w:rsidRPr="008E671C" w:rsidRDefault="00FC166C" w:rsidP="00EA17F5">
      <w:pPr>
        <w:tabs>
          <w:tab w:val="center" w:pos="1068"/>
          <w:tab w:val="center" w:pos="5417"/>
        </w:tabs>
        <w:spacing w:after="5" w:line="248" w:lineRule="auto"/>
        <w:rPr>
          <w:rFonts w:ascii="Arial" w:hAnsi="Arial" w:cs="Arial"/>
        </w:rPr>
      </w:pPr>
      <w:r w:rsidRPr="008E671C">
        <w:rPr>
          <w:rFonts w:ascii="Arial" w:hAnsi="Arial" w:cs="Arial"/>
        </w:rPr>
        <w:tab/>
      </w:r>
      <w:r w:rsidRPr="008E671C">
        <w:rPr>
          <w:rFonts w:ascii="Arial" w:eastAsia="Arial" w:hAnsi="Arial" w:cs="Arial"/>
          <w:sz w:val="24"/>
        </w:rPr>
        <w:t xml:space="preserve">2.2 </w:t>
      </w:r>
      <w:r w:rsidRPr="008E671C">
        <w:rPr>
          <w:rFonts w:ascii="Arial" w:eastAsia="Arial" w:hAnsi="Arial" w:cs="Arial"/>
          <w:sz w:val="24"/>
        </w:rPr>
        <w:tab/>
        <w:t>The Trust has the functions conferred on it by the Statutory Framework.</w:t>
      </w:r>
      <w:r w:rsidR="00EA17F5"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FC516F">
      <w:pPr>
        <w:spacing w:after="5" w:line="248" w:lineRule="auto"/>
        <w:ind w:left="1605" w:right="796" w:hanging="720"/>
        <w:rPr>
          <w:rFonts w:ascii="Arial" w:hAnsi="Arial" w:cs="Arial"/>
        </w:rPr>
      </w:pPr>
      <w:r w:rsidRPr="008E671C">
        <w:rPr>
          <w:rFonts w:ascii="Arial" w:eastAsia="Arial" w:hAnsi="Arial" w:cs="Arial"/>
          <w:sz w:val="24"/>
        </w:rPr>
        <w:t xml:space="preserve">2.3 </w:t>
      </w:r>
      <w:r w:rsidR="00FC516F" w:rsidRPr="008E671C">
        <w:rPr>
          <w:rFonts w:ascii="Arial" w:eastAsia="Arial" w:hAnsi="Arial" w:cs="Arial"/>
          <w:sz w:val="24"/>
        </w:rPr>
        <w:tab/>
      </w:r>
      <w:r w:rsidRPr="008E671C">
        <w:rPr>
          <w:rFonts w:ascii="Arial" w:eastAsia="Arial" w:hAnsi="Arial" w:cs="Arial"/>
          <w:sz w:val="24"/>
        </w:rPr>
        <w:t xml:space="preserve">All funds received in trust shall be in the name of the Trust as corporate trustee. In relation to funds held on trust, powers exercised by the Trust as corporate trustee shall be exercised separately and distinctly from those powers exercised as a Trust. </w:t>
      </w:r>
    </w:p>
    <w:p w:rsidR="006A1FDE" w:rsidRPr="008E671C" w:rsidRDefault="00FC166C" w:rsidP="00FC516F">
      <w:pPr>
        <w:spacing w:after="5" w:line="248" w:lineRule="auto"/>
        <w:ind w:left="1605" w:right="796" w:hanging="720"/>
        <w:rPr>
          <w:rFonts w:ascii="Arial" w:hAnsi="Arial" w:cs="Arial"/>
        </w:rPr>
      </w:pPr>
      <w:r w:rsidRPr="008E671C">
        <w:rPr>
          <w:rFonts w:ascii="Arial" w:eastAsia="Arial" w:hAnsi="Arial" w:cs="Arial"/>
          <w:sz w:val="24"/>
        </w:rPr>
        <w:lastRenderedPageBreak/>
        <w:t xml:space="preserve">2.4 </w:t>
      </w:r>
      <w:r w:rsidR="00FC516F" w:rsidRPr="008E671C">
        <w:rPr>
          <w:rFonts w:ascii="Arial" w:eastAsia="Arial" w:hAnsi="Arial" w:cs="Arial"/>
          <w:sz w:val="24"/>
        </w:rPr>
        <w:tab/>
      </w:r>
      <w:r w:rsidRPr="008E671C">
        <w:rPr>
          <w:rFonts w:ascii="Arial" w:eastAsia="Arial" w:hAnsi="Arial" w:cs="Arial"/>
          <w:sz w:val="24"/>
        </w:rPr>
        <w:t>Directors acting on behalf of the Trust as a corporate trustee are acting as quasi-trustees, accountability for charitable funds held on trust is to the Charity Commission.</w:t>
      </w:r>
      <w:r w:rsidR="00FC516F"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FC516F">
      <w:pPr>
        <w:spacing w:after="5" w:line="248" w:lineRule="auto"/>
        <w:ind w:left="1605" w:right="796" w:hanging="720"/>
        <w:rPr>
          <w:rFonts w:ascii="Arial" w:hAnsi="Arial" w:cs="Arial"/>
        </w:rPr>
      </w:pPr>
      <w:r w:rsidRPr="008E671C">
        <w:rPr>
          <w:rFonts w:ascii="Arial" w:eastAsia="Arial" w:hAnsi="Arial" w:cs="Arial"/>
          <w:sz w:val="24"/>
        </w:rPr>
        <w:t xml:space="preserve">2.5 </w:t>
      </w:r>
      <w:r w:rsidR="007D0E3B" w:rsidRPr="008E671C">
        <w:rPr>
          <w:rFonts w:ascii="Arial" w:eastAsia="Arial" w:hAnsi="Arial" w:cs="Arial"/>
          <w:sz w:val="24"/>
        </w:rPr>
        <w:tab/>
      </w:r>
      <w:r w:rsidRPr="008E671C">
        <w:rPr>
          <w:rFonts w:ascii="Arial" w:eastAsia="Arial" w:hAnsi="Arial" w:cs="Arial"/>
          <w:sz w:val="24"/>
        </w:rPr>
        <w:t>The Trust has resolved that certain powers and decisions may only be exercised or made by the Board. These powers and decisions and those delegated by the Board to officers and other bodies are set out in the Reservation of Powers to the Board of Directors.</w:t>
      </w:r>
      <w:r w:rsidR="00FC516F"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C71DF">
      <w:pPr>
        <w:pStyle w:val="Heading4"/>
      </w:pPr>
      <w:r w:rsidRPr="008E671C">
        <w:t>2.6</w:t>
      </w:r>
      <w:r w:rsidR="00D64DEA" w:rsidRPr="008E671C">
        <w:tab/>
      </w:r>
      <w:r w:rsidRPr="008E671C">
        <w:t>Composition of the Board</w:t>
      </w:r>
      <w:r w:rsidR="00D64DEA" w:rsidRPr="008E671C">
        <w:br/>
      </w:r>
    </w:p>
    <w:p w:rsidR="006A1FDE" w:rsidRPr="008E671C" w:rsidRDefault="00FC166C" w:rsidP="00D64DEA">
      <w:pPr>
        <w:spacing w:after="5" w:line="248" w:lineRule="auto"/>
        <w:ind w:left="1618" w:right="796" w:hanging="10"/>
        <w:rPr>
          <w:rFonts w:ascii="Arial" w:hAnsi="Arial" w:cs="Arial"/>
        </w:rPr>
      </w:pPr>
      <w:r w:rsidRPr="008E671C">
        <w:rPr>
          <w:rFonts w:ascii="Arial" w:eastAsia="Arial" w:hAnsi="Arial" w:cs="Arial"/>
          <w:sz w:val="24"/>
        </w:rPr>
        <w:t>In accordance with, but always subject to, the provisions of the Constitution, the composition of the Board shall be:</w:t>
      </w:r>
      <w:r w:rsidR="00D64DEA" w:rsidRPr="008E671C">
        <w:rPr>
          <w:rFonts w:ascii="Arial" w:eastAsia="Arial" w:hAnsi="Arial" w:cs="Arial"/>
          <w:sz w:val="24"/>
        </w:rPr>
        <w:br/>
      </w:r>
    </w:p>
    <w:p w:rsidR="006A1FDE" w:rsidRPr="008E671C" w:rsidRDefault="00FC166C">
      <w:pPr>
        <w:numPr>
          <w:ilvl w:val="0"/>
          <w:numId w:val="94"/>
        </w:numPr>
        <w:spacing w:after="5" w:line="248" w:lineRule="auto"/>
        <w:ind w:right="796" w:hanging="425"/>
        <w:jc w:val="both"/>
        <w:rPr>
          <w:rFonts w:ascii="Arial" w:hAnsi="Arial" w:cs="Arial"/>
        </w:rPr>
      </w:pPr>
      <w:r w:rsidRPr="008E671C">
        <w:rPr>
          <w:rFonts w:ascii="Arial" w:eastAsia="Arial" w:hAnsi="Arial" w:cs="Arial"/>
          <w:sz w:val="24"/>
        </w:rPr>
        <w:t xml:space="preserve">The </w:t>
      </w:r>
      <w:r w:rsidR="00AA22A9" w:rsidRPr="008E671C">
        <w:rPr>
          <w:rFonts w:ascii="Arial" w:eastAsia="Arial" w:hAnsi="Arial" w:cs="Arial"/>
          <w:sz w:val="24"/>
        </w:rPr>
        <w:t>Chair</w:t>
      </w:r>
      <w:r w:rsidRPr="008E671C">
        <w:rPr>
          <w:rFonts w:ascii="Arial" w:eastAsia="Arial" w:hAnsi="Arial" w:cs="Arial"/>
          <w:sz w:val="24"/>
        </w:rPr>
        <w:t xml:space="preserve"> of the Trust </w:t>
      </w:r>
    </w:p>
    <w:p w:rsidR="006A1FDE" w:rsidRPr="008E671C" w:rsidRDefault="00FC166C">
      <w:pPr>
        <w:numPr>
          <w:ilvl w:val="0"/>
          <w:numId w:val="94"/>
        </w:numPr>
        <w:spacing w:after="5" w:line="248" w:lineRule="auto"/>
        <w:ind w:right="796" w:hanging="425"/>
        <w:jc w:val="both"/>
        <w:rPr>
          <w:rFonts w:ascii="Arial" w:hAnsi="Arial" w:cs="Arial"/>
        </w:rPr>
      </w:pPr>
      <w:r w:rsidRPr="008E671C">
        <w:rPr>
          <w:rFonts w:ascii="Arial" w:eastAsia="Arial" w:hAnsi="Arial" w:cs="Arial"/>
          <w:sz w:val="24"/>
        </w:rPr>
        <w:t xml:space="preserve">A minimum of 5 and up to </w:t>
      </w:r>
      <w:r w:rsidR="006C4A5E" w:rsidRPr="008E671C">
        <w:rPr>
          <w:rFonts w:ascii="Arial" w:eastAsia="Arial" w:hAnsi="Arial" w:cs="Arial"/>
          <w:sz w:val="24"/>
        </w:rPr>
        <w:t>8</w:t>
      </w:r>
      <w:r w:rsidRPr="008E671C">
        <w:rPr>
          <w:rFonts w:ascii="Arial" w:eastAsia="Arial" w:hAnsi="Arial" w:cs="Arial"/>
          <w:sz w:val="24"/>
        </w:rPr>
        <w:t xml:space="preserve"> </w:t>
      </w:r>
      <w:proofErr w:type="gramStart"/>
      <w:r w:rsidRPr="008E671C">
        <w:rPr>
          <w:rFonts w:ascii="Arial" w:eastAsia="Arial" w:hAnsi="Arial" w:cs="Arial"/>
          <w:sz w:val="24"/>
        </w:rPr>
        <w:t>other</w:t>
      </w:r>
      <w:proofErr w:type="gramEnd"/>
      <w:r w:rsidRPr="008E671C">
        <w:rPr>
          <w:rFonts w:ascii="Arial" w:eastAsia="Arial" w:hAnsi="Arial" w:cs="Arial"/>
          <w:sz w:val="24"/>
        </w:rPr>
        <w:t xml:space="preserve"> </w:t>
      </w:r>
      <w:proofErr w:type="spellStart"/>
      <w:r w:rsidRPr="008E671C">
        <w:rPr>
          <w:rFonts w:ascii="Arial" w:eastAsia="Arial" w:hAnsi="Arial" w:cs="Arial"/>
          <w:sz w:val="24"/>
        </w:rPr>
        <w:t>Non executive</w:t>
      </w:r>
      <w:proofErr w:type="spellEnd"/>
      <w:r w:rsidRPr="008E671C">
        <w:rPr>
          <w:rFonts w:ascii="Arial" w:eastAsia="Arial" w:hAnsi="Arial" w:cs="Arial"/>
          <w:sz w:val="24"/>
        </w:rPr>
        <w:t xml:space="preserve"> directors excluding the </w:t>
      </w:r>
      <w:r w:rsidR="00AA22A9" w:rsidRPr="008E671C">
        <w:rPr>
          <w:rFonts w:ascii="Arial" w:eastAsia="Arial" w:hAnsi="Arial" w:cs="Arial"/>
          <w:sz w:val="24"/>
        </w:rPr>
        <w:t>Chair</w:t>
      </w:r>
      <w:r w:rsidRPr="008E671C">
        <w:rPr>
          <w:rFonts w:ascii="Arial" w:eastAsia="Arial" w:hAnsi="Arial" w:cs="Arial"/>
          <w:sz w:val="24"/>
        </w:rPr>
        <w:t xml:space="preserve"> </w:t>
      </w:r>
    </w:p>
    <w:p w:rsidR="006A1FDE" w:rsidRPr="008E671C" w:rsidRDefault="00FC166C">
      <w:pPr>
        <w:numPr>
          <w:ilvl w:val="0"/>
          <w:numId w:val="94"/>
        </w:numPr>
        <w:spacing w:after="5" w:line="248" w:lineRule="auto"/>
        <w:ind w:right="796" w:hanging="425"/>
        <w:jc w:val="both"/>
        <w:rPr>
          <w:rFonts w:ascii="Arial" w:hAnsi="Arial" w:cs="Arial"/>
        </w:rPr>
      </w:pPr>
      <w:r w:rsidRPr="008E671C">
        <w:rPr>
          <w:rFonts w:ascii="Arial" w:eastAsia="Arial" w:hAnsi="Arial" w:cs="Arial"/>
          <w:sz w:val="24"/>
        </w:rPr>
        <w:t>A minimum of 4 and up to 7</w:t>
      </w:r>
      <w:r w:rsidRPr="008E671C">
        <w:rPr>
          <w:rFonts w:ascii="Arial" w:eastAsia="Arial" w:hAnsi="Arial" w:cs="Arial"/>
          <w:color w:val="FF0000"/>
          <w:sz w:val="24"/>
        </w:rPr>
        <w:t xml:space="preserve"> </w:t>
      </w:r>
      <w:r w:rsidRPr="008E671C">
        <w:rPr>
          <w:rFonts w:ascii="Arial" w:eastAsia="Arial" w:hAnsi="Arial" w:cs="Arial"/>
          <w:sz w:val="24"/>
        </w:rPr>
        <w:t xml:space="preserve"> Executive directors including: </w:t>
      </w:r>
    </w:p>
    <w:p w:rsidR="006A1FDE" w:rsidRPr="008E671C" w:rsidRDefault="00FC166C" w:rsidP="00D64DEA">
      <w:pPr>
        <w:spacing w:after="3" w:line="250" w:lineRule="auto"/>
        <w:ind w:left="2160" w:right="3196"/>
        <w:rPr>
          <w:rFonts w:ascii="Arial" w:hAnsi="Arial" w:cs="Arial"/>
        </w:rPr>
      </w:pPr>
      <w:r w:rsidRPr="008E671C">
        <w:rPr>
          <w:rFonts w:ascii="Arial" w:eastAsia="Courier New" w:hAnsi="Arial" w:cs="Arial"/>
          <w:sz w:val="24"/>
        </w:rPr>
        <w:t>o</w:t>
      </w:r>
      <w:r w:rsidRPr="008E671C">
        <w:rPr>
          <w:rFonts w:ascii="Arial" w:eastAsia="Arial" w:hAnsi="Arial" w:cs="Arial"/>
          <w:sz w:val="24"/>
        </w:rPr>
        <w:t xml:space="preserve"> The Chief Executive (and Accounting Officer) </w:t>
      </w:r>
      <w:r w:rsidRPr="008E671C">
        <w:rPr>
          <w:rFonts w:ascii="Arial" w:eastAsia="Courier New" w:hAnsi="Arial" w:cs="Arial"/>
          <w:sz w:val="24"/>
        </w:rPr>
        <w:t>o</w:t>
      </w:r>
      <w:r w:rsidRPr="008E671C">
        <w:rPr>
          <w:rFonts w:ascii="Arial" w:eastAsia="Arial" w:hAnsi="Arial" w:cs="Arial"/>
          <w:sz w:val="24"/>
        </w:rPr>
        <w:t xml:space="preserve"> The Director of Finance </w:t>
      </w:r>
      <w:r w:rsidRPr="008E671C">
        <w:rPr>
          <w:rFonts w:ascii="Arial" w:eastAsia="Courier New" w:hAnsi="Arial" w:cs="Arial"/>
          <w:sz w:val="24"/>
        </w:rPr>
        <w:t>o</w:t>
      </w:r>
      <w:r w:rsidRPr="008E671C">
        <w:rPr>
          <w:rFonts w:ascii="Arial" w:eastAsia="Arial" w:hAnsi="Arial" w:cs="Arial"/>
          <w:sz w:val="24"/>
        </w:rPr>
        <w:t xml:space="preserve"> A medical or dental practitioner </w:t>
      </w:r>
      <w:r w:rsidRPr="008E671C">
        <w:rPr>
          <w:rFonts w:ascii="Arial" w:eastAsia="Courier New" w:hAnsi="Arial" w:cs="Arial"/>
          <w:sz w:val="24"/>
        </w:rPr>
        <w:t>o</w:t>
      </w:r>
      <w:r w:rsidRPr="008E671C">
        <w:rPr>
          <w:rFonts w:ascii="Arial" w:eastAsia="Arial" w:hAnsi="Arial" w:cs="Arial"/>
          <w:sz w:val="24"/>
        </w:rPr>
        <w:t xml:space="preserve"> A registered nurse or registered midwife.</w:t>
      </w:r>
      <w:r w:rsidR="00D64DEA" w:rsidRPr="008E671C">
        <w:rPr>
          <w:rFonts w:ascii="Arial" w:eastAsia="Arial" w:hAnsi="Arial" w:cs="Arial"/>
          <w:sz w:val="24"/>
        </w:rPr>
        <w:br/>
      </w:r>
    </w:p>
    <w:p w:rsidR="006A1FDE" w:rsidRPr="008E671C" w:rsidRDefault="00FC166C" w:rsidP="009C71DF">
      <w:pPr>
        <w:pStyle w:val="Heading4"/>
      </w:pPr>
      <w:r w:rsidRPr="008E671C">
        <w:t>2.7</w:t>
      </w:r>
      <w:r w:rsidR="00D64DEA" w:rsidRPr="008E671C">
        <w:tab/>
      </w:r>
      <w:r w:rsidRPr="008E671C">
        <w:t xml:space="preserve">Appointment of the </w:t>
      </w:r>
      <w:r w:rsidR="00AA22A9" w:rsidRPr="008E671C">
        <w:t>Chair</w:t>
      </w:r>
      <w:r w:rsidRPr="008E671C">
        <w:t xml:space="preserve"> and other Non-Executive Directors</w:t>
      </w:r>
      <w:r w:rsidR="00D64DEA" w:rsidRPr="008E671C">
        <w:br/>
      </w:r>
    </w:p>
    <w:p w:rsidR="006A1FDE" w:rsidRPr="008E671C" w:rsidRDefault="00FC166C" w:rsidP="00D64DEA">
      <w:pPr>
        <w:spacing w:after="5" w:line="248" w:lineRule="auto"/>
        <w:ind w:left="1630" w:right="796" w:hanging="10"/>
        <w:rPr>
          <w:rFonts w:ascii="Arial" w:hAnsi="Arial" w:cs="Arial"/>
        </w:rPr>
      </w:pPr>
      <w:r w:rsidRPr="008E671C">
        <w:rPr>
          <w:rFonts w:ascii="Arial" w:eastAsia="Arial" w:hAnsi="Arial" w:cs="Arial"/>
          <w:sz w:val="24"/>
        </w:rPr>
        <w:t xml:space="preserve">The </w:t>
      </w:r>
      <w:r w:rsidR="00AA22A9" w:rsidRPr="008E671C">
        <w:rPr>
          <w:rFonts w:ascii="Arial" w:eastAsia="Arial" w:hAnsi="Arial" w:cs="Arial"/>
          <w:sz w:val="24"/>
        </w:rPr>
        <w:t>Chair</w:t>
      </w:r>
      <w:r w:rsidRPr="008E671C">
        <w:rPr>
          <w:rFonts w:ascii="Arial" w:eastAsia="Arial" w:hAnsi="Arial" w:cs="Arial"/>
          <w:sz w:val="24"/>
        </w:rPr>
        <w:t xml:space="preserve"> and the other Non-Executive Directors are appointed by the Council of Governors.</w:t>
      </w:r>
      <w:r w:rsidR="00D64DEA" w:rsidRPr="008E671C">
        <w:rPr>
          <w:rFonts w:ascii="Arial" w:eastAsia="Arial" w:hAnsi="Arial" w:cs="Arial"/>
          <w:sz w:val="24"/>
        </w:rPr>
        <w:br/>
      </w:r>
    </w:p>
    <w:p w:rsidR="006A1FDE" w:rsidRPr="008E671C" w:rsidRDefault="00FC166C" w:rsidP="009C71DF">
      <w:pPr>
        <w:pStyle w:val="Heading4"/>
      </w:pPr>
      <w:r w:rsidRPr="008E671C">
        <w:t>2.8</w:t>
      </w:r>
      <w:r w:rsidR="00D64DEA" w:rsidRPr="008E671C">
        <w:tab/>
      </w:r>
      <w:r w:rsidRPr="008E671C">
        <w:t>Appointment of the Executive Directors</w:t>
      </w:r>
      <w:r w:rsidR="00D64DEA" w:rsidRPr="008E671C">
        <w:br/>
      </w:r>
      <w:r w:rsidRPr="008E671C">
        <w:t xml:space="preserve"> </w:t>
      </w:r>
    </w:p>
    <w:p w:rsidR="006A1FDE" w:rsidRPr="008E671C" w:rsidRDefault="00FC166C" w:rsidP="00D64DEA">
      <w:pPr>
        <w:spacing w:after="5" w:line="248" w:lineRule="auto"/>
        <w:ind w:left="1630" w:right="796" w:hanging="10"/>
        <w:rPr>
          <w:rFonts w:ascii="Arial" w:hAnsi="Arial" w:cs="Arial"/>
        </w:rPr>
      </w:pPr>
      <w:r w:rsidRPr="008E671C">
        <w:rPr>
          <w:rFonts w:ascii="Arial" w:eastAsia="Arial" w:hAnsi="Arial" w:cs="Arial"/>
          <w:sz w:val="24"/>
        </w:rPr>
        <w:t xml:space="preserve">The Chief Executive is appointed by the </w:t>
      </w:r>
      <w:r w:rsidR="00AA22A9" w:rsidRPr="008E671C">
        <w:rPr>
          <w:rFonts w:ascii="Arial" w:eastAsia="Arial" w:hAnsi="Arial" w:cs="Arial"/>
          <w:sz w:val="24"/>
        </w:rPr>
        <w:t>Chair</w:t>
      </w:r>
      <w:r w:rsidRPr="008E671C">
        <w:rPr>
          <w:rFonts w:ascii="Arial" w:eastAsia="Arial" w:hAnsi="Arial" w:cs="Arial"/>
          <w:sz w:val="24"/>
        </w:rPr>
        <w:t xml:space="preserve"> and other </w:t>
      </w:r>
      <w:proofErr w:type="spellStart"/>
      <w:r w:rsidRPr="008E671C">
        <w:rPr>
          <w:rFonts w:ascii="Arial" w:eastAsia="Arial" w:hAnsi="Arial" w:cs="Arial"/>
          <w:sz w:val="24"/>
        </w:rPr>
        <w:t>NonExecutive</w:t>
      </w:r>
      <w:proofErr w:type="spellEnd"/>
      <w:r w:rsidRPr="008E671C">
        <w:rPr>
          <w:rFonts w:ascii="Arial" w:eastAsia="Arial" w:hAnsi="Arial" w:cs="Arial"/>
          <w:sz w:val="24"/>
        </w:rPr>
        <w:t xml:space="preserve"> Directors, subject to the approval of the Council of Governors. The other Executive Directors are appointed by the Nominations Committee that the Board shall appoint from time to time for that purpose.</w:t>
      </w:r>
      <w:r w:rsidR="00D64DEA"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C71DF">
      <w:pPr>
        <w:pStyle w:val="Heading4"/>
      </w:pPr>
      <w:r w:rsidRPr="008E671C">
        <w:t>2.9</w:t>
      </w:r>
      <w:r w:rsidR="00D64DEA" w:rsidRPr="008E671C">
        <w:tab/>
      </w:r>
      <w:r w:rsidRPr="008E671C">
        <w:t xml:space="preserve">Terms of Office of the </w:t>
      </w:r>
      <w:r w:rsidR="00AA22A9" w:rsidRPr="008E671C">
        <w:t>Chair</w:t>
      </w:r>
      <w:r w:rsidRPr="008E671C">
        <w:t xml:space="preserve"> and other Non-Executive Directors</w:t>
      </w:r>
      <w:r w:rsidR="00D64DEA" w:rsidRPr="008E671C">
        <w:br/>
      </w:r>
      <w:r w:rsidRPr="008E671C">
        <w:t xml:space="preserve"> </w:t>
      </w:r>
    </w:p>
    <w:p w:rsidR="006A1FDE" w:rsidRPr="008E671C" w:rsidRDefault="00FC166C" w:rsidP="00D64DEA">
      <w:pPr>
        <w:spacing w:after="5" w:line="248" w:lineRule="auto"/>
        <w:ind w:left="1630" w:right="796" w:hanging="10"/>
        <w:rPr>
          <w:rFonts w:ascii="Arial" w:hAnsi="Arial" w:cs="Arial"/>
        </w:rPr>
      </w:pPr>
      <w:r w:rsidRPr="008E671C">
        <w:rPr>
          <w:rFonts w:ascii="Arial" w:eastAsia="Arial" w:hAnsi="Arial" w:cs="Arial"/>
          <w:sz w:val="24"/>
        </w:rPr>
        <w:t xml:space="preserve">The regulations setting out the period of tenure of office of the </w:t>
      </w:r>
      <w:r w:rsidR="00AA22A9" w:rsidRPr="008E671C">
        <w:rPr>
          <w:rFonts w:ascii="Arial" w:eastAsia="Arial" w:hAnsi="Arial" w:cs="Arial"/>
          <w:sz w:val="24"/>
        </w:rPr>
        <w:t>Chair</w:t>
      </w:r>
      <w:r w:rsidRPr="008E671C">
        <w:rPr>
          <w:rFonts w:ascii="Arial" w:eastAsia="Arial" w:hAnsi="Arial" w:cs="Arial"/>
          <w:sz w:val="24"/>
        </w:rPr>
        <w:t xml:space="preserve"> and other Non-Executive Directors and for the termination or suspension of office of the </w:t>
      </w:r>
      <w:r w:rsidR="00AA22A9" w:rsidRPr="008E671C">
        <w:rPr>
          <w:rFonts w:ascii="Arial" w:eastAsia="Arial" w:hAnsi="Arial" w:cs="Arial"/>
          <w:sz w:val="24"/>
        </w:rPr>
        <w:t>Chair</w:t>
      </w:r>
      <w:r w:rsidRPr="008E671C">
        <w:rPr>
          <w:rFonts w:ascii="Arial" w:eastAsia="Arial" w:hAnsi="Arial" w:cs="Arial"/>
          <w:sz w:val="24"/>
        </w:rPr>
        <w:t xml:space="preserve"> and other Directors are contained in the Constitution of the Trust.</w:t>
      </w:r>
      <w:r w:rsidR="00D64DEA"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C71DF">
      <w:pPr>
        <w:pStyle w:val="Heading4"/>
      </w:pPr>
      <w:r w:rsidRPr="008E671C">
        <w:t>2.10</w:t>
      </w:r>
      <w:r w:rsidR="00D64DEA" w:rsidRPr="008E671C">
        <w:tab/>
      </w:r>
      <w:r w:rsidRPr="008E671C">
        <w:t xml:space="preserve">Appointment of Deputy </w:t>
      </w:r>
      <w:r w:rsidR="00AA22A9" w:rsidRPr="008E671C">
        <w:t>Chair</w:t>
      </w:r>
      <w:r w:rsidR="00D64DEA" w:rsidRPr="008E671C">
        <w:br/>
      </w:r>
      <w:r w:rsidRPr="008E671C">
        <w:t xml:space="preserve"> </w:t>
      </w:r>
    </w:p>
    <w:p w:rsidR="006A1FDE" w:rsidRPr="008E671C" w:rsidRDefault="00FC166C" w:rsidP="00D64DEA">
      <w:pPr>
        <w:spacing w:after="5" w:line="248" w:lineRule="auto"/>
        <w:ind w:left="1630" w:right="796" w:hanging="10"/>
        <w:rPr>
          <w:rFonts w:ascii="Arial" w:hAnsi="Arial" w:cs="Arial"/>
        </w:rPr>
      </w:pPr>
      <w:r w:rsidRPr="008E671C">
        <w:rPr>
          <w:rFonts w:ascii="Arial" w:eastAsia="Arial" w:hAnsi="Arial" w:cs="Arial"/>
          <w:sz w:val="24"/>
        </w:rPr>
        <w:t xml:space="preserve">Subject to SO 2.11 below, the Council of Governors will appoint one of the Non-Executive Directors to be Deputy </w:t>
      </w:r>
      <w:r w:rsidR="00AA22A9" w:rsidRPr="008E671C">
        <w:rPr>
          <w:rFonts w:ascii="Arial" w:eastAsia="Arial" w:hAnsi="Arial" w:cs="Arial"/>
          <w:sz w:val="24"/>
        </w:rPr>
        <w:t>Chair</w:t>
      </w:r>
      <w:r w:rsidRPr="008E671C">
        <w:rPr>
          <w:rFonts w:ascii="Arial" w:eastAsia="Arial" w:hAnsi="Arial" w:cs="Arial"/>
          <w:sz w:val="24"/>
        </w:rPr>
        <w:t xml:space="preserve">, following recommendation by the </w:t>
      </w:r>
      <w:r w:rsidR="00AA22A9" w:rsidRPr="008E671C">
        <w:rPr>
          <w:rFonts w:ascii="Arial" w:eastAsia="Arial" w:hAnsi="Arial" w:cs="Arial"/>
          <w:sz w:val="24"/>
        </w:rPr>
        <w:t>Chair</w:t>
      </w:r>
      <w:r w:rsidRPr="008E671C">
        <w:rPr>
          <w:rFonts w:ascii="Arial" w:eastAsia="Arial" w:hAnsi="Arial" w:cs="Arial"/>
          <w:sz w:val="24"/>
        </w:rPr>
        <w:t xml:space="preserve"> for such period, not exceeding the remainder of </w:t>
      </w:r>
      <w:r w:rsidR="008C151E" w:rsidRPr="008E671C">
        <w:rPr>
          <w:rFonts w:ascii="Arial" w:eastAsia="Arial" w:hAnsi="Arial" w:cs="Arial"/>
          <w:sz w:val="24"/>
        </w:rPr>
        <w:t>their</w:t>
      </w:r>
      <w:r w:rsidRPr="008E671C">
        <w:rPr>
          <w:rFonts w:ascii="Arial" w:eastAsia="Arial" w:hAnsi="Arial" w:cs="Arial"/>
          <w:sz w:val="24"/>
        </w:rPr>
        <w:t xml:space="preserve"> term as a Director, as they may specify on appointing </w:t>
      </w:r>
      <w:r w:rsidR="008C151E" w:rsidRPr="008E671C">
        <w:rPr>
          <w:rFonts w:ascii="Arial" w:eastAsia="Arial" w:hAnsi="Arial" w:cs="Arial"/>
          <w:sz w:val="24"/>
        </w:rPr>
        <w:t>them</w:t>
      </w:r>
      <w:r w:rsidRPr="008E671C">
        <w:rPr>
          <w:rFonts w:ascii="Arial" w:eastAsia="Arial" w:hAnsi="Arial" w:cs="Arial"/>
          <w:sz w:val="24"/>
        </w:rPr>
        <w:t>.</w:t>
      </w:r>
      <w:r w:rsidR="00D64DEA" w:rsidRPr="008E671C">
        <w:rPr>
          <w:rFonts w:ascii="Arial" w:eastAsia="Arial" w:hAnsi="Arial" w:cs="Arial"/>
          <w:sz w:val="24"/>
        </w:rPr>
        <w:br/>
      </w:r>
      <w:r w:rsidRPr="008E671C">
        <w:rPr>
          <w:rFonts w:ascii="Arial" w:eastAsia="Arial" w:hAnsi="Arial" w:cs="Arial"/>
          <w:sz w:val="20"/>
        </w:rPr>
        <w:t xml:space="preserve"> </w:t>
      </w:r>
    </w:p>
    <w:p w:rsidR="006A1FDE" w:rsidRPr="008E671C" w:rsidRDefault="00FC166C" w:rsidP="00D64DEA">
      <w:pPr>
        <w:spacing w:after="5" w:line="248" w:lineRule="auto"/>
        <w:ind w:left="1605" w:right="796" w:hanging="720"/>
        <w:rPr>
          <w:rFonts w:ascii="Arial" w:hAnsi="Arial" w:cs="Arial"/>
        </w:rPr>
      </w:pPr>
      <w:r w:rsidRPr="008E671C">
        <w:rPr>
          <w:rFonts w:ascii="Arial" w:eastAsia="Arial" w:hAnsi="Arial" w:cs="Arial"/>
          <w:sz w:val="24"/>
        </w:rPr>
        <w:lastRenderedPageBreak/>
        <w:t xml:space="preserve">2.11 </w:t>
      </w:r>
      <w:r w:rsidR="00F90B60" w:rsidRPr="008E671C">
        <w:rPr>
          <w:rFonts w:ascii="Arial" w:eastAsia="Arial" w:hAnsi="Arial" w:cs="Arial"/>
          <w:sz w:val="24"/>
        </w:rPr>
        <w:tab/>
      </w:r>
      <w:r w:rsidRPr="008E671C">
        <w:rPr>
          <w:rFonts w:ascii="Arial" w:eastAsia="Arial" w:hAnsi="Arial" w:cs="Arial"/>
          <w:sz w:val="24"/>
        </w:rPr>
        <w:t xml:space="preserve">Any Director so appointed may at any time resign from the office of Deputy </w:t>
      </w:r>
      <w:r w:rsidR="00AA22A9" w:rsidRPr="008E671C">
        <w:rPr>
          <w:rFonts w:ascii="Arial" w:eastAsia="Arial" w:hAnsi="Arial" w:cs="Arial"/>
          <w:sz w:val="24"/>
        </w:rPr>
        <w:t>Chair</w:t>
      </w:r>
      <w:r w:rsidRPr="008E671C">
        <w:rPr>
          <w:rFonts w:ascii="Arial" w:eastAsia="Arial" w:hAnsi="Arial" w:cs="Arial"/>
          <w:sz w:val="24"/>
        </w:rPr>
        <w:t xml:space="preserve"> by giving notice in writing to the </w:t>
      </w:r>
      <w:r w:rsidR="00AA22A9" w:rsidRPr="008E671C">
        <w:rPr>
          <w:rFonts w:ascii="Arial" w:eastAsia="Arial" w:hAnsi="Arial" w:cs="Arial"/>
          <w:sz w:val="24"/>
        </w:rPr>
        <w:t>Chair</w:t>
      </w:r>
      <w:r w:rsidRPr="008E671C">
        <w:rPr>
          <w:rFonts w:ascii="Arial" w:eastAsia="Arial" w:hAnsi="Arial" w:cs="Arial"/>
          <w:sz w:val="24"/>
        </w:rPr>
        <w:t xml:space="preserve">. The Council of Governors may thereupon appoint another </w:t>
      </w:r>
      <w:proofErr w:type="spellStart"/>
      <w:proofErr w:type="gramStart"/>
      <w:r w:rsidRPr="008E671C">
        <w:rPr>
          <w:rFonts w:ascii="Arial" w:eastAsia="Arial" w:hAnsi="Arial" w:cs="Arial"/>
          <w:sz w:val="24"/>
        </w:rPr>
        <w:t>Non Executive</w:t>
      </w:r>
      <w:proofErr w:type="spellEnd"/>
      <w:proofErr w:type="gramEnd"/>
      <w:r w:rsidRPr="008E671C">
        <w:rPr>
          <w:rFonts w:ascii="Arial" w:eastAsia="Arial" w:hAnsi="Arial" w:cs="Arial"/>
          <w:sz w:val="24"/>
        </w:rPr>
        <w:t xml:space="preserve"> Director as Deputy </w:t>
      </w:r>
      <w:r w:rsidR="00AA22A9" w:rsidRPr="008E671C">
        <w:rPr>
          <w:rFonts w:ascii="Arial" w:eastAsia="Arial" w:hAnsi="Arial" w:cs="Arial"/>
          <w:sz w:val="24"/>
        </w:rPr>
        <w:t>Chair</w:t>
      </w:r>
      <w:r w:rsidRPr="008E671C">
        <w:rPr>
          <w:rFonts w:ascii="Arial" w:eastAsia="Arial" w:hAnsi="Arial" w:cs="Arial"/>
          <w:sz w:val="24"/>
        </w:rPr>
        <w:t xml:space="preserve"> in accordance with the provisions of Standing Order </w:t>
      </w:r>
    </w:p>
    <w:p w:rsidR="006A1FDE" w:rsidRPr="008E671C" w:rsidRDefault="00FC166C" w:rsidP="00D64DEA">
      <w:pPr>
        <w:spacing w:after="5" w:line="248" w:lineRule="auto"/>
        <w:ind w:left="1630" w:right="796" w:hanging="10"/>
        <w:rPr>
          <w:rFonts w:ascii="Arial" w:hAnsi="Arial" w:cs="Arial"/>
        </w:rPr>
      </w:pPr>
      <w:r w:rsidRPr="008E671C">
        <w:rPr>
          <w:rFonts w:ascii="Arial" w:eastAsia="Arial" w:hAnsi="Arial" w:cs="Arial"/>
          <w:sz w:val="24"/>
        </w:rPr>
        <w:t>2.10</w:t>
      </w:r>
      <w:r w:rsidR="00D64DEA"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C71DF">
      <w:pPr>
        <w:pStyle w:val="Heading4"/>
      </w:pPr>
      <w:r w:rsidRPr="008E671C">
        <w:t>2.12</w:t>
      </w:r>
      <w:r w:rsidR="00D64DEA" w:rsidRPr="008E671C">
        <w:tab/>
      </w:r>
      <w:r w:rsidRPr="008E671C">
        <w:t xml:space="preserve">Powers of Deputy </w:t>
      </w:r>
      <w:r w:rsidR="00AA22A9" w:rsidRPr="008E671C">
        <w:t>Chair</w:t>
      </w:r>
      <w:r w:rsidR="00D64DEA" w:rsidRPr="008E671C">
        <w:br/>
      </w:r>
      <w:r w:rsidRPr="008E671C">
        <w:t xml:space="preserve"> </w:t>
      </w:r>
    </w:p>
    <w:p w:rsidR="006A1FDE" w:rsidRPr="008E671C" w:rsidRDefault="00FC166C" w:rsidP="00D64DEA">
      <w:pPr>
        <w:spacing w:after="5" w:line="248" w:lineRule="auto"/>
        <w:ind w:left="1630" w:right="796" w:hanging="10"/>
        <w:rPr>
          <w:rFonts w:ascii="Arial" w:hAnsi="Arial" w:cs="Arial"/>
        </w:rPr>
      </w:pPr>
      <w:r w:rsidRPr="008E671C">
        <w:rPr>
          <w:rFonts w:ascii="Arial" w:eastAsia="Arial" w:hAnsi="Arial" w:cs="Arial"/>
          <w:sz w:val="24"/>
        </w:rPr>
        <w:t xml:space="preserve">Where the </w:t>
      </w:r>
      <w:r w:rsidR="00AA22A9" w:rsidRPr="008E671C">
        <w:rPr>
          <w:rFonts w:ascii="Arial" w:eastAsia="Arial" w:hAnsi="Arial" w:cs="Arial"/>
          <w:sz w:val="24"/>
        </w:rPr>
        <w:t>Chair</w:t>
      </w:r>
      <w:r w:rsidRPr="008E671C">
        <w:rPr>
          <w:rFonts w:ascii="Arial" w:eastAsia="Arial" w:hAnsi="Arial" w:cs="Arial"/>
          <w:sz w:val="24"/>
        </w:rPr>
        <w:t xml:space="preserve"> of the Trust has died or has ceased to hold office, or where he has been unable to perform his duties as </w:t>
      </w:r>
      <w:r w:rsidR="00AA22A9" w:rsidRPr="008E671C">
        <w:rPr>
          <w:rFonts w:ascii="Arial" w:eastAsia="Arial" w:hAnsi="Arial" w:cs="Arial"/>
          <w:sz w:val="24"/>
        </w:rPr>
        <w:t>Chair</w:t>
      </w:r>
      <w:r w:rsidRPr="008E671C">
        <w:rPr>
          <w:rFonts w:ascii="Arial" w:eastAsia="Arial" w:hAnsi="Arial" w:cs="Arial"/>
          <w:sz w:val="24"/>
        </w:rPr>
        <w:t xml:space="preserve"> owing to illness or any other cause, the Deputy </w:t>
      </w:r>
      <w:r w:rsidR="00AA22A9" w:rsidRPr="008E671C">
        <w:rPr>
          <w:rFonts w:ascii="Arial" w:eastAsia="Arial" w:hAnsi="Arial" w:cs="Arial"/>
          <w:sz w:val="24"/>
        </w:rPr>
        <w:t>Chair</w:t>
      </w:r>
      <w:r w:rsidRPr="008E671C">
        <w:rPr>
          <w:rFonts w:ascii="Arial" w:eastAsia="Arial" w:hAnsi="Arial" w:cs="Arial"/>
          <w:sz w:val="24"/>
        </w:rPr>
        <w:t xml:space="preserve"> shall act as </w:t>
      </w:r>
      <w:r w:rsidR="00AA22A9" w:rsidRPr="008E671C">
        <w:rPr>
          <w:rFonts w:ascii="Arial" w:eastAsia="Arial" w:hAnsi="Arial" w:cs="Arial"/>
          <w:sz w:val="24"/>
        </w:rPr>
        <w:t>Chair</w:t>
      </w:r>
      <w:r w:rsidRPr="008E671C">
        <w:rPr>
          <w:rFonts w:ascii="Arial" w:eastAsia="Arial" w:hAnsi="Arial" w:cs="Arial"/>
          <w:sz w:val="24"/>
        </w:rPr>
        <w:t xml:space="preserve"> until a new </w:t>
      </w:r>
      <w:r w:rsidR="00AA22A9" w:rsidRPr="008E671C">
        <w:rPr>
          <w:rFonts w:ascii="Arial" w:eastAsia="Arial" w:hAnsi="Arial" w:cs="Arial"/>
          <w:sz w:val="24"/>
        </w:rPr>
        <w:t>Chair</w:t>
      </w:r>
      <w:r w:rsidRPr="008E671C">
        <w:rPr>
          <w:rFonts w:ascii="Arial" w:eastAsia="Arial" w:hAnsi="Arial" w:cs="Arial"/>
          <w:sz w:val="24"/>
        </w:rPr>
        <w:t xml:space="preserve"> is appointed or the existing </w:t>
      </w:r>
      <w:r w:rsidR="00AA22A9" w:rsidRPr="008E671C">
        <w:rPr>
          <w:rFonts w:ascii="Arial" w:eastAsia="Arial" w:hAnsi="Arial" w:cs="Arial"/>
          <w:sz w:val="24"/>
        </w:rPr>
        <w:t>Chair</w:t>
      </w:r>
      <w:r w:rsidRPr="008E671C">
        <w:rPr>
          <w:rFonts w:ascii="Arial" w:eastAsia="Arial" w:hAnsi="Arial" w:cs="Arial"/>
          <w:sz w:val="24"/>
        </w:rPr>
        <w:t xml:space="preserve"> resumes </w:t>
      </w:r>
      <w:r w:rsidR="001710E3" w:rsidRPr="008E671C">
        <w:rPr>
          <w:rFonts w:ascii="Arial" w:eastAsia="Arial" w:hAnsi="Arial" w:cs="Arial"/>
          <w:sz w:val="24"/>
        </w:rPr>
        <w:t>their</w:t>
      </w:r>
      <w:r w:rsidRPr="008E671C">
        <w:rPr>
          <w:rFonts w:ascii="Arial" w:eastAsia="Arial" w:hAnsi="Arial" w:cs="Arial"/>
          <w:sz w:val="24"/>
        </w:rPr>
        <w:t xml:space="preserve"> duties, as the case may be; and references to the </w:t>
      </w:r>
      <w:r w:rsidR="00AA22A9" w:rsidRPr="008E671C">
        <w:rPr>
          <w:rFonts w:ascii="Arial" w:eastAsia="Arial" w:hAnsi="Arial" w:cs="Arial"/>
          <w:sz w:val="24"/>
        </w:rPr>
        <w:t>Chair</w:t>
      </w:r>
      <w:r w:rsidRPr="008E671C">
        <w:rPr>
          <w:rFonts w:ascii="Arial" w:eastAsia="Arial" w:hAnsi="Arial" w:cs="Arial"/>
          <w:sz w:val="24"/>
        </w:rPr>
        <w:t xml:space="preserve"> in these Standing Orders shall, so long as there is no </w:t>
      </w:r>
      <w:r w:rsidR="00AA22A9" w:rsidRPr="008E671C">
        <w:rPr>
          <w:rFonts w:ascii="Arial" w:eastAsia="Arial" w:hAnsi="Arial" w:cs="Arial"/>
          <w:sz w:val="24"/>
        </w:rPr>
        <w:t>Chair</w:t>
      </w:r>
      <w:r w:rsidRPr="008E671C">
        <w:rPr>
          <w:rFonts w:ascii="Arial" w:eastAsia="Arial" w:hAnsi="Arial" w:cs="Arial"/>
          <w:sz w:val="24"/>
        </w:rPr>
        <w:t xml:space="preserve"> able to perform </w:t>
      </w:r>
      <w:r w:rsidR="001710E3" w:rsidRPr="008E671C">
        <w:rPr>
          <w:rFonts w:ascii="Arial" w:eastAsia="Arial" w:hAnsi="Arial" w:cs="Arial"/>
          <w:sz w:val="24"/>
        </w:rPr>
        <w:t>their</w:t>
      </w:r>
      <w:r w:rsidRPr="008E671C">
        <w:rPr>
          <w:rFonts w:ascii="Arial" w:eastAsia="Arial" w:hAnsi="Arial" w:cs="Arial"/>
          <w:sz w:val="24"/>
        </w:rPr>
        <w:t xml:space="preserve"> duties, be taken to include references to the Deputy </w:t>
      </w:r>
      <w:r w:rsidR="00AA22A9" w:rsidRPr="008E671C">
        <w:rPr>
          <w:rFonts w:ascii="Arial" w:eastAsia="Arial" w:hAnsi="Arial" w:cs="Arial"/>
          <w:sz w:val="24"/>
        </w:rPr>
        <w:t>Chair</w:t>
      </w:r>
      <w:r w:rsidRPr="008E671C">
        <w:rPr>
          <w:rFonts w:ascii="Arial" w:eastAsia="Arial" w:hAnsi="Arial" w:cs="Arial"/>
          <w:sz w:val="24"/>
        </w:rPr>
        <w:t>.</w:t>
      </w:r>
      <w:r w:rsidR="00D64DEA"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C71DF">
      <w:pPr>
        <w:pStyle w:val="Heading4"/>
      </w:pPr>
      <w:r w:rsidRPr="008E671C">
        <w:t>2.13   Appointment and Powers of Senior Independent Director</w:t>
      </w:r>
      <w:r w:rsidR="00D64DEA" w:rsidRPr="008E671C">
        <w:br/>
      </w:r>
      <w:r w:rsidRPr="008E671C">
        <w:t xml:space="preserve"> </w:t>
      </w:r>
    </w:p>
    <w:p w:rsidR="006A1FDE" w:rsidRPr="008E671C" w:rsidRDefault="00FC166C" w:rsidP="00D64DEA">
      <w:pPr>
        <w:spacing w:after="5" w:line="248" w:lineRule="auto"/>
        <w:ind w:left="1630" w:right="796" w:hanging="10"/>
        <w:rPr>
          <w:rFonts w:ascii="Arial" w:hAnsi="Arial" w:cs="Arial"/>
        </w:rPr>
      </w:pPr>
      <w:r w:rsidRPr="008E671C">
        <w:rPr>
          <w:rFonts w:ascii="Arial" w:eastAsia="Arial" w:hAnsi="Arial" w:cs="Arial"/>
          <w:sz w:val="24"/>
        </w:rPr>
        <w:t xml:space="preserve">Subject to SO 2.14 below, the Board of Directors may appoint one of the independent </w:t>
      </w:r>
      <w:proofErr w:type="spellStart"/>
      <w:proofErr w:type="gramStart"/>
      <w:r w:rsidRPr="008E671C">
        <w:rPr>
          <w:rFonts w:ascii="Arial" w:eastAsia="Arial" w:hAnsi="Arial" w:cs="Arial"/>
          <w:sz w:val="24"/>
        </w:rPr>
        <w:t>Non Executive</w:t>
      </w:r>
      <w:proofErr w:type="spellEnd"/>
      <w:proofErr w:type="gramEnd"/>
      <w:r w:rsidRPr="008E671C">
        <w:rPr>
          <w:rFonts w:ascii="Arial" w:eastAsia="Arial" w:hAnsi="Arial" w:cs="Arial"/>
          <w:sz w:val="24"/>
        </w:rPr>
        <w:t xml:space="preserve"> Directors (as defined in the NHS Foundation Trust Code of Governance) to be the Senior Independent Director, in consultation with the Council of Governors for such period, not exceeding the remainder of </w:t>
      </w:r>
      <w:r w:rsidR="001710E3" w:rsidRPr="008E671C">
        <w:rPr>
          <w:rFonts w:ascii="Arial" w:eastAsia="Arial" w:hAnsi="Arial" w:cs="Arial"/>
          <w:sz w:val="24"/>
        </w:rPr>
        <w:t>their</w:t>
      </w:r>
      <w:r w:rsidRPr="008E671C">
        <w:rPr>
          <w:rFonts w:ascii="Arial" w:eastAsia="Arial" w:hAnsi="Arial" w:cs="Arial"/>
          <w:sz w:val="24"/>
        </w:rPr>
        <w:t xml:space="preserve"> term as a Director, as they may specify on appointing </w:t>
      </w:r>
      <w:r w:rsidR="001710E3" w:rsidRPr="008E671C">
        <w:rPr>
          <w:rFonts w:ascii="Arial" w:eastAsia="Arial" w:hAnsi="Arial" w:cs="Arial"/>
          <w:sz w:val="24"/>
        </w:rPr>
        <w:t>them</w:t>
      </w:r>
      <w:r w:rsidRPr="008E671C">
        <w:rPr>
          <w:rFonts w:ascii="Arial" w:eastAsia="Arial" w:hAnsi="Arial" w:cs="Arial"/>
          <w:sz w:val="24"/>
        </w:rPr>
        <w:t>. The Senior Independent Director shall perform the role set out in the Trust's "Senior Independent Director Job Description", as amended from time to time by resolution of the Board.</w:t>
      </w:r>
      <w:r w:rsidR="00D64DEA"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D64DEA">
      <w:pPr>
        <w:spacing w:after="5" w:line="248" w:lineRule="auto"/>
        <w:ind w:left="1605" w:right="796" w:hanging="720"/>
        <w:rPr>
          <w:rFonts w:ascii="Arial" w:hAnsi="Arial" w:cs="Arial"/>
        </w:rPr>
      </w:pPr>
      <w:r w:rsidRPr="008E671C">
        <w:rPr>
          <w:rFonts w:ascii="Arial" w:eastAsia="Arial" w:hAnsi="Arial" w:cs="Arial"/>
          <w:sz w:val="24"/>
        </w:rPr>
        <w:t xml:space="preserve">2.14 </w:t>
      </w:r>
      <w:r w:rsidR="00F90B60" w:rsidRPr="008E671C">
        <w:rPr>
          <w:rFonts w:ascii="Arial" w:eastAsia="Arial" w:hAnsi="Arial" w:cs="Arial"/>
          <w:sz w:val="24"/>
        </w:rPr>
        <w:tab/>
      </w:r>
      <w:r w:rsidRPr="008E671C">
        <w:rPr>
          <w:rFonts w:ascii="Arial" w:eastAsia="Arial" w:hAnsi="Arial" w:cs="Arial"/>
          <w:sz w:val="24"/>
        </w:rPr>
        <w:t xml:space="preserve">Any Director so appointed may at any time resign from the office of Senior Independent Director by giving notice in writing to the </w:t>
      </w:r>
      <w:r w:rsidR="00AA22A9" w:rsidRPr="008E671C">
        <w:rPr>
          <w:rFonts w:ascii="Arial" w:eastAsia="Arial" w:hAnsi="Arial" w:cs="Arial"/>
          <w:sz w:val="24"/>
        </w:rPr>
        <w:t>Chair</w:t>
      </w:r>
      <w:r w:rsidRPr="008E671C">
        <w:rPr>
          <w:rFonts w:ascii="Arial" w:eastAsia="Arial" w:hAnsi="Arial" w:cs="Arial"/>
          <w:sz w:val="24"/>
        </w:rPr>
        <w:t xml:space="preserve">. The Board of Directors, in consultation with the Council of Governors, may thereupon appoint another independent </w:t>
      </w:r>
      <w:proofErr w:type="spellStart"/>
      <w:proofErr w:type="gramStart"/>
      <w:r w:rsidRPr="008E671C">
        <w:rPr>
          <w:rFonts w:ascii="Arial" w:eastAsia="Arial" w:hAnsi="Arial" w:cs="Arial"/>
          <w:sz w:val="24"/>
        </w:rPr>
        <w:t>Non Executive</w:t>
      </w:r>
      <w:proofErr w:type="spellEnd"/>
      <w:proofErr w:type="gramEnd"/>
      <w:r w:rsidRPr="008E671C">
        <w:rPr>
          <w:rFonts w:ascii="Arial" w:eastAsia="Arial" w:hAnsi="Arial" w:cs="Arial"/>
          <w:sz w:val="24"/>
        </w:rPr>
        <w:t xml:space="preserve"> Director as Senior Independent Director in accordance with the provisions of Standing Order 2.13.</w:t>
      </w:r>
      <w:r w:rsidR="00D64DEA"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D64DEA">
      <w:pPr>
        <w:spacing w:after="5" w:line="248" w:lineRule="auto"/>
        <w:ind w:left="1605" w:right="796" w:hanging="720"/>
        <w:rPr>
          <w:rFonts w:ascii="Arial" w:hAnsi="Arial" w:cs="Arial"/>
        </w:rPr>
      </w:pPr>
      <w:r w:rsidRPr="008E671C">
        <w:rPr>
          <w:rFonts w:ascii="Arial" w:eastAsia="Arial" w:hAnsi="Arial" w:cs="Arial"/>
          <w:sz w:val="24"/>
        </w:rPr>
        <w:t xml:space="preserve">2.15 The posts and duties of the Deputy </w:t>
      </w:r>
      <w:r w:rsidR="00AA22A9" w:rsidRPr="008E671C">
        <w:rPr>
          <w:rFonts w:ascii="Arial" w:eastAsia="Arial" w:hAnsi="Arial" w:cs="Arial"/>
          <w:sz w:val="24"/>
        </w:rPr>
        <w:t>Chair</w:t>
      </w:r>
      <w:r w:rsidRPr="008E671C">
        <w:rPr>
          <w:rFonts w:ascii="Arial" w:eastAsia="Arial" w:hAnsi="Arial" w:cs="Arial"/>
          <w:sz w:val="24"/>
        </w:rPr>
        <w:t xml:space="preserve"> and Senior Independent Director may be combined. This decision may be reviewed at any time by the Board of Directors, in consultation with the Council of Governors.</w:t>
      </w:r>
      <w:r w:rsidR="00D64DEA"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D64DEA">
      <w:pPr>
        <w:spacing w:after="5" w:line="248" w:lineRule="auto"/>
        <w:ind w:left="1605" w:right="796" w:hanging="720"/>
        <w:rPr>
          <w:rFonts w:ascii="Arial" w:hAnsi="Arial" w:cs="Arial"/>
        </w:rPr>
      </w:pPr>
      <w:r w:rsidRPr="008E671C">
        <w:rPr>
          <w:rFonts w:ascii="Arial" w:eastAsia="Arial" w:hAnsi="Arial" w:cs="Arial"/>
          <w:sz w:val="24"/>
        </w:rPr>
        <w:t xml:space="preserve">2.16 The role of the Senior Independent Director will include acting as a conduit for concerns to be raised by governors if the usual mechanisms of contact and discussion have been exhausted and, subject to the agreement of the Council of Governors, </w:t>
      </w:r>
      <w:proofErr w:type="gramStart"/>
      <w:r w:rsidRPr="008E671C">
        <w:rPr>
          <w:rFonts w:ascii="Arial" w:eastAsia="Arial" w:hAnsi="Arial" w:cs="Arial"/>
          <w:sz w:val="24"/>
        </w:rPr>
        <w:t>making arrangements</w:t>
      </w:r>
      <w:proofErr w:type="gramEnd"/>
      <w:r w:rsidRPr="008E671C">
        <w:rPr>
          <w:rFonts w:ascii="Arial" w:eastAsia="Arial" w:hAnsi="Arial" w:cs="Arial"/>
          <w:sz w:val="24"/>
        </w:rPr>
        <w:t xml:space="preserve"> for the annual evaluation of the performance of the </w:t>
      </w:r>
      <w:r w:rsidR="00AA22A9" w:rsidRPr="008E671C">
        <w:rPr>
          <w:rFonts w:ascii="Arial" w:eastAsia="Arial" w:hAnsi="Arial" w:cs="Arial"/>
          <w:sz w:val="24"/>
        </w:rPr>
        <w:t>Chair</w:t>
      </w:r>
      <w:r w:rsidRPr="008E671C">
        <w:rPr>
          <w:rFonts w:ascii="Arial" w:eastAsia="Arial" w:hAnsi="Arial" w:cs="Arial"/>
          <w:sz w:val="24"/>
        </w:rPr>
        <w:t>. The process to achieve this evaluation and its outcome will be agreed with and reported to the Council of Governors.</w:t>
      </w:r>
      <w:r w:rsidR="00D64DEA"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C71DF">
      <w:pPr>
        <w:pStyle w:val="Heading4"/>
      </w:pPr>
      <w:r w:rsidRPr="008E671C">
        <w:t>2.17   Joint Executive Directors</w:t>
      </w:r>
      <w:r w:rsidR="00D64DEA" w:rsidRPr="008E671C">
        <w:br/>
      </w:r>
      <w:r w:rsidRPr="008E671C">
        <w:t xml:space="preserve"> </w:t>
      </w:r>
    </w:p>
    <w:p w:rsidR="006A1FDE" w:rsidRPr="008E671C" w:rsidRDefault="00FC166C" w:rsidP="00D64DEA">
      <w:pPr>
        <w:spacing w:after="5" w:line="248" w:lineRule="auto"/>
        <w:ind w:left="1618" w:right="796" w:hanging="10"/>
        <w:rPr>
          <w:rFonts w:ascii="Arial" w:hAnsi="Arial" w:cs="Arial"/>
        </w:rPr>
      </w:pPr>
      <w:r w:rsidRPr="008E671C">
        <w:rPr>
          <w:rFonts w:ascii="Arial" w:eastAsia="Arial" w:hAnsi="Arial" w:cs="Arial"/>
          <w:sz w:val="24"/>
        </w:rPr>
        <w:t xml:space="preserve">Where more than one person is appointed jointly to an Executive Director post those persons shall count as one person for the purposes of these </w:t>
      </w:r>
      <w:r w:rsidRPr="008E671C">
        <w:rPr>
          <w:rFonts w:ascii="Arial" w:eastAsia="Arial" w:hAnsi="Arial" w:cs="Arial"/>
          <w:sz w:val="24"/>
        </w:rPr>
        <w:lastRenderedPageBreak/>
        <w:t>standing orders:-</w:t>
      </w:r>
      <w:r w:rsidR="00D64DEA" w:rsidRPr="008E671C">
        <w:rPr>
          <w:rFonts w:ascii="Arial" w:eastAsia="Arial" w:hAnsi="Arial" w:cs="Arial"/>
          <w:sz w:val="24"/>
        </w:rPr>
        <w:br/>
      </w:r>
    </w:p>
    <w:p w:rsidR="006A1FDE" w:rsidRPr="008E671C" w:rsidRDefault="00FC166C" w:rsidP="00D64DEA">
      <w:pPr>
        <w:numPr>
          <w:ilvl w:val="0"/>
          <w:numId w:val="95"/>
        </w:numPr>
        <w:spacing w:after="5" w:line="248" w:lineRule="auto"/>
        <w:ind w:right="902" w:hanging="425"/>
        <w:rPr>
          <w:rFonts w:ascii="Arial" w:hAnsi="Arial" w:cs="Arial"/>
        </w:rPr>
      </w:pPr>
      <w:r w:rsidRPr="008E671C">
        <w:rPr>
          <w:rFonts w:ascii="Arial" w:eastAsia="Arial" w:hAnsi="Arial" w:cs="Arial"/>
          <w:sz w:val="24"/>
        </w:rPr>
        <w:t xml:space="preserve">either or both of those persons may attend or take part in meetings of the Board; </w:t>
      </w:r>
    </w:p>
    <w:p w:rsidR="006A1FDE" w:rsidRPr="008E671C" w:rsidRDefault="00FC166C" w:rsidP="00D64DEA">
      <w:pPr>
        <w:numPr>
          <w:ilvl w:val="0"/>
          <w:numId w:val="95"/>
        </w:numPr>
        <w:spacing w:after="5" w:line="248" w:lineRule="auto"/>
        <w:ind w:right="902" w:hanging="425"/>
        <w:rPr>
          <w:rFonts w:ascii="Arial" w:hAnsi="Arial" w:cs="Arial"/>
        </w:rPr>
      </w:pPr>
      <w:r w:rsidRPr="008E671C">
        <w:rPr>
          <w:rFonts w:ascii="Arial" w:eastAsia="Arial" w:hAnsi="Arial" w:cs="Arial"/>
          <w:sz w:val="24"/>
        </w:rPr>
        <w:t xml:space="preserve">if both are present at a meeting they should cast one vote if they agree; </w:t>
      </w:r>
    </w:p>
    <w:p w:rsidR="006A1FDE" w:rsidRPr="008E671C" w:rsidRDefault="00FC166C" w:rsidP="00D64DEA">
      <w:pPr>
        <w:numPr>
          <w:ilvl w:val="0"/>
          <w:numId w:val="95"/>
        </w:numPr>
        <w:spacing w:after="5" w:line="248" w:lineRule="auto"/>
        <w:ind w:right="902" w:hanging="425"/>
        <w:rPr>
          <w:rFonts w:ascii="Arial" w:hAnsi="Arial" w:cs="Arial"/>
        </w:rPr>
      </w:pPr>
      <w:r w:rsidRPr="008E671C">
        <w:rPr>
          <w:rFonts w:ascii="Arial" w:eastAsia="Arial" w:hAnsi="Arial" w:cs="Arial"/>
          <w:sz w:val="24"/>
        </w:rPr>
        <w:t xml:space="preserve">in the case of </w:t>
      </w:r>
      <w:proofErr w:type="gramStart"/>
      <w:r w:rsidRPr="008E671C">
        <w:rPr>
          <w:rFonts w:ascii="Arial" w:eastAsia="Arial" w:hAnsi="Arial" w:cs="Arial"/>
          <w:sz w:val="24"/>
        </w:rPr>
        <w:t>disagreements</w:t>
      </w:r>
      <w:proofErr w:type="gramEnd"/>
      <w:r w:rsidRPr="008E671C">
        <w:rPr>
          <w:rFonts w:ascii="Arial" w:eastAsia="Arial" w:hAnsi="Arial" w:cs="Arial"/>
          <w:sz w:val="24"/>
        </w:rPr>
        <w:t xml:space="preserve"> no vote should be cast; </w:t>
      </w:r>
    </w:p>
    <w:p w:rsidR="006A1FDE" w:rsidRPr="008E671C" w:rsidRDefault="00FC166C" w:rsidP="00D64DEA">
      <w:pPr>
        <w:numPr>
          <w:ilvl w:val="0"/>
          <w:numId w:val="95"/>
        </w:numPr>
        <w:spacing w:after="5" w:line="248" w:lineRule="auto"/>
        <w:ind w:right="902" w:hanging="425"/>
        <w:rPr>
          <w:rFonts w:ascii="Arial" w:hAnsi="Arial" w:cs="Arial"/>
        </w:rPr>
      </w:pPr>
      <w:r w:rsidRPr="008E671C">
        <w:rPr>
          <w:rFonts w:ascii="Arial" w:eastAsia="Arial" w:hAnsi="Arial" w:cs="Arial"/>
          <w:sz w:val="24"/>
        </w:rPr>
        <w:t>the presence of either or both of those persons should count as the presence of one person for the purposes of a quorum.</w:t>
      </w:r>
      <w:r w:rsidR="00D64DEA" w:rsidRPr="008E671C">
        <w:rPr>
          <w:rFonts w:ascii="Arial" w:eastAsia="Arial" w:hAnsi="Arial" w:cs="Arial"/>
          <w:sz w:val="24"/>
        </w:rPr>
        <w:br/>
      </w:r>
    </w:p>
    <w:p w:rsidR="00D64DEA" w:rsidRPr="008E671C" w:rsidRDefault="00FC166C" w:rsidP="009C71DF">
      <w:pPr>
        <w:pStyle w:val="Heading4"/>
      </w:pPr>
      <w:r w:rsidRPr="008E671C">
        <w:t>2.18 Role of Directors</w:t>
      </w:r>
    </w:p>
    <w:p w:rsidR="00D64DEA" w:rsidRPr="008E671C" w:rsidRDefault="00D64DEA" w:rsidP="00D64DEA">
      <w:pPr>
        <w:spacing w:after="5" w:line="248" w:lineRule="auto"/>
        <w:ind w:left="1605" w:right="796" w:hanging="720"/>
        <w:rPr>
          <w:rFonts w:ascii="Arial" w:hAnsi="Arial" w:cs="Arial"/>
          <w:b/>
        </w:rPr>
      </w:pPr>
      <w:r w:rsidRPr="008E671C">
        <w:rPr>
          <w:rFonts w:ascii="Arial" w:eastAsia="Arial" w:hAnsi="Arial" w:cs="Arial"/>
          <w:sz w:val="24"/>
        </w:rPr>
        <w:br/>
      </w:r>
      <w:r w:rsidR="00FC166C" w:rsidRPr="008E671C">
        <w:rPr>
          <w:rFonts w:ascii="Arial" w:eastAsia="Arial" w:hAnsi="Arial" w:cs="Arial"/>
          <w:sz w:val="24"/>
        </w:rPr>
        <w:t xml:space="preserve">The Board will function as a corporate decision-making body, Executive and </w:t>
      </w:r>
      <w:proofErr w:type="spellStart"/>
      <w:proofErr w:type="gramStart"/>
      <w:r w:rsidR="00FC166C" w:rsidRPr="008E671C">
        <w:rPr>
          <w:rFonts w:ascii="Arial" w:eastAsia="Arial" w:hAnsi="Arial" w:cs="Arial"/>
          <w:sz w:val="24"/>
        </w:rPr>
        <w:t>Non Executive</w:t>
      </w:r>
      <w:proofErr w:type="spellEnd"/>
      <w:proofErr w:type="gramEnd"/>
      <w:r w:rsidR="00FC166C" w:rsidRPr="008E671C">
        <w:rPr>
          <w:rFonts w:ascii="Arial" w:eastAsia="Arial" w:hAnsi="Arial" w:cs="Arial"/>
          <w:sz w:val="24"/>
        </w:rPr>
        <w:t xml:space="preserve"> Directors will be full and equal members.  Their role as members of the Board of Directors will be to consider the key strategic and managerial issues facing the Trust in carrying out its statutory and other functions.</w:t>
      </w:r>
      <w:r w:rsidRPr="008E671C">
        <w:rPr>
          <w:rFonts w:ascii="Arial" w:eastAsia="Arial" w:hAnsi="Arial" w:cs="Arial"/>
          <w:sz w:val="24"/>
        </w:rPr>
        <w:br/>
      </w:r>
    </w:p>
    <w:p w:rsidR="006A1FDE" w:rsidRPr="008E671C" w:rsidRDefault="00D64DEA" w:rsidP="00F90B60">
      <w:pPr>
        <w:ind w:left="720"/>
        <w:rPr>
          <w:rFonts w:ascii="Arial" w:hAnsi="Arial" w:cs="Arial"/>
        </w:rPr>
      </w:pPr>
      <w:r w:rsidRPr="008E671C">
        <w:rPr>
          <w:rFonts w:ascii="Arial" w:hAnsi="Arial" w:cs="Arial"/>
          <w:sz w:val="24"/>
        </w:rPr>
        <w:tab/>
      </w:r>
      <w:r w:rsidR="00FC166C" w:rsidRPr="008E671C">
        <w:rPr>
          <w:rFonts w:ascii="Arial" w:hAnsi="Arial" w:cs="Arial"/>
          <w:sz w:val="24"/>
        </w:rPr>
        <w:t>(1) Chief Executive</w:t>
      </w:r>
      <w:r w:rsidRPr="008E671C">
        <w:rPr>
          <w:rFonts w:ascii="Arial" w:hAnsi="Arial" w:cs="Arial"/>
        </w:rPr>
        <w:br/>
      </w:r>
    </w:p>
    <w:p w:rsidR="006A1FDE" w:rsidRPr="008E671C" w:rsidRDefault="00FC166C" w:rsidP="00D64DEA">
      <w:pPr>
        <w:spacing w:after="5" w:line="248" w:lineRule="auto"/>
        <w:ind w:left="1605" w:right="796"/>
        <w:rPr>
          <w:rFonts w:ascii="Arial" w:hAnsi="Arial" w:cs="Arial"/>
        </w:rPr>
      </w:pPr>
      <w:r w:rsidRPr="008E671C">
        <w:rPr>
          <w:rFonts w:ascii="Arial" w:eastAsia="Arial" w:hAnsi="Arial" w:cs="Arial"/>
          <w:sz w:val="24"/>
        </w:rPr>
        <w:t xml:space="preserve">The Chief Executive shall be responsible for the overall performance of the executive functions of the Trust.  </w:t>
      </w:r>
      <w:r w:rsidR="00AE6118" w:rsidRPr="008E671C">
        <w:rPr>
          <w:rFonts w:ascii="Arial" w:eastAsia="Arial" w:hAnsi="Arial" w:cs="Arial"/>
          <w:sz w:val="24"/>
        </w:rPr>
        <w:t>They are</w:t>
      </w:r>
      <w:r w:rsidRPr="008E671C">
        <w:rPr>
          <w:rFonts w:ascii="Arial" w:eastAsia="Arial" w:hAnsi="Arial" w:cs="Arial"/>
          <w:sz w:val="24"/>
        </w:rPr>
        <w:t xml:space="preserve"> the Accounting Officer for the Trust and shall be responsible for ensuring the discharge of obligations under Financial Directions and in line with the requirements of the Accounting Officer Memorandum for Trust Chief Executives.</w:t>
      </w:r>
      <w:r w:rsidR="00D64DEA"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F90B60">
      <w:pPr>
        <w:ind w:left="1440"/>
        <w:rPr>
          <w:rFonts w:ascii="Arial" w:hAnsi="Arial" w:cs="Arial"/>
          <w:sz w:val="24"/>
          <w:szCs w:val="24"/>
        </w:rPr>
      </w:pPr>
      <w:r w:rsidRPr="008E671C">
        <w:rPr>
          <w:rFonts w:ascii="Arial" w:hAnsi="Arial" w:cs="Arial"/>
          <w:sz w:val="24"/>
          <w:szCs w:val="24"/>
        </w:rPr>
        <w:t>(2) Non-Executive Directors</w:t>
      </w:r>
      <w:r w:rsidR="00437ACF" w:rsidRPr="008E671C">
        <w:rPr>
          <w:rFonts w:ascii="Arial" w:hAnsi="Arial" w:cs="Arial"/>
          <w:sz w:val="24"/>
          <w:szCs w:val="24"/>
        </w:rPr>
        <w:br/>
      </w:r>
    </w:p>
    <w:p w:rsidR="006A1FDE" w:rsidRPr="008E671C" w:rsidRDefault="00FC166C" w:rsidP="00437ACF">
      <w:pPr>
        <w:spacing w:after="5" w:line="248" w:lineRule="auto"/>
        <w:ind w:left="1605" w:right="796"/>
        <w:rPr>
          <w:rFonts w:ascii="Arial" w:hAnsi="Arial" w:cs="Arial"/>
        </w:rPr>
      </w:pPr>
      <w:r w:rsidRPr="008E671C">
        <w:rPr>
          <w:rFonts w:ascii="Arial" w:eastAsia="Arial" w:hAnsi="Arial" w:cs="Arial"/>
          <w:sz w:val="24"/>
        </w:rPr>
        <w:t xml:space="preserve">The </w:t>
      </w:r>
      <w:proofErr w:type="spellStart"/>
      <w:proofErr w:type="gramStart"/>
      <w:r w:rsidRPr="008E671C">
        <w:rPr>
          <w:rFonts w:ascii="Arial" w:eastAsia="Arial" w:hAnsi="Arial" w:cs="Arial"/>
          <w:sz w:val="24"/>
        </w:rPr>
        <w:t>Non Executive</w:t>
      </w:r>
      <w:proofErr w:type="spellEnd"/>
      <w:proofErr w:type="gramEnd"/>
      <w:r w:rsidRPr="008E671C">
        <w:rPr>
          <w:rFonts w:ascii="Arial" w:eastAsia="Arial" w:hAnsi="Arial" w:cs="Arial"/>
          <w:sz w:val="24"/>
        </w:rPr>
        <w:t xml:space="preserve"> Directors shall not be granted nor shall they seek to exercise any individual executive powers on behalf of the Trust.  They may however, exercise collective authority when acting as members of or when chairing a committee of the Trust which has delegated powers</w:t>
      </w:r>
      <w:r w:rsidR="00437ACF" w:rsidRPr="008E671C">
        <w:rPr>
          <w:rFonts w:ascii="Arial" w:eastAsia="Arial" w:hAnsi="Arial" w:cs="Arial"/>
          <w:sz w:val="24"/>
        </w:rPr>
        <w:t>.</w:t>
      </w:r>
      <w:r w:rsidR="00437ACF"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F90B60">
      <w:pPr>
        <w:ind w:left="1440"/>
        <w:rPr>
          <w:rFonts w:ascii="Arial" w:hAnsi="Arial" w:cs="Arial"/>
          <w:sz w:val="24"/>
          <w:szCs w:val="24"/>
        </w:rPr>
      </w:pPr>
      <w:r w:rsidRPr="008E671C">
        <w:rPr>
          <w:rFonts w:ascii="Arial" w:hAnsi="Arial" w:cs="Arial"/>
          <w:sz w:val="24"/>
          <w:szCs w:val="24"/>
        </w:rPr>
        <w:t xml:space="preserve">(3) </w:t>
      </w:r>
      <w:r w:rsidR="00AA22A9" w:rsidRPr="008E671C">
        <w:rPr>
          <w:rFonts w:ascii="Arial" w:hAnsi="Arial" w:cs="Arial"/>
          <w:sz w:val="24"/>
          <w:szCs w:val="24"/>
        </w:rPr>
        <w:t>Chair</w:t>
      </w:r>
      <w:r w:rsidR="00437ACF" w:rsidRPr="008E671C">
        <w:rPr>
          <w:rFonts w:ascii="Arial" w:hAnsi="Arial" w:cs="Arial"/>
          <w:sz w:val="24"/>
          <w:szCs w:val="24"/>
        </w:rPr>
        <w:br/>
      </w:r>
    </w:p>
    <w:p w:rsidR="006A1FDE" w:rsidRPr="008E671C" w:rsidRDefault="00FC166C" w:rsidP="00437ACF">
      <w:pPr>
        <w:spacing w:after="5" w:line="248" w:lineRule="auto"/>
        <w:ind w:left="1605" w:right="796"/>
        <w:jc w:val="both"/>
        <w:rPr>
          <w:rFonts w:ascii="Arial" w:hAnsi="Arial" w:cs="Arial"/>
        </w:rPr>
      </w:pPr>
      <w:r w:rsidRPr="008E671C">
        <w:rPr>
          <w:rFonts w:ascii="Arial" w:eastAsia="Arial" w:hAnsi="Arial" w:cs="Arial"/>
          <w:sz w:val="24"/>
        </w:rPr>
        <w:t xml:space="preserve">The </w:t>
      </w:r>
      <w:r w:rsidR="00AA22A9" w:rsidRPr="008E671C">
        <w:rPr>
          <w:rFonts w:ascii="Arial" w:eastAsia="Arial" w:hAnsi="Arial" w:cs="Arial"/>
          <w:sz w:val="24"/>
        </w:rPr>
        <w:t>Chair</w:t>
      </w:r>
      <w:r w:rsidRPr="008E671C">
        <w:rPr>
          <w:rFonts w:ascii="Arial" w:eastAsia="Arial" w:hAnsi="Arial" w:cs="Arial"/>
          <w:sz w:val="24"/>
        </w:rPr>
        <w:t xml:space="preserve"> shall work in close harmony with the Chief Executive and shall ensure that key and appropriate issues are discussed by the Board in a timely manner with all the necessary information and advice being made available to the Board to inform the debate and ultimate resolutions.</w:t>
      </w:r>
      <w:r w:rsidR="00437ACF"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C71DF">
      <w:pPr>
        <w:pStyle w:val="Heading4"/>
      </w:pPr>
      <w:r w:rsidRPr="008E671C">
        <w:t>2.19 Corporate role of the Board</w:t>
      </w:r>
      <w:r w:rsidR="00761D21" w:rsidRPr="008E671C">
        <w:br/>
      </w:r>
    </w:p>
    <w:p w:rsidR="006A1FDE" w:rsidRPr="008E671C" w:rsidRDefault="00FC166C" w:rsidP="00761D21">
      <w:pPr>
        <w:numPr>
          <w:ilvl w:val="0"/>
          <w:numId w:val="96"/>
        </w:numPr>
        <w:spacing w:after="5" w:line="248" w:lineRule="auto"/>
        <w:ind w:right="796" w:hanging="360"/>
        <w:rPr>
          <w:rFonts w:ascii="Arial" w:hAnsi="Arial" w:cs="Arial"/>
        </w:rPr>
      </w:pPr>
      <w:r w:rsidRPr="008E671C">
        <w:rPr>
          <w:rFonts w:ascii="Arial" w:eastAsia="Arial" w:hAnsi="Arial" w:cs="Arial"/>
          <w:sz w:val="24"/>
        </w:rPr>
        <w:t xml:space="preserve">All business shall be conducted in the name of the Trust. </w:t>
      </w:r>
    </w:p>
    <w:p w:rsidR="006A1FDE" w:rsidRPr="008E671C" w:rsidRDefault="00FC166C" w:rsidP="00761D21">
      <w:pPr>
        <w:numPr>
          <w:ilvl w:val="0"/>
          <w:numId w:val="96"/>
        </w:numPr>
        <w:spacing w:after="5" w:line="248" w:lineRule="auto"/>
        <w:ind w:right="796" w:hanging="360"/>
        <w:rPr>
          <w:rFonts w:ascii="Arial" w:hAnsi="Arial" w:cs="Arial"/>
        </w:rPr>
      </w:pPr>
      <w:r w:rsidRPr="008E671C">
        <w:rPr>
          <w:rFonts w:ascii="Arial" w:eastAsia="Arial" w:hAnsi="Arial" w:cs="Arial"/>
          <w:sz w:val="24"/>
        </w:rPr>
        <w:t>All funds received in trust shall be held in the name of the Trust as corporate trustee.</w:t>
      </w:r>
    </w:p>
    <w:p w:rsidR="00F90B60" w:rsidRPr="008E671C" w:rsidRDefault="00F90B60" w:rsidP="00F90B60">
      <w:pPr>
        <w:spacing w:after="5" w:line="248" w:lineRule="auto"/>
        <w:ind w:right="796"/>
        <w:rPr>
          <w:rFonts w:ascii="Arial" w:hAnsi="Arial" w:cs="Arial"/>
        </w:rPr>
      </w:pPr>
    </w:p>
    <w:p w:rsidR="006A1FDE" w:rsidRPr="008E671C" w:rsidRDefault="00FC166C" w:rsidP="009C71DF">
      <w:pPr>
        <w:pStyle w:val="Heading4"/>
      </w:pPr>
      <w:r w:rsidRPr="008E671C">
        <w:lastRenderedPageBreak/>
        <w:t>2.20   Scheme of Reservation and Delegation of Powers</w:t>
      </w:r>
      <w:r w:rsidR="00761D21" w:rsidRPr="008E671C">
        <w:br/>
      </w:r>
    </w:p>
    <w:p w:rsidR="006A1FDE" w:rsidRPr="008E671C" w:rsidRDefault="00FC166C" w:rsidP="00761D21">
      <w:pPr>
        <w:spacing w:after="5" w:line="248" w:lineRule="auto"/>
        <w:ind w:left="1701" w:right="796"/>
        <w:rPr>
          <w:rFonts w:ascii="Arial" w:hAnsi="Arial" w:cs="Arial"/>
        </w:rPr>
      </w:pPr>
      <w:r w:rsidRPr="008E671C">
        <w:rPr>
          <w:rFonts w:ascii="Arial" w:eastAsia="Arial" w:hAnsi="Arial" w:cs="Arial"/>
          <w:sz w:val="24"/>
        </w:rPr>
        <w:t>The Board may resolve that certain powers and decisions be exercised only by the Board. These powers and decisions are set out in the Reservation of Powers to the Board of Directors. Those powers which it has delegated to officers and other bodies are also contained in the Standing Financial Instructions and Detailed Scheme of Delegation.</w:t>
      </w:r>
      <w:r w:rsidR="00761D21" w:rsidRPr="008E671C">
        <w:rPr>
          <w:rFonts w:ascii="Arial" w:eastAsia="Arial" w:hAnsi="Arial" w:cs="Arial"/>
          <w:sz w:val="24"/>
        </w:rPr>
        <w:br/>
      </w:r>
    </w:p>
    <w:p w:rsidR="006A1FDE" w:rsidRPr="008E671C" w:rsidRDefault="00FC166C" w:rsidP="00F90B60">
      <w:pPr>
        <w:pStyle w:val="Heading3"/>
      </w:pPr>
      <w:r w:rsidRPr="008E671C">
        <w:rPr>
          <w:rFonts w:eastAsia="Calibri"/>
          <w:sz w:val="22"/>
        </w:rPr>
        <w:tab/>
      </w:r>
      <w:r w:rsidRPr="008E671C">
        <w:t xml:space="preserve">3.  </w:t>
      </w:r>
      <w:r w:rsidRPr="008E671C">
        <w:tab/>
        <w:t>MEETINGS OF THE BOARD</w:t>
      </w:r>
      <w:r w:rsidR="00761D21" w:rsidRPr="008E671C">
        <w:br/>
      </w:r>
    </w:p>
    <w:p w:rsidR="006A1FDE" w:rsidRPr="008E671C" w:rsidRDefault="00FC166C" w:rsidP="009C71DF">
      <w:pPr>
        <w:pStyle w:val="Heading4"/>
      </w:pPr>
      <w:r w:rsidRPr="008E671C">
        <w:t>3.1</w:t>
      </w:r>
      <w:r w:rsidR="00761D21" w:rsidRPr="008E671C">
        <w:tab/>
      </w:r>
      <w:r w:rsidRPr="008E671C">
        <w:t>Calling Meetings</w:t>
      </w:r>
      <w:r w:rsidR="00761D21" w:rsidRPr="008E671C">
        <w:br/>
      </w:r>
    </w:p>
    <w:p w:rsidR="006A1FDE" w:rsidRPr="008E671C" w:rsidRDefault="00FC166C" w:rsidP="00F94835">
      <w:pPr>
        <w:spacing w:after="5" w:line="248" w:lineRule="auto"/>
        <w:ind w:left="1630" w:right="796" w:hanging="10"/>
        <w:rPr>
          <w:rFonts w:ascii="Arial" w:hAnsi="Arial" w:cs="Arial"/>
        </w:rPr>
      </w:pPr>
      <w:r w:rsidRPr="008E671C">
        <w:rPr>
          <w:rFonts w:ascii="Arial" w:eastAsia="Arial" w:hAnsi="Arial" w:cs="Arial"/>
          <w:sz w:val="24"/>
        </w:rPr>
        <w:t>Ordinary meetings of the Board shall be held at such times and places as the Board may determine.   All l meetings of the Board are to be held in public pursuant to clause 34 of the Constitution.  Parts of these meetings may be held in closed session for special reasons.</w:t>
      </w:r>
      <w:r w:rsidR="00F94835" w:rsidRPr="008E671C">
        <w:rPr>
          <w:rFonts w:ascii="Arial" w:eastAsia="Arial" w:hAnsi="Arial" w:cs="Arial"/>
          <w:sz w:val="24"/>
        </w:rPr>
        <w:br/>
      </w:r>
    </w:p>
    <w:p w:rsidR="006A1FDE" w:rsidRPr="008E671C" w:rsidRDefault="00FC166C" w:rsidP="00F94835">
      <w:pPr>
        <w:spacing w:after="5" w:line="248" w:lineRule="auto"/>
        <w:ind w:left="1605" w:right="796" w:hanging="720"/>
        <w:jc w:val="both"/>
        <w:rPr>
          <w:rFonts w:ascii="Arial" w:hAnsi="Arial" w:cs="Arial"/>
        </w:rPr>
      </w:pPr>
      <w:r w:rsidRPr="008E671C">
        <w:rPr>
          <w:rFonts w:ascii="Arial" w:eastAsia="Arial" w:hAnsi="Arial" w:cs="Arial"/>
          <w:sz w:val="24"/>
        </w:rPr>
        <w:t xml:space="preserve">3.2 The </w:t>
      </w:r>
      <w:r w:rsidR="00AA22A9" w:rsidRPr="008E671C">
        <w:rPr>
          <w:rFonts w:ascii="Arial" w:eastAsia="Arial" w:hAnsi="Arial" w:cs="Arial"/>
          <w:sz w:val="24"/>
        </w:rPr>
        <w:t>Chair</w:t>
      </w:r>
      <w:r w:rsidRPr="008E671C">
        <w:rPr>
          <w:rFonts w:ascii="Arial" w:eastAsia="Arial" w:hAnsi="Arial" w:cs="Arial"/>
          <w:sz w:val="24"/>
        </w:rPr>
        <w:t xml:space="preserve"> may call a meeting of the Board at any time. If the </w:t>
      </w:r>
      <w:r w:rsidR="00AA22A9" w:rsidRPr="008E671C">
        <w:rPr>
          <w:rFonts w:ascii="Arial" w:eastAsia="Arial" w:hAnsi="Arial" w:cs="Arial"/>
          <w:sz w:val="24"/>
        </w:rPr>
        <w:t>Chair</w:t>
      </w:r>
      <w:r w:rsidRPr="008E671C">
        <w:rPr>
          <w:rFonts w:ascii="Arial" w:eastAsia="Arial" w:hAnsi="Arial" w:cs="Arial"/>
          <w:sz w:val="24"/>
        </w:rPr>
        <w:t xml:space="preserve"> refuses to call a meeting after a requisition for that purpose, signed by at least one-third of the whole number of directors, has been presented to </w:t>
      </w:r>
      <w:r w:rsidR="00AE6118" w:rsidRPr="008E671C">
        <w:rPr>
          <w:rFonts w:ascii="Arial" w:eastAsia="Arial" w:hAnsi="Arial" w:cs="Arial"/>
          <w:sz w:val="24"/>
        </w:rPr>
        <w:t>them</w:t>
      </w:r>
      <w:r w:rsidRPr="008E671C">
        <w:rPr>
          <w:rFonts w:ascii="Arial" w:eastAsia="Arial" w:hAnsi="Arial" w:cs="Arial"/>
          <w:sz w:val="24"/>
        </w:rPr>
        <w:t xml:space="preserve">, or if, without so refusing, the </w:t>
      </w:r>
      <w:r w:rsidR="00AA22A9" w:rsidRPr="008E671C">
        <w:rPr>
          <w:rFonts w:ascii="Arial" w:eastAsia="Arial" w:hAnsi="Arial" w:cs="Arial"/>
          <w:sz w:val="24"/>
        </w:rPr>
        <w:t>Chair</w:t>
      </w:r>
      <w:r w:rsidRPr="008E671C">
        <w:rPr>
          <w:rFonts w:ascii="Arial" w:eastAsia="Arial" w:hAnsi="Arial" w:cs="Arial"/>
          <w:sz w:val="24"/>
        </w:rPr>
        <w:t xml:space="preserve"> does not call a meeting within fourteen days after such requisition has been presented to </w:t>
      </w:r>
      <w:r w:rsidR="00AE6118" w:rsidRPr="008E671C">
        <w:rPr>
          <w:rFonts w:ascii="Arial" w:eastAsia="Arial" w:hAnsi="Arial" w:cs="Arial"/>
          <w:sz w:val="24"/>
        </w:rPr>
        <w:t>them</w:t>
      </w:r>
      <w:r w:rsidRPr="008E671C">
        <w:rPr>
          <w:rFonts w:ascii="Arial" w:eastAsia="Arial" w:hAnsi="Arial" w:cs="Arial"/>
          <w:sz w:val="24"/>
        </w:rPr>
        <w:t>, at the Trust’s Headquarters, such one third or more directors may forthwith call a meeting.</w:t>
      </w:r>
      <w:r w:rsidR="00F94835"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C71DF">
      <w:pPr>
        <w:pStyle w:val="Heading4"/>
      </w:pPr>
      <w:r w:rsidRPr="008E671C">
        <w:t>3.3</w:t>
      </w:r>
      <w:r w:rsidR="00F94835" w:rsidRPr="008E671C">
        <w:tab/>
      </w:r>
      <w:r w:rsidRPr="008E671C">
        <w:t xml:space="preserve">Notice of Meetings </w:t>
      </w:r>
    </w:p>
    <w:p w:rsidR="006A1FDE" w:rsidRPr="008E671C" w:rsidRDefault="00F94835" w:rsidP="00F94835">
      <w:pPr>
        <w:spacing w:after="0"/>
        <w:ind w:left="851"/>
        <w:rPr>
          <w:rFonts w:ascii="Arial" w:hAnsi="Arial" w:cs="Arial"/>
        </w:rPr>
      </w:pPr>
      <w:r w:rsidRPr="008E671C">
        <w:rPr>
          <w:rFonts w:ascii="Arial" w:eastAsia="Arial" w:hAnsi="Arial" w:cs="Arial"/>
          <w:sz w:val="24"/>
        </w:rPr>
        <w:br/>
      </w:r>
      <w:r w:rsidR="00FC166C" w:rsidRPr="008E671C">
        <w:rPr>
          <w:rFonts w:ascii="Arial" w:eastAsia="Arial" w:hAnsi="Arial" w:cs="Arial"/>
          <w:sz w:val="24"/>
        </w:rPr>
        <w:t xml:space="preserve">Before each meeting of the Board, a notice of the meeting, specifying the business proposed to be transacted at it, and signed by the </w:t>
      </w:r>
      <w:r w:rsidR="00AA22A9" w:rsidRPr="008E671C">
        <w:rPr>
          <w:rFonts w:ascii="Arial" w:eastAsia="Arial" w:hAnsi="Arial" w:cs="Arial"/>
          <w:sz w:val="24"/>
        </w:rPr>
        <w:t>Chair</w:t>
      </w:r>
      <w:r w:rsidR="00FC166C" w:rsidRPr="008E671C">
        <w:rPr>
          <w:rFonts w:ascii="Arial" w:eastAsia="Arial" w:hAnsi="Arial" w:cs="Arial"/>
          <w:sz w:val="24"/>
        </w:rPr>
        <w:t xml:space="preserve"> or by an officer of the Trust authorised by the </w:t>
      </w:r>
      <w:r w:rsidR="00AA22A9" w:rsidRPr="008E671C">
        <w:rPr>
          <w:rFonts w:ascii="Arial" w:eastAsia="Arial" w:hAnsi="Arial" w:cs="Arial"/>
          <w:sz w:val="24"/>
        </w:rPr>
        <w:t>Chair</w:t>
      </w:r>
      <w:r w:rsidR="00FC166C" w:rsidRPr="008E671C">
        <w:rPr>
          <w:rFonts w:ascii="Arial" w:eastAsia="Arial" w:hAnsi="Arial" w:cs="Arial"/>
          <w:sz w:val="24"/>
        </w:rPr>
        <w:t xml:space="preserve"> to sign on </w:t>
      </w:r>
      <w:r w:rsidR="00AE6118" w:rsidRPr="008E671C">
        <w:rPr>
          <w:rFonts w:ascii="Arial" w:eastAsia="Arial" w:hAnsi="Arial" w:cs="Arial"/>
          <w:sz w:val="24"/>
        </w:rPr>
        <w:t>their</w:t>
      </w:r>
      <w:r w:rsidR="00FC166C" w:rsidRPr="008E671C">
        <w:rPr>
          <w:rFonts w:ascii="Arial" w:eastAsia="Arial" w:hAnsi="Arial" w:cs="Arial"/>
          <w:sz w:val="24"/>
        </w:rPr>
        <w:t xml:space="preserve"> behalf shall be delivered to every director, or sent by post to the usual place of residence of such director, so as to be available to </w:t>
      </w:r>
      <w:r w:rsidR="00AE6118" w:rsidRPr="008E671C">
        <w:rPr>
          <w:rFonts w:ascii="Arial" w:eastAsia="Arial" w:hAnsi="Arial" w:cs="Arial"/>
          <w:sz w:val="24"/>
        </w:rPr>
        <w:t>them</w:t>
      </w:r>
      <w:r w:rsidR="00FC166C" w:rsidRPr="008E671C">
        <w:rPr>
          <w:rFonts w:ascii="Arial" w:eastAsia="Arial" w:hAnsi="Arial" w:cs="Arial"/>
          <w:sz w:val="24"/>
        </w:rPr>
        <w:t xml:space="preserve"> at least six clear days before the meeting.  The agenda will be sent to Directors six days before the meeting.  The open agenda will be sent to the Council of Governors at the same time.  Supporting papers, whenever possible, shall accompany the agenda, but will certainly be dispatched no later than three clear days before the meeting, save in emergency.  A public notice of the time and place of the meeting, and the public part of the agenda, shall be displayed at the Trust’s principal offices, or on its website at least three clear days before the meeting.</w:t>
      </w:r>
      <w:r w:rsidRPr="008E671C">
        <w:rPr>
          <w:rFonts w:ascii="Arial" w:eastAsia="Arial" w:hAnsi="Arial" w:cs="Arial"/>
          <w:sz w:val="24"/>
        </w:rPr>
        <w:br/>
      </w:r>
      <w:r w:rsidR="00FC166C" w:rsidRPr="008E671C">
        <w:rPr>
          <w:rFonts w:ascii="Arial" w:eastAsia="Arial" w:hAnsi="Arial" w:cs="Arial"/>
          <w:sz w:val="24"/>
        </w:rPr>
        <w:t xml:space="preserve"> </w:t>
      </w:r>
    </w:p>
    <w:p w:rsidR="006A1FDE" w:rsidRPr="008E671C" w:rsidRDefault="00FC166C" w:rsidP="00AF30F4">
      <w:pPr>
        <w:spacing w:after="5" w:line="248" w:lineRule="auto"/>
        <w:ind w:left="1605" w:right="796" w:hanging="720"/>
        <w:jc w:val="both"/>
        <w:rPr>
          <w:rFonts w:ascii="Arial" w:hAnsi="Arial" w:cs="Arial"/>
        </w:rPr>
      </w:pPr>
      <w:r w:rsidRPr="008E671C">
        <w:rPr>
          <w:rFonts w:ascii="Arial" w:eastAsia="Arial" w:hAnsi="Arial" w:cs="Arial"/>
          <w:sz w:val="24"/>
        </w:rPr>
        <w:t xml:space="preserve">3.4 </w:t>
      </w:r>
      <w:r w:rsidRPr="008E671C">
        <w:rPr>
          <w:rFonts w:ascii="Arial" w:eastAsia="Arial" w:hAnsi="Arial" w:cs="Arial"/>
          <w:sz w:val="24"/>
        </w:rPr>
        <w:tab/>
        <w:t>Lack of service of the notice on any director shall not affect the validity of a meeting.</w:t>
      </w:r>
      <w:r w:rsidR="00AF30F4"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AF30F4">
      <w:pPr>
        <w:spacing w:after="5" w:line="248" w:lineRule="auto"/>
        <w:ind w:left="1605" w:right="796" w:hanging="720"/>
        <w:rPr>
          <w:rFonts w:ascii="Arial" w:hAnsi="Arial" w:cs="Arial"/>
        </w:rPr>
      </w:pPr>
      <w:r w:rsidRPr="008E671C">
        <w:rPr>
          <w:rFonts w:ascii="Arial" w:eastAsia="Arial" w:hAnsi="Arial" w:cs="Arial"/>
          <w:sz w:val="24"/>
        </w:rPr>
        <w:t xml:space="preserve">3.5 In the case of a meeting called by directors in default of the </w:t>
      </w:r>
      <w:r w:rsidR="00AA22A9" w:rsidRPr="008E671C">
        <w:rPr>
          <w:rFonts w:ascii="Arial" w:eastAsia="Arial" w:hAnsi="Arial" w:cs="Arial"/>
          <w:sz w:val="24"/>
        </w:rPr>
        <w:t>Chair</w:t>
      </w:r>
      <w:r w:rsidRPr="008E671C">
        <w:rPr>
          <w:rFonts w:ascii="Arial" w:eastAsia="Arial" w:hAnsi="Arial" w:cs="Arial"/>
          <w:sz w:val="24"/>
        </w:rPr>
        <w:t>, the notice shall be signed by those directors and no business shall be transacted at the meeting other than that specified in the notice.</w:t>
      </w:r>
      <w:r w:rsidR="00AF30F4"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AF30F4">
      <w:pPr>
        <w:spacing w:after="5" w:line="248" w:lineRule="auto"/>
        <w:ind w:left="1605" w:right="796" w:hanging="720"/>
        <w:rPr>
          <w:rFonts w:ascii="Arial" w:hAnsi="Arial" w:cs="Arial"/>
        </w:rPr>
      </w:pPr>
      <w:r w:rsidRPr="008E671C">
        <w:rPr>
          <w:rFonts w:ascii="Arial" w:eastAsia="Arial" w:hAnsi="Arial" w:cs="Arial"/>
          <w:sz w:val="24"/>
        </w:rPr>
        <w:t>3.6 A notice shall be presumed to have been served at the time at which the notice would be delivered in the ordinary course of the post or otherwise the day following electronic transmission.</w:t>
      </w:r>
      <w:r w:rsidR="00AF30F4" w:rsidRPr="008E671C">
        <w:rPr>
          <w:rFonts w:ascii="Arial" w:eastAsia="Arial" w:hAnsi="Arial" w:cs="Arial"/>
          <w:sz w:val="24"/>
        </w:rPr>
        <w:br/>
      </w:r>
    </w:p>
    <w:p w:rsidR="006A1FDE" w:rsidRPr="008E671C" w:rsidRDefault="00FC166C" w:rsidP="009C71DF">
      <w:pPr>
        <w:pStyle w:val="Heading4"/>
      </w:pPr>
      <w:r w:rsidRPr="008E671C">
        <w:lastRenderedPageBreak/>
        <w:tab/>
        <w:t xml:space="preserve">3.7  </w:t>
      </w:r>
      <w:r w:rsidRPr="008E671C">
        <w:tab/>
        <w:t>Setting the Agenda</w:t>
      </w:r>
      <w:r w:rsidR="00AF30F4" w:rsidRPr="008E671C">
        <w:br/>
      </w:r>
    </w:p>
    <w:p w:rsidR="006A1FDE" w:rsidRPr="008E671C" w:rsidRDefault="00FC166C" w:rsidP="00AF30F4">
      <w:pPr>
        <w:spacing w:after="5" w:line="248" w:lineRule="auto"/>
        <w:ind w:left="1630" w:right="796" w:hanging="10"/>
        <w:rPr>
          <w:rFonts w:ascii="Arial" w:hAnsi="Arial" w:cs="Arial"/>
        </w:rPr>
      </w:pPr>
      <w:r w:rsidRPr="008E671C">
        <w:rPr>
          <w:rFonts w:ascii="Arial" w:eastAsia="Arial" w:hAnsi="Arial" w:cs="Arial"/>
          <w:sz w:val="24"/>
        </w:rPr>
        <w:t>The Board may determine that certain matters shall appear on every agenda for a meeting of the Board and that for special reasons certain items should be heard in a separate closed session.</w:t>
      </w:r>
      <w:r w:rsidR="00AF30F4"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AF30F4">
      <w:pPr>
        <w:spacing w:after="5" w:line="248" w:lineRule="auto"/>
        <w:ind w:left="1605" w:right="796" w:hanging="720"/>
        <w:rPr>
          <w:rFonts w:ascii="Arial" w:hAnsi="Arial" w:cs="Arial"/>
        </w:rPr>
      </w:pPr>
      <w:r w:rsidRPr="008E671C">
        <w:rPr>
          <w:rFonts w:ascii="Arial" w:eastAsia="Arial" w:hAnsi="Arial" w:cs="Arial"/>
          <w:sz w:val="24"/>
        </w:rPr>
        <w:t xml:space="preserve">3.8 A director desiring a matter to be included on an agenda shall make </w:t>
      </w:r>
      <w:r w:rsidR="005207D7" w:rsidRPr="008E671C">
        <w:rPr>
          <w:rFonts w:ascii="Arial" w:eastAsia="Arial" w:hAnsi="Arial" w:cs="Arial"/>
          <w:sz w:val="24"/>
        </w:rPr>
        <w:t>their</w:t>
      </w:r>
      <w:r w:rsidRPr="008E671C">
        <w:rPr>
          <w:rFonts w:ascii="Arial" w:eastAsia="Arial" w:hAnsi="Arial" w:cs="Arial"/>
          <w:sz w:val="24"/>
        </w:rPr>
        <w:t xml:space="preserve"> request in writing or orally to the </w:t>
      </w:r>
      <w:r w:rsidR="00AA22A9" w:rsidRPr="008E671C">
        <w:rPr>
          <w:rFonts w:ascii="Arial" w:eastAsia="Arial" w:hAnsi="Arial" w:cs="Arial"/>
          <w:sz w:val="24"/>
        </w:rPr>
        <w:t>Chair</w:t>
      </w:r>
      <w:r w:rsidRPr="008E671C">
        <w:rPr>
          <w:rFonts w:ascii="Arial" w:eastAsia="Arial" w:hAnsi="Arial" w:cs="Arial"/>
          <w:sz w:val="24"/>
        </w:rPr>
        <w:t xml:space="preserve"> or the Trust Secretary at least 15 clear days before the meeting, subject to Standing Order 3.3. Requests made less than 15 days before a meeting may be included on the agenda at the discretion of the </w:t>
      </w:r>
      <w:r w:rsidR="00AA22A9" w:rsidRPr="008E671C">
        <w:rPr>
          <w:rFonts w:ascii="Arial" w:eastAsia="Arial" w:hAnsi="Arial" w:cs="Arial"/>
          <w:sz w:val="24"/>
        </w:rPr>
        <w:t>Chair</w:t>
      </w:r>
      <w:r w:rsidRPr="008E671C">
        <w:rPr>
          <w:rFonts w:ascii="Arial" w:eastAsia="Arial" w:hAnsi="Arial" w:cs="Arial"/>
          <w:sz w:val="24"/>
        </w:rPr>
        <w:t>.</w:t>
      </w:r>
      <w:r w:rsidR="00AF30F4" w:rsidRPr="008E671C">
        <w:rPr>
          <w:rFonts w:ascii="Arial" w:eastAsia="Arial" w:hAnsi="Arial" w:cs="Arial"/>
          <w:sz w:val="24"/>
        </w:rPr>
        <w:br/>
      </w:r>
    </w:p>
    <w:p w:rsidR="006A1FDE" w:rsidRPr="008E671C" w:rsidRDefault="00FC166C" w:rsidP="009C71DF">
      <w:pPr>
        <w:pStyle w:val="Heading4"/>
      </w:pPr>
      <w:r w:rsidRPr="008E671C">
        <w:tab/>
        <w:t xml:space="preserve">3.9  </w:t>
      </w:r>
      <w:r w:rsidRPr="008E671C">
        <w:tab/>
      </w:r>
      <w:r w:rsidR="00AA22A9" w:rsidRPr="008E671C">
        <w:t>Chair</w:t>
      </w:r>
      <w:r w:rsidRPr="008E671C">
        <w:t xml:space="preserve"> of Meeting</w:t>
      </w:r>
      <w:r w:rsidR="00AF30F4" w:rsidRPr="008E671C">
        <w:br/>
      </w:r>
    </w:p>
    <w:p w:rsidR="006A1FDE" w:rsidRPr="008E671C" w:rsidRDefault="00FC166C" w:rsidP="00AF30F4">
      <w:pPr>
        <w:spacing w:after="5" w:line="248" w:lineRule="auto"/>
        <w:ind w:left="1630" w:right="796" w:hanging="10"/>
        <w:rPr>
          <w:rFonts w:ascii="Arial" w:hAnsi="Arial" w:cs="Arial"/>
        </w:rPr>
      </w:pPr>
      <w:r w:rsidRPr="008E671C">
        <w:rPr>
          <w:rFonts w:ascii="Arial" w:eastAsia="Arial" w:hAnsi="Arial" w:cs="Arial"/>
          <w:sz w:val="24"/>
        </w:rPr>
        <w:t xml:space="preserve">At any meeting of the Board, the </w:t>
      </w:r>
      <w:r w:rsidR="00AA22A9" w:rsidRPr="008E671C">
        <w:rPr>
          <w:rFonts w:ascii="Arial" w:eastAsia="Arial" w:hAnsi="Arial" w:cs="Arial"/>
          <w:sz w:val="24"/>
        </w:rPr>
        <w:t>Chair</w:t>
      </w:r>
      <w:r w:rsidRPr="008E671C">
        <w:rPr>
          <w:rFonts w:ascii="Arial" w:eastAsia="Arial" w:hAnsi="Arial" w:cs="Arial"/>
          <w:sz w:val="24"/>
        </w:rPr>
        <w:t xml:space="preserve">, if present, shall preside. If the </w:t>
      </w:r>
      <w:r w:rsidR="00AA22A9" w:rsidRPr="008E671C">
        <w:rPr>
          <w:rFonts w:ascii="Arial" w:eastAsia="Arial" w:hAnsi="Arial" w:cs="Arial"/>
          <w:sz w:val="24"/>
        </w:rPr>
        <w:t>Chair</w:t>
      </w:r>
      <w:r w:rsidRPr="008E671C">
        <w:rPr>
          <w:rFonts w:ascii="Arial" w:eastAsia="Arial" w:hAnsi="Arial" w:cs="Arial"/>
          <w:sz w:val="24"/>
        </w:rPr>
        <w:t xml:space="preserve"> is absent from the meeting the Deputy </w:t>
      </w:r>
      <w:r w:rsidR="00AA22A9" w:rsidRPr="008E671C">
        <w:rPr>
          <w:rFonts w:ascii="Arial" w:eastAsia="Arial" w:hAnsi="Arial" w:cs="Arial"/>
          <w:sz w:val="24"/>
        </w:rPr>
        <w:t>Chair</w:t>
      </w:r>
      <w:r w:rsidRPr="008E671C">
        <w:rPr>
          <w:rFonts w:ascii="Arial" w:eastAsia="Arial" w:hAnsi="Arial" w:cs="Arial"/>
          <w:sz w:val="24"/>
        </w:rPr>
        <w:t xml:space="preserve">, if there is one and </w:t>
      </w:r>
      <w:r w:rsidR="005207D7" w:rsidRPr="008E671C">
        <w:rPr>
          <w:rFonts w:ascii="Arial" w:eastAsia="Arial" w:hAnsi="Arial" w:cs="Arial"/>
          <w:sz w:val="24"/>
        </w:rPr>
        <w:t>they are</w:t>
      </w:r>
      <w:r w:rsidRPr="008E671C">
        <w:rPr>
          <w:rFonts w:ascii="Arial" w:eastAsia="Arial" w:hAnsi="Arial" w:cs="Arial"/>
          <w:sz w:val="24"/>
        </w:rPr>
        <w:t xml:space="preserve"> present, shall preside. If the </w:t>
      </w:r>
      <w:r w:rsidR="00AA22A9" w:rsidRPr="008E671C">
        <w:rPr>
          <w:rFonts w:ascii="Arial" w:eastAsia="Arial" w:hAnsi="Arial" w:cs="Arial"/>
          <w:sz w:val="24"/>
        </w:rPr>
        <w:t>Chair</w:t>
      </w:r>
      <w:r w:rsidRPr="008E671C">
        <w:rPr>
          <w:rFonts w:ascii="Arial" w:eastAsia="Arial" w:hAnsi="Arial" w:cs="Arial"/>
          <w:sz w:val="24"/>
        </w:rPr>
        <w:t xml:space="preserve"> and Deputy </w:t>
      </w:r>
      <w:r w:rsidR="00AA22A9" w:rsidRPr="008E671C">
        <w:rPr>
          <w:rFonts w:ascii="Arial" w:eastAsia="Arial" w:hAnsi="Arial" w:cs="Arial"/>
          <w:sz w:val="24"/>
        </w:rPr>
        <w:t>Chair</w:t>
      </w:r>
      <w:r w:rsidRPr="008E671C">
        <w:rPr>
          <w:rFonts w:ascii="Arial" w:eastAsia="Arial" w:hAnsi="Arial" w:cs="Arial"/>
          <w:sz w:val="24"/>
        </w:rPr>
        <w:t xml:space="preserve"> are absent such non-executive director as the </w:t>
      </w:r>
      <w:proofErr w:type="gramStart"/>
      <w:r w:rsidRPr="008E671C">
        <w:rPr>
          <w:rFonts w:ascii="Arial" w:eastAsia="Arial" w:hAnsi="Arial" w:cs="Arial"/>
          <w:sz w:val="24"/>
        </w:rPr>
        <w:t>directors</w:t>
      </w:r>
      <w:proofErr w:type="gramEnd"/>
      <w:r w:rsidRPr="008E671C">
        <w:rPr>
          <w:rFonts w:ascii="Arial" w:eastAsia="Arial" w:hAnsi="Arial" w:cs="Arial"/>
          <w:sz w:val="24"/>
        </w:rPr>
        <w:t xml:space="preserve"> present shall choose shall preside.</w:t>
      </w:r>
      <w:r w:rsidR="00AF30F4"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AF30F4">
      <w:pPr>
        <w:spacing w:after="5" w:line="248" w:lineRule="auto"/>
        <w:ind w:left="1605" w:right="796" w:hanging="720"/>
        <w:rPr>
          <w:rFonts w:ascii="Arial" w:hAnsi="Arial" w:cs="Arial"/>
        </w:rPr>
      </w:pPr>
      <w:r w:rsidRPr="008E671C">
        <w:rPr>
          <w:rFonts w:ascii="Arial" w:eastAsia="Arial" w:hAnsi="Arial" w:cs="Arial"/>
          <w:sz w:val="24"/>
        </w:rPr>
        <w:t xml:space="preserve">3.10 If the </w:t>
      </w:r>
      <w:r w:rsidR="00AA22A9" w:rsidRPr="008E671C">
        <w:rPr>
          <w:rFonts w:ascii="Arial" w:eastAsia="Arial" w:hAnsi="Arial" w:cs="Arial"/>
          <w:sz w:val="24"/>
        </w:rPr>
        <w:t>Chair</w:t>
      </w:r>
      <w:r w:rsidRPr="008E671C">
        <w:rPr>
          <w:rFonts w:ascii="Arial" w:eastAsia="Arial" w:hAnsi="Arial" w:cs="Arial"/>
          <w:sz w:val="24"/>
        </w:rPr>
        <w:t xml:space="preserve"> is absent from a meeting temporarily on the grounds of a declared conflict of interest the Deputy </w:t>
      </w:r>
      <w:r w:rsidR="00AA22A9" w:rsidRPr="008E671C">
        <w:rPr>
          <w:rFonts w:ascii="Arial" w:eastAsia="Arial" w:hAnsi="Arial" w:cs="Arial"/>
          <w:sz w:val="24"/>
        </w:rPr>
        <w:t>Chair</w:t>
      </w:r>
      <w:r w:rsidRPr="008E671C">
        <w:rPr>
          <w:rFonts w:ascii="Arial" w:eastAsia="Arial" w:hAnsi="Arial" w:cs="Arial"/>
          <w:sz w:val="24"/>
        </w:rPr>
        <w:t xml:space="preserve">, if present, shall preside. If the </w:t>
      </w:r>
      <w:r w:rsidR="00AA22A9" w:rsidRPr="008E671C">
        <w:rPr>
          <w:rFonts w:ascii="Arial" w:eastAsia="Arial" w:hAnsi="Arial" w:cs="Arial"/>
          <w:sz w:val="24"/>
        </w:rPr>
        <w:t>Chair</w:t>
      </w:r>
      <w:r w:rsidRPr="008E671C">
        <w:rPr>
          <w:rFonts w:ascii="Arial" w:eastAsia="Arial" w:hAnsi="Arial" w:cs="Arial"/>
          <w:sz w:val="24"/>
        </w:rPr>
        <w:t xml:space="preserve"> and Deputy </w:t>
      </w:r>
      <w:r w:rsidR="00AA22A9" w:rsidRPr="008E671C">
        <w:rPr>
          <w:rFonts w:ascii="Arial" w:eastAsia="Arial" w:hAnsi="Arial" w:cs="Arial"/>
          <w:sz w:val="24"/>
        </w:rPr>
        <w:t>Chair</w:t>
      </w:r>
      <w:r w:rsidRPr="008E671C">
        <w:rPr>
          <w:rFonts w:ascii="Arial" w:eastAsia="Arial" w:hAnsi="Arial" w:cs="Arial"/>
          <w:sz w:val="24"/>
        </w:rPr>
        <w:t xml:space="preserve"> are absent, or are disqualified from participating, such non-executive director as the </w:t>
      </w:r>
      <w:proofErr w:type="gramStart"/>
      <w:r w:rsidRPr="008E671C">
        <w:rPr>
          <w:rFonts w:ascii="Arial" w:eastAsia="Arial" w:hAnsi="Arial" w:cs="Arial"/>
          <w:sz w:val="24"/>
        </w:rPr>
        <w:t>directors</w:t>
      </w:r>
      <w:proofErr w:type="gramEnd"/>
      <w:r w:rsidRPr="008E671C">
        <w:rPr>
          <w:rFonts w:ascii="Arial" w:eastAsia="Arial" w:hAnsi="Arial" w:cs="Arial"/>
          <w:sz w:val="24"/>
        </w:rPr>
        <w:t xml:space="preserve"> present shall choose shall preside.</w:t>
      </w:r>
      <w:r w:rsidR="00AF30F4"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C71DF">
      <w:pPr>
        <w:pStyle w:val="Heading4"/>
      </w:pPr>
      <w:r w:rsidRPr="008E671C">
        <w:t>3.11  Notices of Motion</w:t>
      </w:r>
      <w:r w:rsidR="00AF30F4" w:rsidRPr="008E671C">
        <w:br/>
      </w:r>
    </w:p>
    <w:p w:rsidR="006A1FDE" w:rsidRPr="008E671C" w:rsidRDefault="00FC166C" w:rsidP="00AF30F4">
      <w:pPr>
        <w:spacing w:after="5" w:line="248" w:lineRule="auto"/>
        <w:ind w:left="1630" w:right="796" w:hanging="10"/>
        <w:rPr>
          <w:rFonts w:ascii="Arial" w:hAnsi="Arial" w:cs="Arial"/>
        </w:rPr>
      </w:pPr>
      <w:r w:rsidRPr="008E671C">
        <w:rPr>
          <w:rFonts w:ascii="Arial" w:eastAsia="Arial" w:hAnsi="Arial" w:cs="Arial"/>
          <w:sz w:val="24"/>
        </w:rPr>
        <w:t xml:space="preserve">A director of the Board desiring to move or amend a motion shall send a written notice thereof at least 15 clear days before the meeting to the </w:t>
      </w:r>
      <w:r w:rsidR="00AA22A9" w:rsidRPr="008E671C">
        <w:rPr>
          <w:rFonts w:ascii="Arial" w:eastAsia="Arial" w:hAnsi="Arial" w:cs="Arial"/>
          <w:sz w:val="24"/>
        </w:rPr>
        <w:t>Chair</w:t>
      </w:r>
      <w:r w:rsidRPr="008E671C">
        <w:rPr>
          <w:rFonts w:ascii="Arial" w:eastAsia="Arial" w:hAnsi="Arial" w:cs="Arial"/>
          <w:sz w:val="24"/>
        </w:rPr>
        <w:t>, who shall insert in the agenda for the meeting all notices so received subject to the notice being permissible under the appropriate regulations.</w:t>
      </w:r>
      <w:r w:rsidR="00AF30F4" w:rsidRPr="008E671C">
        <w:rPr>
          <w:rFonts w:ascii="Arial" w:eastAsia="Arial" w:hAnsi="Arial" w:cs="Arial"/>
          <w:sz w:val="24"/>
        </w:rPr>
        <w:br/>
      </w:r>
    </w:p>
    <w:p w:rsidR="006A1FDE" w:rsidRPr="008E671C" w:rsidRDefault="00FC166C" w:rsidP="00AF30F4">
      <w:pPr>
        <w:spacing w:after="5" w:line="248" w:lineRule="auto"/>
        <w:ind w:left="1630" w:right="796" w:hanging="10"/>
        <w:rPr>
          <w:rFonts w:ascii="Arial" w:hAnsi="Arial" w:cs="Arial"/>
        </w:rPr>
      </w:pPr>
      <w:r w:rsidRPr="008E671C">
        <w:rPr>
          <w:rFonts w:ascii="Arial" w:eastAsia="Arial" w:hAnsi="Arial" w:cs="Arial"/>
          <w:sz w:val="24"/>
        </w:rPr>
        <w:t xml:space="preserve">Emergency Motions:- Subject to the agreement of the </w:t>
      </w:r>
      <w:r w:rsidR="00AA22A9" w:rsidRPr="008E671C">
        <w:rPr>
          <w:rFonts w:ascii="Arial" w:eastAsia="Arial" w:hAnsi="Arial" w:cs="Arial"/>
          <w:sz w:val="24"/>
        </w:rPr>
        <w:t>Chair</w:t>
      </w:r>
      <w:r w:rsidRPr="008E671C">
        <w:rPr>
          <w:rFonts w:ascii="Arial" w:eastAsia="Arial" w:hAnsi="Arial" w:cs="Arial"/>
          <w:sz w:val="24"/>
        </w:rPr>
        <w:t xml:space="preserve">, a member of the Board may give written notice of an emergency motion after the issue of the notice of meeting and agenda, up to one hour before the time fixed for the meeting. The notice shall state the grounds of urgency.  If in order, it shall be declared to the Board at the commencement of the business of the meeting as an additional item included in the agenda.  The </w:t>
      </w:r>
      <w:r w:rsidR="00AA22A9" w:rsidRPr="008E671C">
        <w:rPr>
          <w:rFonts w:ascii="Arial" w:eastAsia="Arial" w:hAnsi="Arial" w:cs="Arial"/>
          <w:sz w:val="24"/>
        </w:rPr>
        <w:t>Chair</w:t>
      </w:r>
      <w:r w:rsidRPr="008E671C">
        <w:rPr>
          <w:rFonts w:ascii="Arial" w:eastAsia="Arial" w:hAnsi="Arial" w:cs="Arial"/>
          <w:sz w:val="24"/>
        </w:rPr>
        <w:t>'s decision to include or exclude the item shall be final</w:t>
      </w:r>
      <w:r w:rsidRPr="008E671C">
        <w:rPr>
          <w:rFonts w:ascii="Arial" w:eastAsia="Times New Roman" w:hAnsi="Arial" w:cs="Arial"/>
          <w:sz w:val="20"/>
        </w:rPr>
        <w:t>.</w:t>
      </w:r>
      <w:r w:rsidR="00AF30F4" w:rsidRPr="008E671C">
        <w:rPr>
          <w:rFonts w:ascii="Arial" w:eastAsia="Times New Roman" w:hAnsi="Arial" w:cs="Arial"/>
          <w:sz w:val="20"/>
        </w:rPr>
        <w:br/>
      </w:r>
    </w:p>
    <w:p w:rsidR="006A1FDE" w:rsidRPr="008E671C" w:rsidRDefault="00FC166C" w:rsidP="009C71DF">
      <w:pPr>
        <w:pStyle w:val="Heading4"/>
      </w:pPr>
      <w:r w:rsidRPr="008E671C">
        <w:t xml:space="preserve"> 3.12   Motions: Procedure at and during a meeting</w:t>
      </w:r>
      <w:r w:rsidR="00AF30F4" w:rsidRPr="008E671C">
        <w:br/>
      </w:r>
    </w:p>
    <w:p w:rsidR="006A1FDE" w:rsidRPr="008E671C" w:rsidRDefault="00AF30F4" w:rsidP="00F90B60">
      <w:pPr>
        <w:ind w:left="1749"/>
        <w:rPr>
          <w:rFonts w:ascii="Arial" w:hAnsi="Arial" w:cs="Arial"/>
          <w:sz w:val="24"/>
          <w:szCs w:val="24"/>
        </w:rPr>
      </w:pPr>
      <w:proofErr w:type="spellStart"/>
      <w:r w:rsidRPr="008E671C">
        <w:rPr>
          <w:rFonts w:ascii="Arial" w:hAnsi="Arial" w:cs="Arial"/>
          <w:sz w:val="24"/>
          <w:szCs w:val="24"/>
        </w:rPr>
        <w:t>i</w:t>
      </w:r>
      <w:proofErr w:type="spellEnd"/>
      <w:r w:rsidR="00FC166C" w:rsidRPr="008E671C">
        <w:rPr>
          <w:rFonts w:ascii="Arial" w:hAnsi="Arial" w:cs="Arial"/>
          <w:sz w:val="24"/>
          <w:szCs w:val="24"/>
        </w:rPr>
        <w:t xml:space="preserve">) </w:t>
      </w:r>
      <w:r w:rsidR="00FC166C" w:rsidRPr="008E671C">
        <w:rPr>
          <w:rFonts w:ascii="Arial" w:hAnsi="Arial" w:cs="Arial"/>
          <w:sz w:val="24"/>
          <w:szCs w:val="24"/>
        </w:rPr>
        <w:tab/>
        <w:t>Who may propose</w:t>
      </w:r>
      <w:r w:rsidRPr="008E671C">
        <w:rPr>
          <w:rFonts w:ascii="Arial" w:hAnsi="Arial" w:cs="Arial"/>
          <w:sz w:val="24"/>
          <w:szCs w:val="24"/>
        </w:rPr>
        <w:br/>
      </w:r>
    </w:p>
    <w:p w:rsidR="006A1FDE" w:rsidRPr="008E671C" w:rsidRDefault="00FC166C" w:rsidP="00AF30F4">
      <w:pPr>
        <w:spacing w:after="5" w:line="248" w:lineRule="auto"/>
        <w:ind w:left="1749" w:right="796" w:hanging="864"/>
        <w:rPr>
          <w:rFonts w:ascii="Arial" w:hAnsi="Arial" w:cs="Arial"/>
        </w:rPr>
      </w:pPr>
      <w:r w:rsidRPr="008E671C">
        <w:rPr>
          <w:rFonts w:ascii="Arial" w:eastAsia="Arial" w:hAnsi="Arial" w:cs="Arial"/>
          <w:sz w:val="24"/>
        </w:rPr>
        <w:t xml:space="preserve">A motion may be proposed by the </w:t>
      </w:r>
      <w:r w:rsidR="00AA22A9" w:rsidRPr="008E671C">
        <w:rPr>
          <w:rFonts w:ascii="Arial" w:eastAsia="Arial" w:hAnsi="Arial" w:cs="Arial"/>
          <w:sz w:val="24"/>
        </w:rPr>
        <w:t>Chair</w:t>
      </w:r>
      <w:r w:rsidRPr="008E671C">
        <w:rPr>
          <w:rFonts w:ascii="Arial" w:eastAsia="Arial" w:hAnsi="Arial" w:cs="Arial"/>
          <w:sz w:val="24"/>
        </w:rPr>
        <w:t xml:space="preserve"> of the meeting or any member present.  It must also be seconded by another member.</w:t>
      </w:r>
      <w:r w:rsidR="00784383" w:rsidRPr="008E671C">
        <w:rPr>
          <w:rFonts w:ascii="Arial" w:eastAsia="Arial" w:hAnsi="Arial" w:cs="Arial"/>
          <w:sz w:val="24"/>
        </w:rPr>
        <w:br/>
      </w:r>
    </w:p>
    <w:p w:rsidR="006A1FDE" w:rsidRPr="008E671C" w:rsidRDefault="00FC166C" w:rsidP="00F90B60">
      <w:pPr>
        <w:ind w:left="1749"/>
        <w:rPr>
          <w:rFonts w:ascii="Arial" w:hAnsi="Arial" w:cs="Arial"/>
          <w:sz w:val="24"/>
          <w:szCs w:val="24"/>
        </w:rPr>
      </w:pPr>
      <w:r w:rsidRPr="008E671C">
        <w:rPr>
          <w:rFonts w:ascii="Arial" w:hAnsi="Arial" w:cs="Arial"/>
          <w:sz w:val="24"/>
          <w:szCs w:val="24"/>
        </w:rPr>
        <w:lastRenderedPageBreak/>
        <w:t xml:space="preserve">ii) </w:t>
      </w:r>
      <w:r w:rsidRPr="008E671C">
        <w:rPr>
          <w:rFonts w:ascii="Arial" w:hAnsi="Arial" w:cs="Arial"/>
          <w:sz w:val="24"/>
          <w:szCs w:val="24"/>
        </w:rPr>
        <w:tab/>
        <w:t>Contents of motions</w:t>
      </w:r>
      <w:r w:rsidR="00784383" w:rsidRPr="008E671C">
        <w:rPr>
          <w:rFonts w:ascii="Arial" w:hAnsi="Arial" w:cs="Arial"/>
          <w:sz w:val="24"/>
          <w:szCs w:val="24"/>
        </w:rPr>
        <w:br/>
      </w:r>
    </w:p>
    <w:p w:rsidR="006A1FDE" w:rsidRPr="008E671C" w:rsidRDefault="00FC166C" w:rsidP="00784383">
      <w:pPr>
        <w:spacing w:after="5" w:line="248" w:lineRule="auto"/>
        <w:ind w:left="1749" w:right="796" w:hanging="864"/>
        <w:rPr>
          <w:rFonts w:ascii="Arial" w:hAnsi="Arial" w:cs="Arial"/>
        </w:rPr>
      </w:pPr>
      <w:r w:rsidRPr="008E671C">
        <w:rPr>
          <w:rFonts w:ascii="Arial" w:eastAsia="Arial" w:hAnsi="Arial" w:cs="Arial"/>
          <w:sz w:val="24"/>
        </w:rPr>
        <w:t xml:space="preserve">The </w:t>
      </w:r>
      <w:r w:rsidR="00AA22A9" w:rsidRPr="008E671C">
        <w:rPr>
          <w:rFonts w:ascii="Arial" w:eastAsia="Arial" w:hAnsi="Arial" w:cs="Arial"/>
          <w:sz w:val="24"/>
        </w:rPr>
        <w:t>Chair</w:t>
      </w:r>
      <w:r w:rsidRPr="008E671C">
        <w:rPr>
          <w:rFonts w:ascii="Arial" w:eastAsia="Arial" w:hAnsi="Arial" w:cs="Arial"/>
          <w:sz w:val="24"/>
        </w:rPr>
        <w:t xml:space="preserve"> may exclude from the debate at their discretion any such motion of which notice was not given on the notice summoning the meeting other than a motion relating to:</w:t>
      </w:r>
      <w:r w:rsidR="00784383" w:rsidRPr="008E671C">
        <w:rPr>
          <w:rFonts w:ascii="Arial" w:eastAsia="Arial" w:hAnsi="Arial" w:cs="Arial"/>
          <w:sz w:val="24"/>
        </w:rPr>
        <w:br/>
      </w:r>
    </w:p>
    <w:p w:rsidR="006A1FDE" w:rsidRPr="008E671C" w:rsidRDefault="00FC166C">
      <w:pPr>
        <w:spacing w:after="5" w:line="248" w:lineRule="auto"/>
        <w:ind w:left="1990" w:right="796" w:hanging="10"/>
        <w:jc w:val="both"/>
        <w:rPr>
          <w:rFonts w:ascii="Arial" w:hAnsi="Arial" w:cs="Arial"/>
        </w:rPr>
      </w:pPr>
      <w:r w:rsidRPr="008E671C">
        <w:rPr>
          <w:rFonts w:ascii="Arial" w:eastAsia="Segoe UI Symbol" w:hAnsi="Arial" w:cs="Arial"/>
          <w:sz w:val="24"/>
        </w:rPr>
        <w:t>−</w:t>
      </w:r>
      <w:r w:rsidRPr="008E671C">
        <w:rPr>
          <w:rFonts w:ascii="Arial" w:eastAsia="Arial" w:hAnsi="Arial" w:cs="Arial"/>
          <w:sz w:val="24"/>
        </w:rPr>
        <w:t xml:space="preserve"> the reception of a report; </w:t>
      </w:r>
    </w:p>
    <w:tbl>
      <w:tblPr>
        <w:tblStyle w:val="TableGrid"/>
        <w:tblW w:w="7445" w:type="dxa"/>
        <w:tblInd w:w="900" w:type="dxa"/>
        <w:tblLook w:val="04A0" w:firstRow="1" w:lastRow="0" w:firstColumn="1" w:lastColumn="0" w:noHBand="0" w:noVBand="1"/>
      </w:tblPr>
      <w:tblGrid>
        <w:gridCol w:w="1440"/>
        <w:gridCol w:w="6005"/>
      </w:tblGrid>
      <w:tr w:rsidR="006A1FDE" w:rsidRPr="008E671C">
        <w:trPr>
          <w:trHeight w:val="280"/>
        </w:trPr>
        <w:tc>
          <w:tcPr>
            <w:tcW w:w="1440" w:type="dxa"/>
            <w:tcBorders>
              <w:top w:val="nil"/>
              <w:left w:val="nil"/>
              <w:bottom w:val="nil"/>
              <w:right w:val="nil"/>
            </w:tcBorders>
          </w:tcPr>
          <w:p w:rsidR="006A1FDE" w:rsidRPr="008E671C" w:rsidRDefault="00FC166C">
            <w:pPr>
              <w:ind w:right="228"/>
              <w:jc w:val="right"/>
              <w:rPr>
                <w:rFonts w:ascii="Arial" w:hAnsi="Arial" w:cs="Arial"/>
              </w:rPr>
            </w:pPr>
            <w:r w:rsidRPr="008E671C">
              <w:rPr>
                <w:rFonts w:ascii="Arial" w:eastAsia="Segoe UI Symbol" w:hAnsi="Arial" w:cs="Arial"/>
                <w:sz w:val="24"/>
              </w:rPr>
              <w:t>−</w:t>
            </w:r>
            <w:r w:rsidRPr="008E671C">
              <w:rPr>
                <w:rFonts w:ascii="Arial" w:eastAsia="Arial" w:hAnsi="Arial" w:cs="Arial"/>
                <w:sz w:val="24"/>
              </w:rPr>
              <w:t xml:space="preserve"> </w:t>
            </w:r>
          </w:p>
        </w:tc>
        <w:tc>
          <w:tcPr>
            <w:tcW w:w="6005" w:type="dxa"/>
            <w:tcBorders>
              <w:top w:val="nil"/>
              <w:left w:val="nil"/>
              <w:bottom w:val="nil"/>
              <w:right w:val="nil"/>
            </w:tcBorders>
          </w:tcPr>
          <w:p w:rsidR="006A1FDE" w:rsidRPr="008E671C" w:rsidRDefault="00FC166C">
            <w:pPr>
              <w:jc w:val="both"/>
              <w:rPr>
                <w:rFonts w:ascii="Arial" w:hAnsi="Arial" w:cs="Arial"/>
              </w:rPr>
            </w:pPr>
            <w:r w:rsidRPr="008E671C">
              <w:rPr>
                <w:rFonts w:ascii="Arial" w:eastAsia="Arial" w:hAnsi="Arial" w:cs="Arial"/>
                <w:sz w:val="24"/>
              </w:rPr>
              <w:t xml:space="preserve">consideration of any item of business before the  Board; </w:t>
            </w:r>
          </w:p>
        </w:tc>
      </w:tr>
      <w:tr w:rsidR="006A1FDE" w:rsidRPr="008E671C">
        <w:trPr>
          <w:trHeight w:val="292"/>
        </w:trPr>
        <w:tc>
          <w:tcPr>
            <w:tcW w:w="1440" w:type="dxa"/>
            <w:tcBorders>
              <w:top w:val="nil"/>
              <w:left w:val="nil"/>
              <w:bottom w:val="nil"/>
              <w:right w:val="nil"/>
            </w:tcBorders>
          </w:tcPr>
          <w:p w:rsidR="006A1FDE" w:rsidRPr="008E671C" w:rsidRDefault="00FC166C">
            <w:pPr>
              <w:ind w:right="228"/>
              <w:jc w:val="right"/>
              <w:rPr>
                <w:rFonts w:ascii="Arial" w:hAnsi="Arial" w:cs="Arial"/>
              </w:rPr>
            </w:pPr>
            <w:r w:rsidRPr="008E671C">
              <w:rPr>
                <w:rFonts w:ascii="Arial" w:eastAsia="Segoe UI Symbol" w:hAnsi="Arial" w:cs="Arial"/>
                <w:sz w:val="24"/>
              </w:rPr>
              <w:t>−</w:t>
            </w:r>
            <w:r w:rsidRPr="008E671C">
              <w:rPr>
                <w:rFonts w:ascii="Arial" w:eastAsia="Arial" w:hAnsi="Arial" w:cs="Arial"/>
                <w:sz w:val="24"/>
              </w:rPr>
              <w:t xml:space="preserve"> </w:t>
            </w:r>
          </w:p>
        </w:tc>
        <w:tc>
          <w:tcPr>
            <w:tcW w:w="6005" w:type="dxa"/>
            <w:tcBorders>
              <w:top w:val="nil"/>
              <w:left w:val="nil"/>
              <w:bottom w:val="nil"/>
              <w:right w:val="nil"/>
            </w:tcBorders>
          </w:tcPr>
          <w:p w:rsidR="006A1FDE" w:rsidRPr="008E671C" w:rsidRDefault="00FC166C">
            <w:pPr>
              <w:rPr>
                <w:rFonts w:ascii="Arial" w:hAnsi="Arial" w:cs="Arial"/>
              </w:rPr>
            </w:pPr>
            <w:r w:rsidRPr="008E671C">
              <w:rPr>
                <w:rFonts w:ascii="Arial" w:eastAsia="Arial" w:hAnsi="Arial" w:cs="Arial"/>
                <w:sz w:val="24"/>
              </w:rPr>
              <w:t xml:space="preserve">the accuracy of minutes; </w:t>
            </w:r>
          </w:p>
        </w:tc>
      </w:tr>
      <w:tr w:rsidR="006A1FDE" w:rsidRPr="008E671C">
        <w:trPr>
          <w:trHeight w:val="293"/>
        </w:trPr>
        <w:tc>
          <w:tcPr>
            <w:tcW w:w="1440" w:type="dxa"/>
            <w:tcBorders>
              <w:top w:val="nil"/>
              <w:left w:val="nil"/>
              <w:bottom w:val="nil"/>
              <w:right w:val="nil"/>
            </w:tcBorders>
          </w:tcPr>
          <w:p w:rsidR="006A1FDE" w:rsidRPr="008E671C" w:rsidRDefault="00FC166C">
            <w:pPr>
              <w:ind w:right="228"/>
              <w:jc w:val="right"/>
              <w:rPr>
                <w:rFonts w:ascii="Arial" w:hAnsi="Arial" w:cs="Arial"/>
              </w:rPr>
            </w:pPr>
            <w:r w:rsidRPr="008E671C">
              <w:rPr>
                <w:rFonts w:ascii="Arial" w:eastAsia="Segoe UI Symbol" w:hAnsi="Arial" w:cs="Arial"/>
                <w:sz w:val="24"/>
              </w:rPr>
              <w:t>−</w:t>
            </w:r>
            <w:r w:rsidRPr="008E671C">
              <w:rPr>
                <w:rFonts w:ascii="Arial" w:eastAsia="Arial" w:hAnsi="Arial" w:cs="Arial"/>
                <w:sz w:val="24"/>
              </w:rPr>
              <w:t xml:space="preserve"> </w:t>
            </w:r>
          </w:p>
        </w:tc>
        <w:tc>
          <w:tcPr>
            <w:tcW w:w="6005" w:type="dxa"/>
            <w:tcBorders>
              <w:top w:val="nil"/>
              <w:left w:val="nil"/>
              <w:bottom w:val="nil"/>
              <w:right w:val="nil"/>
            </w:tcBorders>
          </w:tcPr>
          <w:p w:rsidR="006A1FDE" w:rsidRPr="008E671C" w:rsidRDefault="00FC166C">
            <w:pPr>
              <w:rPr>
                <w:rFonts w:ascii="Arial" w:hAnsi="Arial" w:cs="Arial"/>
              </w:rPr>
            </w:pPr>
            <w:r w:rsidRPr="008E671C">
              <w:rPr>
                <w:rFonts w:ascii="Arial" w:eastAsia="Arial" w:hAnsi="Arial" w:cs="Arial"/>
                <w:sz w:val="24"/>
              </w:rPr>
              <w:t xml:space="preserve">that the Board proceed to next business; </w:t>
            </w:r>
          </w:p>
        </w:tc>
      </w:tr>
      <w:tr w:rsidR="006A1FDE" w:rsidRPr="008E671C">
        <w:trPr>
          <w:trHeight w:val="293"/>
        </w:trPr>
        <w:tc>
          <w:tcPr>
            <w:tcW w:w="1440" w:type="dxa"/>
            <w:tcBorders>
              <w:top w:val="nil"/>
              <w:left w:val="nil"/>
              <w:bottom w:val="nil"/>
              <w:right w:val="nil"/>
            </w:tcBorders>
          </w:tcPr>
          <w:p w:rsidR="006A1FDE" w:rsidRPr="008E671C" w:rsidRDefault="00FC166C">
            <w:pPr>
              <w:ind w:right="228"/>
              <w:jc w:val="right"/>
              <w:rPr>
                <w:rFonts w:ascii="Arial" w:hAnsi="Arial" w:cs="Arial"/>
              </w:rPr>
            </w:pPr>
            <w:r w:rsidRPr="008E671C">
              <w:rPr>
                <w:rFonts w:ascii="Arial" w:eastAsia="Segoe UI Symbol" w:hAnsi="Arial" w:cs="Arial"/>
                <w:sz w:val="24"/>
              </w:rPr>
              <w:t>−</w:t>
            </w:r>
            <w:r w:rsidRPr="008E671C">
              <w:rPr>
                <w:rFonts w:ascii="Arial" w:eastAsia="Arial" w:hAnsi="Arial" w:cs="Arial"/>
                <w:sz w:val="24"/>
              </w:rPr>
              <w:t xml:space="preserve"> </w:t>
            </w:r>
          </w:p>
        </w:tc>
        <w:tc>
          <w:tcPr>
            <w:tcW w:w="6005" w:type="dxa"/>
            <w:tcBorders>
              <w:top w:val="nil"/>
              <w:left w:val="nil"/>
              <w:bottom w:val="nil"/>
              <w:right w:val="nil"/>
            </w:tcBorders>
          </w:tcPr>
          <w:p w:rsidR="006A1FDE" w:rsidRPr="008E671C" w:rsidRDefault="00FC166C">
            <w:pPr>
              <w:rPr>
                <w:rFonts w:ascii="Arial" w:hAnsi="Arial" w:cs="Arial"/>
              </w:rPr>
            </w:pPr>
            <w:r w:rsidRPr="008E671C">
              <w:rPr>
                <w:rFonts w:ascii="Arial" w:eastAsia="Arial" w:hAnsi="Arial" w:cs="Arial"/>
                <w:sz w:val="24"/>
              </w:rPr>
              <w:t xml:space="preserve">that the Board adjourn;  </w:t>
            </w:r>
          </w:p>
        </w:tc>
      </w:tr>
      <w:tr w:rsidR="006A1FDE" w:rsidRPr="008E671C">
        <w:trPr>
          <w:trHeight w:val="559"/>
        </w:trPr>
        <w:tc>
          <w:tcPr>
            <w:tcW w:w="1440" w:type="dxa"/>
            <w:tcBorders>
              <w:top w:val="nil"/>
              <w:left w:val="nil"/>
              <w:bottom w:val="nil"/>
              <w:right w:val="nil"/>
            </w:tcBorders>
          </w:tcPr>
          <w:p w:rsidR="006A1FDE" w:rsidRPr="008E671C" w:rsidRDefault="00FC166C">
            <w:pPr>
              <w:ind w:right="228"/>
              <w:jc w:val="right"/>
              <w:rPr>
                <w:rFonts w:ascii="Arial" w:hAnsi="Arial" w:cs="Arial"/>
              </w:rPr>
            </w:pPr>
            <w:r w:rsidRPr="008E671C">
              <w:rPr>
                <w:rFonts w:ascii="Arial" w:eastAsia="Segoe UI Symbol" w:hAnsi="Arial" w:cs="Arial"/>
                <w:sz w:val="24"/>
              </w:rPr>
              <w:t>−</w:t>
            </w:r>
            <w:r w:rsidRPr="008E671C">
              <w:rPr>
                <w:rFonts w:ascii="Arial" w:eastAsia="Arial" w:hAnsi="Arial" w:cs="Arial"/>
                <w:sz w:val="24"/>
              </w:rPr>
              <w:t xml:space="preserve"> </w:t>
            </w:r>
          </w:p>
          <w:p w:rsidR="006A1FDE" w:rsidRPr="008E671C" w:rsidRDefault="00FC166C">
            <w:pPr>
              <w:rPr>
                <w:rFonts w:ascii="Arial" w:hAnsi="Arial" w:cs="Arial"/>
              </w:rPr>
            </w:pPr>
            <w:r w:rsidRPr="008E671C">
              <w:rPr>
                <w:rFonts w:ascii="Arial" w:eastAsia="Arial" w:hAnsi="Arial" w:cs="Arial"/>
                <w:sz w:val="24"/>
              </w:rPr>
              <w:t xml:space="preserve"> </w:t>
            </w:r>
          </w:p>
        </w:tc>
        <w:tc>
          <w:tcPr>
            <w:tcW w:w="6005" w:type="dxa"/>
            <w:tcBorders>
              <w:top w:val="nil"/>
              <w:left w:val="nil"/>
              <w:bottom w:val="nil"/>
              <w:right w:val="nil"/>
            </w:tcBorders>
          </w:tcPr>
          <w:p w:rsidR="006A1FDE" w:rsidRPr="008E671C" w:rsidRDefault="00FC166C">
            <w:pPr>
              <w:rPr>
                <w:rFonts w:ascii="Arial" w:hAnsi="Arial" w:cs="Arial"/>
              </w:rPr>
            </w:pPr>
            <w:r w:rsidRPr="008E671C">
              <w:rPr>
                <w:rFonts w:ascii="Arial" w:eastAsia="Arial" w:hAnsi="Arial" w:cs="Arial"/>
                <w:sz w:val="24"/>
              </w:rPr>
              <w:t xml:space="preserve">that the question be now put. </w:t>
            </w:r>
          </w:p>
        </w:tc>
      </w:tr>
      <w:tr w:rsidR="006A1FDE" w:rsidRPr="008E671C">
        <w:trPr>
          <w:trHeight w:val="272"/>
        </w:trPr>
        <w:tc>
          <w:tcPr>
            <w:tcW w:w="1440" w:type="dxa"/>
            <w:tcBorders>
              <w:top w:val="nil"/>
              <w:left w:val="nil"/>
              <w:bottom w:val="nil"/>
              <w:right w:val="nil"/>
            </w:tcBorders>
          </w:tcPr>
          <w:p w:rsidR="006A1FDE" w:rsidRPr="008E671C" w:rsidRDefault="00FC166C">
            <w:pPr>
              <w:ind w:left="852"/>
              <w:rPr>
                <w:rFonts w:ascii="Arial" w:hAnsi="Arial" w:cs="Arial"/>
              </w:rPr>
            </w:pPr>
            <w:r w:rsidRPr="008E671C">
              <w:rPr>
                <w:rFonts w:ascii="Arial" w:eastAsia="Arial" w:hAnsi="Arial" w:cs="Arial"/>
                <w:sz w:val="24"/>
              </w:rPr>
              <w:t xml:space="preserve">iii) </w:t>
            </w:r>
          </w:p>
        </w:tc>
        <w:tc>
          <w:tcPr>
            <w:tcW w:w="6005" w:type="dxa"/>
            <w:tcBorders>
              <w:top w:val="nil"/>
              <w:left w:val="nil"/>
              <w:bottom w:val="nil"/>
              <w:right w:val="nil"/>
            </w:tcBorders>
          </w:tcPr>
          <w:p w:rsidR="006A1FDE" w:rsidRPr="008E671C" w:rsidRDefault="00FC166C">
            <w:pPr>
              <w:rPr>
                <w:rFonts w:ascii="Arial" w:hAnsi="Arial" w:cs="Arial"/>
              </w:rPr>
            </w:pPr>
            <w:r w:rsidRPr="008E671C">
              <w:rPr>
                <w:rFonts w:ascii="Arial" w:eastAsia="Arial" w:hAnsi="Arial" w:cs="Arial"/>
                <w:sz w:val="24"/>
              </w:rPr>
              <w:t xml:space="preserve">Motion once under debate </w:t>
            </w:r>
          </w:p>
        </w:tc>
      </w:tr>
    </w:tbl>
    <w:p w:rsidR="006A1FDE" w:rsidRPr="008E671C" w:rsidRDefault="00FC166C">
      <w:pPr>
        <w:spacing w:after="0"/>
        <w:ind w:left="1260"/>
        <w:rPr>
          <w:rFonts w:ascii="Arial" w:hAnsi="Arial" w:cs="Arial"/>
        </w:rPr>
      </w:pPr>
      <w:r w:rsidRPr="008E671C">
        <w:rPr>
          <w:rFonts w:ascii="Arial" w:eastAsia="Arial" w:hAnsi="Arial" w:cs="Arial"/>
          <w:b/>
          <w:sz w:val="24"/>
        </w:rPr>
        <w:t xml:space="preserve"> </w:t>
      </w:r>
    </w:p>
    <w:p w:rsidR="006A1FDE" w:rsidRPr="008E671C" w:rsidRDefault="00FC166C">
      <w:pPr>
        <w:spacing w:after="5" w:line="248" w:lineRule="auto"/>
        <w:ind w:left="1810" w:right="796" w:hanging="10"/>
        <w:jc w:val="both"/>
        <w:rPr>
          <w:rFonts w:ascii="Arial" w:hAnsi="Arial" w:cs="Arial"/>
        </w:rPr>
      </w:pPr>
      <w:r w:rsidRPr="008E671C">
        <w:rPr>
          <w:rFonts w:ascii="Arial" w:eastAsia="Arial" w:hAnsi="Arial" w:cs="Arial"/>
          <w:sz w:val="24"/>
        </w:rPr>
        <w:t xml:space="preserve">When a motion is under discussion or immediately prior to discussion it shall be open to a director to move: </w:t>
      </w:r>
    </w:p>
    <w:tbl>
      <w:tblPr>
        <w:tblStyle w:val="TableGrid"/>
        <w:tblW w:w="7798" w:type="dxa"/>
        <w:tblInd w:w="1800" w:type="dxa"/>
        <w:tblLook w:val="04A0" w:firstRow="1" w:lastRow="0" w:firstColumn="1" w:lastColumn="0" w:noHBand="0" w:noVBand="1"/>
      </w:tblPr>
      <w:tblGrid>
        <w:gridCol w:w="360"/>
        <w:gridCol w:w="7438"/>
      </w:tblGrid>
      <w:tr w:rsidR="006A1FDE" w:rsidRPr="008E671C">
        <w:trPr>
          <w:trHeight w:val="281"/>
        </w:trPr>
        <w:tc>
          <w:tcPr>
            <w:tcW w:w="360" w:type="dxa"/>
            <w:tcBorders>
              <w:top w:val="nil"/>
              <w:left w:val="nil"/>
              <w:bottom w:val="nil"/>
              <w:right w:val="nil"/>
            </w:tcBorders>
          </w:tcPr>
          <w:p w:rsidR="006A1FDE" w:rsidRPr="008E671C" w:rsidRDefault="00FC166C">
            <w:pPr>
              <w:rPr>
                <w:rFonts w:ascii="Arial" w:hAnsi="Arial" w:cs="Arial"/>
              </w:rPr>
            </w:pPr>
            <w:r w:rsidRPr="008E671C">
              <w:rPr>
                <w:rFonts w:ascii="Arial" w:eastAsia="Segoe UI Symbol" w:hAnsi="Arial" w:cs="Arial"/>
                <w:sz w:val="24"/>
              </w:rPr>
              <w:t>−</w:t>
            </w:r>
            <w:r w:rsidRPr="008E671C">
              <w:rPr>
                <w:rFonts w:ascii="Arial" w:eastAsia="Arial" w:hAnsi="Arial" w:cs="Arial"/>
                <w:sz w:val="24"/>
              </w:rPr>
              <w:t xml:space="preserve"> </w:t>
            </w:r>
          </w:p>
        </w:tc>
        <w:tc>
          <w:tcPr>
            <w:tcW w:w="7438" w:type="dxa"/>
            <w:tcBorders>
              <w:top w:val="nil"/>
              <w:left w:val="nil"/>
              <w:bottom w:val="nil"/>
              <w:right w:val="nil"/>
            </w:tcBorders>
          </w:tcPr>
          <w:p w:rsidR="006A1FDE" w:rsidRPr="008E671C" w:rsidRDefault="00FC166C">
            <w:pPr>
              <w:rPr>
                <w:rFonts w:ascii="Arial" w:hAnsi="Arial" w:cs="Arial"/>
              </w:rPr>
            </w:pPr>
            <w:r w:rsidRPr="008E671C">
              <w:rPr>
                <w:rFonts w:ascii="Arial" w:eastAsia="Arial" w:hAnsi="Arial" w:cs="Arial"/>
                <w:sz w:val="24"/>
              </w:rPr>
              <w:t xml:space="preserve">an amendment to the motion. </w:t>
            </w:r>
          </w:p>
        </w:tc>
      </w:tr>
      <w:tr w:rsidR="006A1FDE" w:rsidRPr="008E671C">
        <w:trPr>
          <w:trHeight w:val="293"/>
        </w:trPr>
        <w:tc>
          <w:tcPr>
            <w:tcW w:w="360" w:type="dxa"/>
            <w:tcBorders>
              <w:top w:val="nil"/>
              <w:left w:val="nil"/>
              <w:bottom w:val="nil"/>
              <w:right w:val="nil"/>
            </w:tcBorders>
          </w:tcPr>
          <w:p w:rsidR="006A1FDE" w:rsidRPr="008E671C" w:rsidRDefault="00FC166C">
            <w:pPr>
              <w:rPr>
                <w:rFonts w:ascii="Arial" w:hAnsi="Arial" w:cs="Arial"/>
              </w:rPr>
            </w:pPr>
            <w:r w:rsidRPr="008E671C">
              <w:rPr>
                <w:rFonts w:ascii="Arial" w:eastAsia="Segoe UI Symbol" w:hAnsi="Arial" w:cs="Arial"/>
                <w:sz w:val="24"/>
              </w:rPr>
              <w:t>−</w:t>
            </w:r>
            <w:r w:rsidRPr="008E671C">
              <w:rPr>
                <w:rFonts w:ascii="Arial" w:eastAsia="Arial" w:hAnsi="Arial" w:cs="Arial"/>
                <w:sz w:val="24"/>
              </w:rPr>
              <w:t xml:space="preserve"> </w:t>
            </w:r>
          </w:p>
        </w:tc>
        <w:tc>
          <w:tcPr>
            <w:tcW w:w="7438" w:type="dxa"/>
            <w:tcBorders>
              <w:top w:val="nil"/>
              <w:left w:val="nil"/>
              <w:bottom w:val="nil"/>
              <w:right w:val="nil"/>
            </w:tcBorders>
          </w:tcPr>
          <w:p w:rsidR="006A1FDE" w:rsidRPr="008E671C" w:rsidRDefault="00FC166C">
            <w:pPr>
              <w:rPr>
                <w:rFonts w:ascii="Arial" w:hAnsi="Arial" w:cs="Arial"/>
              </w:rPr>
            </w:pPr>
            <w:r w:rsidRPr="008E671C">
              <w:rPr>
                <w:rFonts w:ascii="Arial" w:eastAsia="Arial" w:hAnsi="Arial" w:cs="Arial"/>
                <w:sz w:val="24"/>
              </w:rPr>
              <w:t xml:space="preserve">the adjournment of the discussion or the meeting. </w:t>
            </w:r>
          </w:p>
        </w:tc>
      </w:tr>
      <w:tr w:rsidR="006A1FDE" w:rsidRPr="008E671C">
        <w:trPr>
          <w:trHeight w:val="293"/>
        </w:trPr>
        <w:tc>
          <w:tcPr>
            <w:tcW w:w="360" w:type="dxa"/>
            <w:tcBorders>
              <w:top w:val="nil"/>
              <w:left w:val="nil"/>
              <w:bottom w:val="nil"/>
              <w:right w:val="nil"/>
            </w:tcBorders>
          </w:tcPr>
          <w:p w:rsidR="006A1FDE" w:rsidRPr="008E671C" w:rsidRDefault="00FC166C">
            <w:pPr>
              <w:rPr>
                <w:rFonts w:ascii="Arial" w:hAnsi="Arial" w:cs="Arial"/>
              </w:rPr>
            </w:pPr>
            <w:r w:rsidRPr="008E671C">
              <w:rPr>
                <w:rFonts w:ascii="Arial" w:eastAsia="Segoe UI Symbol" w:hAnsi="Arial" w:cs="Arial"/>
                <w:sz w:val="24"/>
              </w:rPr>
              <w:t>−</w:t>
            </w:r>
            <w:r w:rsidRPr="008E671C">
              <w:rPr>
                <w:rFonts w:ascii="Arial" w:eastAsia="Arial" w:hAnsi="Arial" w:cs="Arial"/>
                <w:sz w:val="24"/>
              </w:rPr>
              <w:t xml:space="preserve"> </w:t>
            </w:r>
          </w:p>
        </w:tc>
        <w:tc>
          <w:tcPr>
            <w:tcW w:w="7438" w:type="dxa"/>
            <w:tcBorders>
              <w:top w:val="nil"/>
              <w:left w:val="nil"/>
              <w:bottom w:val="nil"/>
              <w:right w:val="nil"/>
            </w:tcBorders>
          </w:tcPr>
          <w:p w:rsidR="006A1FDE" w:rsidRPr="008E671C" w:rsidRDefault="00FC166C">
            <w:pPr>
              <w:rPr>
                <w:rFonts w:ascii="Arial" w:hAnsi="Arial" w:cs="Arial"/>
              </w:rPr>
            </w:pPr>
            <w:r w:rsidRPr="008E671C">
              <w:rPr>
                <w:rFonts w:ascii="Arial" w:eastAsia="Arial" w:hAnsi="Arial" w:cs="Arial"/>
                <w:sz w:val="24"/>
              </w:rPr>
              <w:t xml:space="preserve">that the meeting </w:t>
            </w:r>
            <w:proofErr w:type="gramStart"/>
            <w:r w:rsidRPr="008E671C">
              <w:rPr>
                <w:rFonts w:ascii="Arial" w:eastAsia="Arial" w:hAnsi="Arial" w:cs="Arial"/>
                <w:sz w:val="24"/>
              </w:rPr>
              <w:t>proceed</w:t>
            </w:r>
            <w:proofErr w:type="gramEnd"/>
            <w:r w:rsidRPr="008E671C">
              <w:rPr>
                <w:rFonts w:ascii="Arial" w:eastAsia="Arial" w:hAnsi="Arial" w:cs="Arial"/>
                <w:sz w:val="24"/>
              </w:rPr>
              <w:t xml:space="preserve"> to the next business. (*) </w:t>
            </w:r>
          </w:p>
        </w:tc>
      </w:tr>
      <w:tr w:rsidR="006A1FDE" w:rsidRPr="008E671C">
        <w:trPr>
          <w:trHeight w:val="566"/>
        </w:trPr>
        <w:tc>
          <w:tcPr>
            <w:tcW w:w="360" w:type="dxa"/>
            <w:tcBorders>
              <w:top w:val="nil"/>
              <w:left w:val="nil"/>
              <w:bottom w:val="nil"/>
              <w:right w:val="nil"/>
            </w:tcBorders>
          </w:tcPr>
          <w:p w:rsidR="006A1FDE" w:rsidRPr="008E671C" w:rsidRDefault="00FC166C">
            <w:pPr>
              <w:rPr>
                <w:rFonts w:ascii="Arial" w:hAnsi="Arial" w:cs="Arial"/>
              </w:rPr>
            </w:pPr>
            <w:r w:rsidRPr="008E671C">
              <w:rPr>
                <w:rFonts w:ascii="Arial" w:eastAsia="Segoe UI Symbol" w:hAnsi="Arial" w:cs="Arial"/>
                <w:sz w:val="24"/>
              </w:rPr>
              <w:t>−</w:t>
            </w:r>
            <w:r w:rsidRPr="008E671C">
              <w:rPr>
                <w:rFonts w:ascii="Arial" w:eastAsia="Arial" w:hAnsi="Arial" w:cs="Arial"/>
                <w:sz w:val="24"/>
              </w:rPr>
              <w:t xml:space="preserve"> </w:t>
            </w:r>
          </w:p>
        </w:tc>
        <w:tc>
          <w:tcPr>
            <w:tcW w:w="7438" w:type="dxa"/>
            <w:tcBorders>
              <w:top w:val="nil"/>
              <w:left w:val="nil"/>
              <w:bottom w:val="nil"/>
              <w:right w:val="nil"/>
            </w:tcBorders>
          </w:tcPr>
          <w:p w:rsidR="006A1FDE" w:rsidRPr="008E671C" w:rsidRDefault="00FC166C">
            <w:pPr>
              <w:jc w:val="both"/>
              <w:rPr>
                <w:rFonts w:ascii="Arial" w:hAnsi="Arial" w:cs="Arial"/>
              </w:rPr>
            </w:pPr>
            <w:r w:rsidRPr="008E671C">
              <w:rPr>
                <w:rFonts w:ascii="Arial" w:eastAsia="Arial" w:hAnsi="Arial" w:cs="Arial"/>
                <w:sz w:val="24"/>
              </w:rPr>
              <w:t xml:space="preserve">the appointment of an ad hoc committee to deal with a specific item of business. </w:t>
            </w:r>
          </w:p>
        </w:tc>
      </w:tr>
      <w:tr w:rsidR="006A1FDE" w:rsidRPr="008E671C">
        <w:trPr>
          <w:trHeight w:val="283"/>
        </w:trPr>
        <w:tc>
          <w:tcPr>
            <w:tcW w:w="360" w:type="dxa"/>
            <w:tcBorders>
              <w:top w:val="nil"/>
              <w:left w:val="nil"/>
              <w:bottom w:val="nil"/>
              <w:right w:val="nil"/>
            </w:tcBorders>
          </w:tcPr>
          <w:p w:rsidR="006A1FDE" w:rsidRPr="008E671C" w:rsidRDefault="00FC166C">
            <w:pPr>
              <w:rPr>
                <w:rFonts w:ascii="Arial" w:hAnsi="Arial" w:cs="Arial"/>
              </w:rPr>
            </w:pPr>
            <w:r w:rsidRPr="008E671C">
              <w:rPr>
                <w:rFonts w:ascii="Arial" w:eastAsia="Segoe UI Symbol" w:hAnsi="Arial" w:cs="Arial"/>
                <w:sz w:val="24"/>
              </w:rPr>
              <w:t>−</w:t>
            </w:r>
            <w:r w:rsidRPr="008E671C">
              <w:rPr>
                <w:rFonts w:ascii="Arial" w:eastAsia="Arial" w:hAnsi="Arial" w:cs="Arial"/>
                <w:sz w:val="24"/>
              </w:rPr>
              <w:t xml:space="preserve"> </w:t>
            </w:r>
          </w:p>
        </w:tc>
        <w:tc>
          <w:tcPr>
            <w:tcW w:w="7438" w:type="dxa"/>
            <w:tcBorders>
              <w:top w:val="nil"/>
              <w:left w:val="nil"/>
              <w:bottom w:val="nil"/>
              <w:right w:val="nil"/>
            </w:tcBorders>
          </w:tcPr>
          <w:p w:rsidR="006A1FDE" w:rsidRPr="008E671C" w:rsidRDefault="00FC166C">
            <w:pPr>
              <w:rPr>
                <w:rFonts w:ascii="Arial" w:hAnsi="Arial" w:cs="Arial"/>
              </w:rPr>
            </w:pPr>
            <w:r w:rsidRPr="008E671C">
              <w:rPr>
                <w:rFonts w:ascii="Arial" w:eastAsia="Arial" w:hAnsi="Arial" w:cs="Arial"/>
                <w:sz w:val="24"/>
              </w:rPr>
              <w:t xml:space="preserve">the motion be now put. (*) </w:t>
            </w:r>
          </w:p>
        </w:tc>
      </w:tr>
    </w:tbl>
    <w:p w:rsidR="006A1FDE" w:rsidRPr="008E671C" w:rsidRDefault="00FC166C" w:rsidP="00784383">
      <w:pPr>
        <w:pStyle w:val="ListParagraph"/>
        <w:numPr>
          <w:ilvl w:val="0"/>
          <w:numId w:val="129"/>
        </w:numPr>
        <w:spacing w:after="5" w:line="248" w:lineRule="auto"/>
        <w:ind w:right="796"/>
        <w:rPr>
          <w:rFonts w:ascii="Arial" w:hAnsi="Arial" w:cs="Arial"/>
        </w:rPr>
      </w:pPr>
      <w:r w:rsidRPr="008E671C">
        <w:rPr>
          <w:rFonts w:ascii="Arial" w:eastAsia="Arial" w:hAnsi="Arial" w:cs="Arial"/>
          <w:sz w:val="24"/>
        </w:rPr>
        <w:t>that a member/director be not further heard;</w:t>
      </w:r>
      <w:r w:rsidR="00784383" w:rsidRPr="008E671C">
        <w:rPr>
          <w:rFonts w:ascii="Arial" w:eastAsia="Arial" w:hAnsi="Arial" w:cs="Arial"/>
          <w:sz w:val="24"/>
        </w:rPr>
        <w:br/>
      </w:r>
      <w:r w:rsidR="00784383" w:rsidRPr="008E671C">
        <w:rPr>
          <w:rFonts w:ascii="Arial" w:eastAsia="Arial" w:hAnsi="Arial" w:cs="Arial"/>
          <w:sz w:val="24"/>
        </w:rPr>
        <w:br/>
      </w:r>
      <w:r w:rsidRPr="008E671C">
        <w:rPr>
          <w:rFonts w:ascii="Arial" w:eastAsia="Arial" w:hAnsi="Arial" w:cs="Arial"/>
          <w:sz w:val="24"/>
        </w:rPr>
        <w:t>* In the case of sub-paragraphs denoted by (*) above to ensure objectivity motions may only be put by a director who has not previously taken part in the debate.</w:t>
      </w:r>
      <w:r w:rsidR="00784383" w:rsidRPr="008E671C">
        <w:rPr>
          <w:rFonts w:ascii="Arial" w:eastAsia="Arial" w:hAnsi="Arial" w:cs="Arial"/>
          <w:sz w:val="24"/>
        </w:rPr>
        <w:br/>
      </w:r>
    </w:p>
    <w:p w:rsidR="006A1FDE" w:rsidRPr="008E671C" w:rsidRDefault="00FC166C" w:rsidP="009C71DF">
      <w:pPr>
        <w:ind w:left="1440" w:firstLine="555"/>
        <w:rPr>
          <w:rFonts w:ascii="Arial" w:hAnsi="Arial" w:cs="Arial"/>
          <w:sz w:val="24"/>
          <w:szCs w:val="24"/>
        </w:rPr>
      </w:pPr>
      <w:r w:rsidRPr="008E671C">
        <w:rPr>
          <w:rFonts w:ascii="Arial" w:hAnsi="Arial" w:cs="Arial"/>
          <w:sz w:val="24"/>
          <w:szCs w:val="24"/>
        </w:rPr>
        <w:t xml:space="preserve">iv) </w:t>
      </w:r>
      <w:r w:rsidRPr="008E671C">
        <w:rPr>
          <w:rFonts w:ascii="Arial" w:hAnsi="Arial" w:cs="Arial"/>
          <w:sz w:val="24"/>
          <w:szCs w:val="24"/>
        </w:rPr>
        <w:tab/>
        <w:t>Amendments to motions</w:t>
      </w:r>
      <w:r w:rsidR="00784383" w:rsidRPr="008E671C">
        <w:rPr>
          <w:rFonts w:ascii="Arial" w:hAnsi="Arial" w:cs="Arial"/>
          <w:sz w:val="24"/>
          <w:szCs w:val="24"/>
        </w:rPr>
        <w:br/>
      </w:r>
    </w:p>
    <w:p w:rsidR="00784383" w:rsidRPr="008E671C" w:rsidRDefault="00FC166C" w:rsidP="009C71DF">
      <w:pPr>
        <w:spacing w:after="5" w:line="248" w:lineRule="auto"/>
        <w:ind w:left="1749" w:right="796"/>
        <w:jc w:val="both"/>
        <w:rPr>
          <w:rFonts w:ascii="Arial" w:eastAsia="Arial" w:hAnsi="Arial" w:cs="Arial"/>
          <w:sz w:val="24"/>
        </w:rPr>
      </w:pPr>
      <w:r w:rsidRPr="008E671C">
        <w:rPr>
          <w:rFonts w:ascii="Arial" w:eastAsia="Arial" w:hAnsi="Arial" w:cs="Arial"/>
          <w:sz w:val="24"/>
        </w:rPr>
        <w:t>A motion for amendment shall not be discussed unless it has been proposed and seconded.</w:t>
      </w:r>
      <w:r w:rsidR="00784383" w:rsidRPr="008E671C">
        <w:rPr>
          <w:rFonts w:ascii="Arial" w:eastAsia="Arial" w:hAnsi="Arial" w:cs="Arial"/>
          <w:sz w:val="24"/>
        </w:rPr>
        <w:br/>
      </w:r>
    </w:p>
    <w:p w:rsidR="00784383" w:rsidRPr="008E671C" w:rsidRDefault="00FC166C" w:rsidP="009C71DF">
      <w:pPr>
        <w:spacing w:after="5" w:line="248" w:lineRule="auto"/>
        <w:ind w:left="1749" w:right="796"/>
        <w:rPr>
          <w:rFonts w:ascii="Arial" w:eastAsia="Arial" w:hAnsi="Arial" w:cs="Arial"/>
          <w:sz w:val="24"/>
        </w:rPr>
      </w:pPr>
      <w:r w:rsidRPr="008E671C">
        <w:rPr>
          <w:rFonts w:ascii="Arial" w:eastAsia="Arial" w:hAnsi="Arial" w:cs="Arial"/>
          <w:sz w:val="24"/>
        </w:rPr>
        <w:t xml:space="preserve">Amendments to motions shall be moved relevant to the motion, and shall not have the effect of negating the motion before the Board.  The </w:t>
      </w:r>
      <w:r w:rsidR="00AA22A9" w:rsidRPr="008E671C">
        <w:rPr>
          <w:rFonts w:ascii="Arial" w:eastAsia="Arial" w:hAnsi="Arial" w:cs="Arial"/>
          <w:sz w:val="24"/>
        </w:rPr>
        <w:t>Chair</w:t>
      </w:r>
      <w:r w:rsidRPr="008E671C">
        <w:rPr>
          <w:rFonts w:ascii="Arial" w:eastAsia="Arial" w:hAnsi="Arial" w:cs="Arial"/>
          <w:sz w:val="24"/>
        </w:rPr>
        <w:t>’s decision on this will be final</w:t>
      </w:r>
      <w:r w:rsidR="00784383" w:rsidRPr="008E671C">
        <w:rPr>
          <w:rFonts w:ascii="Arial" w:eastAsia="Arial" w:hAnsi="Arial" w:cs="Arial"/>
          <w:sz w:val="24"/>
        </w:rPr>
        <w:br/>
      </w:r>
    </w:p>
    <w:p w:rsidR="006A1FDE" w:rsidRPr="008E671C" w:rsidRDefault="00FC166C" w:rsidP="009C71DF">
      <w:pPr>
        <w:spacing w:after="5" w:line="248" w:lineRule="auto"/>
        <w:ind w:left="1749" w:right="796"/>
        <w:rPr>
          <w:rFonts w:ascii="Arial" w:eastAsia="Arial" w:hAnsi="Arial" w:cs="Arial"/>
          <w:sz w:val="24"/>
        </w:rPr>
      </w:pPr>
      <w:r w:rsidRPr="008E671C">
        <w:rPr>
          <w:rFonts w:ascii="Arial" w:eastAsia="Arial" w:hAnsi="Arial" w:cs="Arial"/>
          <w:sz w:val="24"/>
        </w:rPr>
        <w:t>If there are a number of amendments, they shall be considered one at a time.  When a motion has been amended, the amended motion shall become the substantive motion before the meeting, upon which any further amendment may be moved.</w:t>
      </w:r>
    </w:p>
    <w:p w:rsidR="00F90B60" w:rsidRPr="008E671C" w:rsidRDefault="00F90B60" w:rsidP="00784383">
      <w:pPr>
        <w:spacing w:after="5" w:line="248" w:lineRule="auto"/>
        <w:ind w:left="1749" w:right="796" w:hanging="864"/>
        <w:rPr>
          <w:rFonts w:ascii="Arial" w:hAnsi="Arial" w:cs="Arial"/>
        </w:rPr>
      </w:pPr>
    </w:p>
    <w:p w:rsidR="00784383" w:rsidRPr="008E671C" w:rsidRDefault="00FC166C" w:rsidP="009C71DF">
      <w:pPr>
        <w:ind w:left="1440" w:firstLine="309"/>
        <w:rPr>
          <w:rFonts w:ascii="Arial" w:hAnsi="Arial" w:cs="Arial"/>
          <w:sz w:val="24"/>
          <w:szCs w:val="24"/>
        </w:rPr>
      </w:pPr>
      <w:r w:rsidRPr="008E671C">
        <w:rPr>
          <w:rFonts w:ascii="Arial" w:hAnsi="Arial" w:cs="Arial"/>
          <w:sz w:val="24"/>
          <w:szCs w:val="24"/>
        </w:rPr>
        <w:t xml:space="preserve">v) </w:t>
      </w:r>
      <w:r w:rsidRPr="008E671C">
        <w:rPr>
          <w:rFonts w:ascii="Arial" w:hAnsi="Arial" w:cs="Arial"/>
          <w:sz w:val="24"/>
          <w:szCs w:val="24"/>
        </w:rPr>
        <w:tab/>
        <w:t>Rights of reply to motions</w:t>
      </w:r>
      <w:r w:rsidR="00784383" w:rsidRPr="008E671C">
        <w:rPr>
          <w:rFonts w:ascii="Arial" w:hAnsi="Arial" w:cs="Arial"/>
          <w:sz w:val="24"/>
          <w:szCs w:val="24"/>
        </w:rPr>
        <w:br/>
      </w:r>
    </w:p>
    <w:p w:rsidR="006A1FDE" w:rsidRPr="008E671C" w:rsidRDefault="00FC166C" w:rsidP="009C71DF">
      <w:pPr>
        <w:ind w:left="1440" w:firstLine="720"/>
        <w:rPr>
          <w:rFonts w:ascii="Arial" w:hAnsi="Arial" w:cs="Arial"/>
          <w:sz w:val="24"/>
          <w:szCs w:val="24"/>
        </w:rPr>
      </w:pPr>
      <w:r w:rsidRPr="008E671C">
        <w:rPr>
          <w:rFonts w:ascii="Arial" w:hAnsi="Arial" w:cs="Arial"/>
          <w:sz w:val="24"/>
          <w:szCs w:val="24"/>
        </w:rPr>
        <w:t xml:space="preserve">a) </w:t>
      </w:r>
      <w:r w:rsidRPr="008E671C">
        <w:rPr>
          <w:rFonts w:ascii="Arial" w:hAnsi="Arial" w:cs="Arial"/>
          <w:sz w:val="24"/>
          <w:szCs w:val="24"/>
        </w:rPr>
        <w:tab/>
        <w:t>Amendments</w:t>
      </w:r>
      <w:r w:rsidR="00784383" w:rsidRPr="008E671C">
        <w:rPr>
          <w:rFonts w:ascii="Arial" w:hAnsi="Arial" w:cs="Arial"/>
          <w:sz w:val="24"/>
          <w:szCs w:val="24"/>
        </w:rPr>
        <w:br/>
      </w:r>
    </w:p>
    <w:p w:rsidR="00784383" w:rsidRPr="008E671C" w:rsidRDefault="00FC166C" w:rsidP="009C71DF">
      <w:pPr>
        <w:spacing w:after="5" w:line="248" w:lineRule="auto"/>
        <w:ind w:left="1749" w:right="796"/>
        <w:rPr>
          <w:rFonts w:ascii="Arial" w:hAnsi="Arial" w:cs="Arial"/>
          <w:b/>
        </w:rPr>
      </w:pPr>
      <w:r w:rsidRPr="008E671C">
        <w:rPr>
          <w:rFonts w:ascii="Arial" w:eastAsia="Arial" w:hAnsi="Arial" w:cs="Arial"/>
          <w:sz w:val="24"/>
        </w:rPr>
        <w:lastRenderedPageBreak/>
        <w:t>The mover of an amendment may reply to the debate on their amendment immediately prior to the mover of the original motion, who shall have the right of reply at the close of debate on the amendment, but may not otherwise speak on it.</w:t>
      </w:r>
      <w:r w:rsidR="00784383" w:rsidRPr="008E671C">
        <w:rPr>
          <w:rFonts w:ascii="Arial" w:eastAsia="Arial" w:hAnsi="Arial" w:cs="Arial"/>
          <w:sz w:val="24"/>
        </w:rPr>
        <w:br/>
      </w:r>
    </w:p>
    <w:p w:rsidR="006A1FDE" w:rsidRPr="008E671C" w:rsidRDefault="00FC166C" w:rsidP="009C71DF">
      <w:pPr>
        <w:ind w:left="1440" w:firstLine="720"/>
        <w:rPr>
          <w:rFonts w:ascii="Arial" w:hAnsi="Arial" w:cs="Arial"/>
          <w:sz w:val="24"/>
          <w:szCs w:val="24"/>
        </w:rPr>
      </w:pPr>
      <w:r w:rsidRPr="008E671C">
        <w:rPr>
          <w:rFonts w:ascii="Arial" w:hAnsi="Arial" w:cs="Arial"/>
          <w:sz w:val="24"/>
          <w:szCs w:val="24"/>
        </w:rPr>
        <w:t xml:space="preserve">b) </w:t>
      </w:r>
      <w:r w:rsidRPr="008E671C">
        <w:rPr>
          <w:rFonts w:ascii="Arial" w:hAnsi="Arial" w:cs="Arial"/>
          <w:sz w:val="24"/>
          <w:szCs w:val="24"/>
        </w:rPr>
        <w:tab/>
      </w:r>
      <w:r w:rsidRPr="008E671C">
        <w:rPr>
          <w:rFonts w:ascii="Arial" w:hAnsi="Arial" w:cs="Arial"/>
          <w:sz w:val="24"/>
          <w:szCs w:val="24"/>
          <w:u w:color="000000"/>
        </w:rPr>
        <w:t>Substantive/original motion</w:t>
      </w:r>
      <w:r w:rsidR="00395A19" w:rsidRPr="008E671C">
        <w:rPr>
          <w:rFonts w:ascii="Arial" w:hAnsi="Arial" w:cs="Arial"/>
          <w:sz w:val="24"/>
          <w:szCs w:val="24"/>
          <w:u w:color="000000"/>
        </w:rPr>
        <w:br/>
      </w:r>
    </w:p>
    <w:p w:rsidR="006A1FDE" w:rsidRPr="008E671C" w:rsidRDefault="00FC166C" w:rsidP="009C71DF">
      <w:pPr>
        <w:spacing w:after="5" w:line="248" w:lineRule="auto"/>
        <w:ind w:left="1749" w:right="796" w:hanging="309"/>
        <w:rPr>
          <w:rFonts w:ascii="Arial" w:hAnsi="Arial" w:cs="Arial"/>
        </w:rPr>
      </w:pPr>
      <w:r w:rsidRPr="008E671C">
        <w:rPr>
          <w:rFonts w:ascii="Arial" w:eastAsia="Arial" w:hAnsi="Arial" w:cs="Arial"/>
          <w:sz w:val="24"/>
        </w:rPr>
        <w:t xml:space="preserve"> The member who proposed the substantive motion shall have a right of reply at the close of any debate on the motion.</w:t>
      </w:r>
      <w:r w:rsidR="00784383" w:rsidRPr="008E671C">
        <w:rPr>
          <w:rFonts w:ascii="Arial" w:eastAsia="Arial" w:hAnsi="Arial" w:cs="Arial"/>
          <w:sz w:val="24"/>
        </w:rPr>
        <w:br/>
      </w:r>
    </w:p>
    <w:p w:rsidR="006A1FDE" w:rsidRPr="008E671C" w:rsidRDefault="00FC166C" w:rsidP="00784383">
      <w:pPr>
        <w:pStyle w:val="Heading4"/>
        <w:spacing w:after="5" w:line="250" w:lineRule="auto"/>
        <w:ind w:left="895" w:right="600"/>
      </w:pPr>
      <w:r w:rsidRPr="008E671C">
        <w:rPr>
          <w:b w:val="0"/>
          <w:sz w:val="24"/>
        </w:rPr>
        <w:t>3.13</w:t>
      </w:r>
      <w:r w:rsidR="00784383" w:rsidRPr="008E671C">
        <w:rPr>
          <w:b w:val="0"/>
          <w:sz w:val="24"/>
        </w:rPr>
        <w:tab/>
      </w:r>
      <w:r w:rsidRPr="008E671C">
        <w:rPr>
          <w:sz w:val="24"/>
        </w:rPr>
        <w:t>Withdrawal of Motion or Amendments</w:t>
      </w:r>
      <w:r w:rsidR="00784383" w:rsidRPr="008E671C">
        <w:rPr>
          <w:sz w:val="24"/>
        </w:rPr>
        <w:br/>
      </w:r>
      <w:r w:rsidRPr="008E671C">
        <w:rPr>
          <w:b w:val="0"/>
          <w:sz w:val="24"/>
        </w:rPr>
        <w:t xml:space="preserve"> </w:t>
      </w:r>
    </w:p>
    <w:p w:rsidR="006A1FDE" w:rsidRPr="008E671C" w:rsidRDefault="00FC166C" w:rsidP="00395A19">
      <w:pPr>
        <w:spacing w:after="5" w:line="248" w:lineRule="auto"/>
        <w:ind w:left="1762" w:right="796" w:hanging="10"/>
        <w:rPr>
          <w:rFonts w:ascii="Arial" w:hAnsi="Arial" w:cs="Arial"/>
        </w:rPr>
      </w:pPr>
      <w:r w:rsidRPr="008E671C">
        <w:rPr>
          <w:rFonts w:ascii="Arial" w:eastAsia="Arial" w:hAnsi="Arial" w:cs="Arial"/>
          <w:sz w:val="24"/>
        </w:rPr>
        <w:t>A motion or amendment once moved and seconded may be withdrawn by the proposer</w:t>
      </w:r>
      <w:r w:rsidR="00395A19" w:rsidRPr="008E671C">
        <w:rPr>
          <w:rFonts w:ascii="Arial" w:eastAsia="Arial" w:hAnsi="Arial" w:cs="Arial"/>
          <w:sz w:val="24"/>
        </w:rPr>
        <w:br/>
      </w:r>
      <w:r w:rsidRPr="008E671C">
        <w:rPr>
          <w:rFonts w:ascii="Arial" w:eastAsia="Arial" w:hAnsi="Arial" w:cs="Arial"/>
          <w:sz w:val="24"/>
        </w:rPr>
        <w:t xml:space="preserve"> </w:t>
      </w:r>
    </w:p>
    <w:p w:rsidR="009B4AC6" w:rsidRPr="008E671C" w:rsidRDefault="00FC166C" w:rsidP="009B4AC6">
      <w:pPr>
        <w:pStyle w:val="Heading4"/>
        <w:spacing w:after="5" w:line="250" w:lineRule="auto"/>
        <w:ind w:left="895" w:right="600"/>
        <w:rPr>
          <w:sz w:val="24"/>
        </w:rPr>
      </w:pPr>
      <w:r w:rsidRPr="008E671C">
        <w:rPr>
          <w:b w:val="0"/>
          <w:sz w:val="24"/>
        </w:rPr>
        <w:t>3.14</w:t>
      </w:r>
      <w:r w:rsidR="009B4AC6" w:rsidRPr="008E671C">
        <w:rPr>
          <w:b w:val="0"/>
          <w:sz w:val="24"/>
        </w:rPr>
        <w:tab/>
      </w:r>
      <w:r w:rsidRPr="008E671C">
        <w:rPr>
          <w:sz w:val="24"/>
        </w:rPr>
        <w:t>Motion to Rescind a Resolution</w:t>
      </w:r>
      <w:r w:rsidR="009B4AC6" w:rsidRPr="008E671C">
        <w:rPr>
          <w:sz w:val="24"/>
        </w:rPr>
        <w:br/>
      </w:r>
    </w:p>
    <w:p w:rsidR="009B4AC6" w:rsidRPr="008E671C" w:rsidRDefault="00FC166C" w:rsidP="009B4AC6">
      <w:pPr>
        <w:spacing w:after="5" w:line="248" w:lineRule="auto"/>
        <w:ind w:left="1737" w:right="796"/>
        <w:rPr>
          <w:rFonts w:ascii="Arial" w:hAnsi="Arial" w:cs="Arial"/>
          <w:b/>
          <w:sz w:val="24"/>
        </w:rPr>
      </w:pPr>
      <w:r w:rsidRPr="008E671C">
        <w:rPr>
          <w:rFonts w:ascii="Arial" w:eastAsia="Arial" w:hAnsi="Arial" w:cs="Arial"/>
          <w:sz w:val="24"/>
        </w:rPr>
        <w:t>Notice of motion to amend or rescind any resolution (or the general substance of any resolution) which has been passed within the preceding six calendar months shall bear the signature of the director(s) who gives it and also the signature of three other directors. Before considering any such motion of which notice shall have been given, the Board may refer the matter to any appropriate Committee or the Chief Executive for recommendation</w:t>
      </w:r>
      <w:r w:rsidRPr="008E671C">
        <w:rPr>
          <w:rFonts w:ascii="Arial" w:eastAsia="Times New Roman" w:hAnsi="Arial" w:cs="Arial"/>
          <w:sz w:val="20"/>
        </w:rPr>
        <w:t xml:space="preserve">. </w:t>
      </w:r>
      <w:r w:rsidRPr="008E671C">
        <w:rPr>
          <w:rFonts w:ascii="Arial" w:eastAsia="Arial" w:hAnsi="Arial" w:cs="Arial"/>
          <w:sz w:val="24"/>
        </w:rPr>
        <w:t xml:space="preserve">When any such motion has been disposed of by the Board, it shall not be competent for any director other than the </w:t>
      </w:r>
      <w:r w:rsidR="00AA22A9" w:rsidRPr="008E671C">
        <w:rPr>
          <w:rFonts w:ascii="Arial" w:eastAsia="Arial" w:hAnsi="Arial" w:cs="Arial"/>
          <w:sz w:val="24"/>
        </w:rPr>
        <w:t>Chair</w:t>
      </w:r>
      <w:r w:rsidRPr="008E671C">
        <w:rPr>
          <w:rFonts w:ascii="Arial" w:eastAsia="Arial" w:hAnsi="Arial" w:cs="Arial"/>
          <w:sz w:val="24"/>
        </w:rPr>
        <w:t xml:space="preserve"> to propose a motion to the same effect within six months; </w:t>
      </w:r>
      <w:proofErr w:type="gramStart"/>
      <w:r w:rsidRPr="008E671C">
        <w:rPr>
          <w:rFonts w:ascii="Arial" w:eastAsia="Arial" w:hAnsi="Arial" w:cs="Arial"/>
          <w:sz w:val="24"/>
        </w:rPr>
        <w:t>however</w:t>
      </w:r>
      <w:proofErr w:type="gramEnd"/>
      <w:r w:rsidRPr="008E671C">
        <w:rPr>
          <w:rFonts w:ascii="Arial" w:eastAsia="Arial" w:hAnsi="Arial" w:cs="Arial"/>
          <w:sz w:val="24"/>
        </w:rPr>
        <w:t xml:space="preserve"> the </w:t>
      </w:r>
      <w:r w:rsidR="00AA22A9" w:rsidRPr="008E671C">
        <w:rPr>
          <w:rFonts w:ascii="Arial" w:eastAsia="Arial" w:hAnsi="Arial" w:cs="Arial"/>
          <w:sz w:val="24"/>
        </w:rPr>
        <w:t>Chair</w:t>
      </w:r>
      <w:r w:rsidRPr="008E671C">
        <w:rPr>
          <w:rFonts w:ascii="Arial" w:eastAsia="Arial" w:hAnsi="Arial" w:cs="Arial"/>
          <w:sz w:val="24"/>
        </w:rPr>
        <w:t xml:space="preserve"> may do so if </w:t>
      </w:r>
      <w:r w:rsidR="00247AA9" w:rsidRPr="008E671C">
        <w:rPr>
          <w:rFonts w:ascii="Arial" w:eastAsia="Arial" w:hAnsi="Arial" w:cs="Arial"/>
          <w:sz w:val="24"/>
        </w:rPr>
        <w:t>they</w:t>
      </w:r>
      <w:r w:rsidRPr="008E671C">
        <w:rPr>
          <w:rFonts w:ascii="Arial" w:eastAsia="Arial" w:hAnsi="Arial" w:cs="Arial"/>
          <w:sz w:val="24"/>
        </w:rPr>
        <w:t xml:space="preserve"> consider it appropriate.  This Standing Order shall not apply to motions moved in pursuance of a report or recommendations of a Committee or the Chief Executive</w:t>
      </w:r>
      <w:r w:rsidR="009B4AC6" w:rsidRPr="008E671C">
        <w:rPr>
          <w:rFonts w:ascii="Arial" w:eastAsia="Arial" w:hAnsi="Arial" w:cs="Arial"/>
          <w:sz w:val="24"/>
        </w:rPr>
        <w:t>.</w:t>
      </w:r>
      <w:r w:rsidR="009B4AC6" w:rsidRPr="008E671C">
        <w:rPr>
          <w:rFonts w:ascii="Arial" w:eastAsia="Arial" w:hAnsi="Arial" w:cs="Arial"/>
          <w:sz w:val="24"/>
        </w:rPr>
        <w:br/>
      </w:r>
    </w:p>
    <w:p w:rsidR="006A1FDE" w:rsidRPr="008E671C" w:rsidRDefault="009B4AC6" w:rsidP="009B4AC6">
      <w:pPr>
        <w:pStyle w:val="Heading4"/>
        <w:tabs>
          <w:tab w:val="center" w:pos="1135"/>
          <w:tab w:val="center" w:pos="2813"/>
        </w:tabs>
        <w:spacing w:after="5" w:line="250" w:lineRule="auto"/>
        <w:ind w:left="0" w:firstLine="0"/>
      </w:pPr>
      <w:r w:rsidRPr="008E671C">
        <w:rPr>
          <w:b w:val="0"/>
          <w:sz w:val="24"/>
        </w:rPr>
        <w:tab/>
      </w:r>
      <w:r w:rsidR="00FC166C" w:rsidRPr="008E671C">
        <w:rPr>
          <w:b w:val="0"/>
          <w:sz w:val="24"/>
        </w:rPr>
        <w:t xml:space="preserve">3.15  </w:t>
      </w:r>
      <w:r w:rsidR="00FC166C" w:rsidRPr="008E671C">
        <w:rPr>
          <w:b w:val="0"/>
          <w:sz w:val="24"/>
        </w:rPr>
        <w:tab/>
      </w:r>
      <w:r w:rsidR="00AA22A9" w:rsidRPr="008E671C">
        <w:rPr>
          <w:sz w:val="24"/>
        </w:rPr>
        <w:t>Chair</w:t>
      </w:r>
      <w:r w:rsidR="00FC166C" w:rsidRPr="008E671C">
        <w:rPr>
          <w:sz w:val="24"/>
        </w:rPr>
        <w:t>’s Ruling</w:t>
      </w:r>
      <w:r w:rsidRPr="008E671C">
        <w:rPr>
          <w:sz w:val="24"/>
        </w:rPr>
        <w:br/>
      </w:r>
      <w:r w:rsidR="00FC166C" w:rsidRPr="008E671C">
        <w:rPr>
          <w:sz w:val="24"/>
        </w:rPr>
        <w:t xml:space="preserve"> </w:t>
      </w:r>
    </w:p>
    <w:p w:rsidR="006A1FDE" w:rsidRPr="008E671C" w:rsidRDefault="00FC166C" w:rsidP="009B4AC6">
      <w:pPr>
        <w:spacing w:after="5" w:line="248" w:lineRule="auto"/>
        <w:ind w:left="1762" w:right="796" w:hanging="10"/>
        <w:rPr>
          <w:rFonts w:ascii="Arial" w:hAnsi="Arial" w:cs="Arial"/>
        </w:rPr>
      </w:pPr>
      <w:r w:rsidRPr="008E671C">
        <w:rPr>
          <w:rFonts w:ascii="Arial" w:eastAsia="Arial" w:hAnsi="Arial" w:cs="Arial"/>
          <w:sz w:val="24"/>
        </w:rPr>
        <w:t xml:space="preserve">Statements of directors made at meetings of the Board shall be relevant to the matter under discussion at the material time and the decision of the </w:t>
      </w:r>
      <w:r w:rsidR="00AA22A9" w:rsidRPr="008E671C">
        <w:rPr>
          <w:rFonts w:ascii="Arial" w:eastAsia="Arial" w:hAnsi="Arial" w:cs="Arial"/>
          <w:sz w:val="24"/>
        </w:rPr>
        <w:t>Chair</w:t>
      </w:r>
      <w:r w:rsidRPr="008E671C">
        <w:rPr>
          <w:rFonts w:ascii="Arial" w:eastAsia="Arial" w:hAnsi="Arial" w:cs="Arial"/>
          <w:sz w:val="24"/>
        </w:rPr>
        <w:t xml:space="preserve"> of the meeting on questions of order, relevance, regularity and any other matters shall be observed at the meeting.</w:t>
      </w:r>
      <w:r w:rsidR="009B4AC6"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B4AC6">
      <w:pPr>
        <w:pStyle w:val="Heading4"/>
        <w:tabs>
          <w:tab w:val="center" w:pos="2127"/>
        </w:tabs>
        <w:spacing w:after="5" w:line="250" w:lineRule="auto"/>
        <w:ind w:left="895" w:right="600"/>
      </w:pPr>
      <w:r w:rsidRPr="008E671C">
        <w:rPr>
          <w:b w:val="0"/>
          <w:sz w:val="24"/>
        </w:rPr>
        <w:t>3.16</w:t>
      </w:r>
      <w:r w:rsidR="009B4AC6" w:rsidRPr="008E671C">
        <w:rPr>
          <w:b w:val="0"/>
          <w:sz w:val="24"/>
        </w:rPr>
        <w:tab/>
      </w:r>
      <w:r w:rsidRPr="008E671C">
        <w:rPr>
          <w:sz w:val="24"/>
        </w:rPr>
        <w:t>Voting</w:t>
      </w:r>
      <w:r w:rsidR="009B4AC6" w:rsidRPr="008E671C">
        <w:rPr>
          <w:sz w:val="24"/>
        </w:rPr>
        <w:br/>
      </w:r>
      <w:r w:rsidRPr="008E671C">
        <w:rPr>
          <w:sz w:val="24"/>
        </w:rPr>
        <w:t xml:space="preserve"> </w:t>
      </w:r>
    </w:p>
    <w:p w:rsidR="006A1FDE" w:rsidRPr="008E671C" w:rsidRDefault="00FC166C" w:rsidP="009B4AC6">
      <w:pPr>
        <w:spacing w:after="5" w:line="248" w:lineRule="auto"/>
        <w:ind w:left="1762" w:right="796" w:hanging="10"/>
        <w:jc w:val="both"/>
        <w:rPr>
          <w:rFonts w:ascii="Arial" w:hAnsi="Arial" w:cs="Arial"/>
        </w:rPr>
      </w:pPr>
      <w:r w:rsidRPr="008E671C">
        <w:rPr>
          <w:rFonts w:ascii="Arial" w:eastAsia="Arial" w:hAnsi="Arial" w:cs="Arial"/>
          <w:sz w:val="24"/>
        </w:rPr>
        <w:t xml:space="preserve">Every question at a meeting shall be determined by a majority of the votes of the directors present and voting on the question. In the case of any equality of votes, the </w:t>
      </w:r>
      <w:r w:rsidR="00AA22A9" w:rsidRPr="008E671C">
        <w:rPr>
          <w:rFonts w:ascii="Arial" w:eastAsia="Arial" w:hAnsi="Arial" w:cs="Arial"/>
          <w:sz w:val="24"/>
        </w:rPr>
        <w:t>Chair</w:t>
      </w:r>
      <w:r w:rsidRPr="008E671C">
        <w:rPr>
          <w:rFonts w:ascii="Arial" w:eastAsia="Arial" w:hAnsi="Arial" w:cs="Arial"/>
          <w:sz w:val="24"/>
        </w:rPr>
        <w:t xml:space="preserve"> shall have a further or casting vote.</w:t>
      </w:r>
      <w:r w:rsidR="009B4AC6"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B4AC6">
      <w:pPr>
        <w:spacing w:after="5" w:line="248" w:lineRule="auto"/>
        <w:ind w:left="1737" w:right="796" w:hanging="852"/>
        <w:rPr>
          <w:rFonts w:ascii="Arial" w:hAnsi="Arial" w:cs="Arial"/>
        </w:rPr>
      </w:pPr>
      <w:r w:rsidRPr="008E671C">
        <w:rPr>
          <w:rFonts w:ascii="Arial" w:eastAsia="Arial" w:hAnsi="Arial" w:cs="Arial"/>
          <w:sz w:val="24"/>
        </w:rPr>
        <w:t xml:space="preserve">3.17 All questions put to the vote shall, at the discretion of the </w:t>
      </w:r>
      <w:r w:rsidR="00AA22A9" w:rsidRPr="008E671C">
        <w:rPr>
          <w:rFonts w:ascii="Arial" w:eastAsia="Arial" w:hAnsi="Arial" w:cs="Arial"/>
          <w:sz w:val="24"/>
        </w:rPr>
        <w:t>Chair</w:t>
      </w:r>
      <w:r w:rsidRPr="008E671C">
        <w:rPr>
          <w:rFonts w:ascii="Arial" w:eastAsia="Arial" w:hAnsi="Arial" w:cs="Arial"/>
          <w:sz w:val="24"/>
        </w:rPr>
        <w:t xml:space="preserve"> of the meeting, be determined by oral expression or by a show of hands. A paper ballot may also be used if a majority of the directors present so request.</w:t>
      </w:r>
      <w:r w:rsidR="009B4AC6"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B4AC6">
      <w:pPr>
        <w:spacing w:after="5" w:line="248" w:lineRule="auto"/>
        <w:ind w:left="1737" w:right="796" w:hanging="852"/>
        <w:rPr>
          <w:rFonts w:ascii="Arial" w:hAnsi="Arial" w:cs="Arial"/>
        </w:rPr>
      </w:pPr>
      <w:r w:rsidRPr="008E671C">
        <w:rPr>
          <w:rFonts w:ascii="Arial" w:eastAsia="Arial" w:hAnsi="Arial" w:cs="Arial"/>
          <w:sz w:val="24"/>
        </w:rPr>
        <w:lastRenderedPageBreak/>
        <w:t>3.18 If at least one-third of the directors present so request, the voting (other than by paper ballot) on any question may be recorded to show how each director present voted or abstained.</w:t>
      </w:r>
      <w:r w:rsidR="009B4AC6"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B4AC6">
      <w:pPr>
        <w:spacing w:after="5" w:line="248" w:lineRule="auto"/>
        <w:ind w:left="1605" w:right="796" w:hanging="720"/>
        <w:rPr>
          <w:rFonts w:ascii="Arial" w:hAnsi="Arial" w:cs="Arial"/>
        </w:rPr>
      </w:pPr>
      <w:r w:rsidRPr="008E671C">
        <w:rPr>
          <w:rFonts w:ascii="Arial" w:eastAsia="Arial" w:hAnsi="Arial" w:cs="Arial"/>
          <w:sz w:val="24"/>
        </w:rPr>
        <w:t xml:space="preserve">3.19 If a director so requests, </w:t>
      </w:r>
      <w:r w:rsidR="00D8242F" w:rsidRPr="008E671C">
        <w:rPr>
          <w:rFonts w:ascii="Arial" w:eastAsia="Arial" w:hAnsi="Arial" w:cs="Arial"/>
          <w:sz w:val="24"/>
        </w:rPr>
        <w:t>their</w:t>
      </w:r>
      <w:r w:rsidRPr="008E671C">
        <w:rPr>
          <w:rFonts w:ascii="Arial" w:eastAsia="Arial" w:hAnsi="Arial" w:cs="Arial"/>
          <w:sz w:val="24"/>
        </w:rPr>
        <w:t xml:space="preserve"> vote shall be recorded by name upon any vote (other than by paper ballot).</w:t>
      </w:r>
      <w:r w:rsidR="009B4AC6"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B4AC6">
      <w:pPr>
        <w:spacing w:after="5" w:line="248" w:lineRule="auto"/>
        <w:ind w:left="1605" w:right="796" w:hanging="720"/>
        <w:rPr>
          <w:rFonts w:ascii="Arial" w:hAnsi="Arial" w:cs="Arial"/>
        </w:rPr>
      </w:pPr>
      <w:r w:rsidRPr="008E671C">
        <w:rPr>
          <w:rFonts w:ascii="Arial" w:eastAsia="Arial" w:hAnsi="Arial" w:cs="Arial"/>
          <w:sz w:val="24"/>
        </w:rPr>
        <w:t>3.20 In no circumstances may an absent director vote by proxy. Absence is defined as being absent at the time of the vote.</w:t>
      </w:r>
      <w:r w:rsidR="009B4AC6" w:rsidRPr="008E671C">
        <w:rPr>
          <w:rFonts w:ascii="Arial" w:eastAsia="Arial" w:hAnsi="Arial" w:cs="Arial"/>
          <w:sz w:val="24"/>
        </w:rPr>
        <w:br/>
      </w:r>
    </w:p>
    <w:p w:rsidR="006A1FDE" w:rsidRPr="008E671C" w:rsidRDefault="00FC166C" w:rsidP="009B4AC6">
      <w:pPr>
        <w:numPr>
          <w:ilvl w:val="0"/>
          <w:numId w:val="97"/>
        </w:numPr>
        <w:spacing w:after="0"/>
        <w:ind w:right="796" w:hanging="281"/>
        <w:rPr>
          <w:rFonts w:ascii="Arial" w:hAnsi="Arial" w:cs="Arial"/>
        </w:rPr>
      </w:pPr>
      <w:r w:rsidRPr="008E671C">
        <w:rPr>
          <w:rFonts w:ascii="Arial" w:eastAsia="Arial" w:hAnsi="Arial" w:cs="Arial"/>
          <w:sz w:val="24"/>
        </w:rPr>
        <w:t xml:space="preserve">A manager who has been formally appointed to act up for an </w:t>
      </w:r>
    </w:p>
    <w:p w:rsidR="006A1FDE" w:rsidRPr="008E671C" w:rsidRDefault="00FC166C" w:rsidP="009B4AC6">
      <w:pPr>
        <w:spacing w:after="5" w:line="248" w:lineRule="auto"/>
        <w:ind w:left="2043" w:right="796" w:hanging="10"/>
        <w:rPr>
          <w:rFonts w:ascii="Arial" w:hAnsi="Arial" w:cs="Arial"/>
        </w:rPr>
      </w:pPr>
      <w:r w:rsidRPr="008E671C">
        <w:rPr>
          <w:rFonts w:ascii="Arial" w:eastAsia="Arial" w:hAnsi="Arial" w:cs="Arial"/>
          <w:sz w:val="24"/>
        </w:rPr>
        <w:t xml:space="preserve">Executive Director during a period of incapacity or temporarily to fill an Executive Director vacancy shall be entitled to exercise the voting rights of the Executive Director, at the </w:t>
      </w:r>
      <w:r w:rsidR="00AA22A9" w:rsidRPr="008E671C">
        <w:rPr>
          <w:rFonts w:ascii="Arial" w:eastAsia="Arial" w:hAnsi="Arial" w:cs="Arial"/>
          <w:sz w:val="24"/>
        </w:rPr>
        <w:t>Chair</w:t>
      </w:r>
      <w:r w:rsidRPr="008E671C">
        <w:rPr>
          <w:rFonts w:ascii="Arial" w:eastAsia="Arial" w:hAnsi="Arial" w:cs="Arial"/>
          <w:sz w:val="24"/>
        </w:rPr>
        <w:t>’s discretion.</w:t>
      </w:r>
      <w:r w:rsidR="009B4AC6" w:rsidRPr="008E671C">
        <w:rPr>
          <w:rFonts w:ascii="Arial" w:eastAsia="Arial" w:hAnsi="Arial" w:cs="Arial"/>
          <w:sz w:val="24"/>
        </w:rPr>
        <w:br/>
      </w:r>
    </w:p>
    <w:p w:rsidR="006A1FDE" w:rsidRPr="008E671C" w:rsidRDefault="00FC166C" w:rsidP="009B4AC6">
      <w:pPr>
        <w:numPr>
          <w:ilvl w:val="0"/>
          <w:numId w:val="97"/>
        </w:numPr>
        <w:spacing w:after="5" w:line="248" w:lineRule="auto"/>
        <w:ind w:right="796" w:hanging="281"/>
        <w:rPr>
          <w:rFonts w:ascii="Arial" w:hAnsi="Arial" w:cs="Arial"/>
        </w:rPr>
      </w:pPr>
      <w:r w:rsidRPr="008E671C">
        <w:rPr>
          <w:rFonts w:ascii="Arial" w:eastAsia="Arial" w:hAnsi="Arial" w:cs="Arial"/>
          <w:sz w:val="24"/>
        </w:rPr>
        <w:t xml:space="preserve">A manager attending the Board meeting to represent an Executive Director during a period of incapacity or temporary absence without formal acting up status may not exercise the voting rights of the </w:t>
      </w:r>
    </w:p>
    <w:p w:rsidR="006A1FDE" w:rsidRPr="008E671C" w:rsidRDefault="00FC166C" w:rsidP="009B4AC6">
      <w:pPr>
        <w:spacing w:after="5" w:line="248" w:lineRule="auto"/>
        <w:ind w:left="2043" w:right="796" w:hanging="10"/>
        <w:rPr>
          <w:rFonts w:ascii="Arial" w:hAnsi="Arial" w:cs="Arial"/>
        </w:rPr>
      </w:pPr>
      <w:r w:rsidRPr="008E671C">
        <w:rPr>
          <w:rFonts w:ascii="Arial" w:eastAsia="Arial" w:hAnsi="Arial" w:cs="Arial"/>
          <w:sz w:val="24"/>
        </w:rPr>
        <w:t xml:space="preserve">Executive Director, unless approved by the </w:t>
      </w:r>
      <w:r w:rsidR="00AA22A9" w:rsidRPr="008E671C">
        <w:rPr>
          <w:rFonts w:ascii="Arial" w:eastAsia="Arial" w:hAnsi="Arial" w:cs="Arial"/>
          <w:sz w:val="24"/>
        </w:rPr>
        <w:t>Chair</w:t>
      </w:r>
      <w:r w:rsidRPr="008E671C">
        <w:rPr>
          <w:rFonts w:ascii="Arial" w:eastAsia="Arial" w:hAnsi="Arial" w:cs="Arial"/>
          <w:sz w:val="24"/>
        </w:rPr>
        <w:t>. An Officer’s status when attending a meeting shall be recorded in the minutes.</w:t>
      </w:r>
      <w:r w:rsidR="009B4AC6" w:rsidRPr="008E671C">
        <w:rPr>
          <w:rFonts w:ascii="Arial" w:eastAsia="Arial" w:hAnsi="Arial" w:cs="Arial"/>
          <w:sz w:val="24"/>
        </w:rPr>
        <w:br/>
      </w:r>
    </w:p>
    <w:p w:rsidR="006A1FDE" w:rsidRPr="008E671C" w:rsidRDefault="00FC166C" w:rsidP="009B4AC6">
      <w:pPr>
        <w:numPr>
          <w:ilvl w:val="0"/>
          <w:numId w:val="97"/>
        </w:numPr>
        <w:spacing w:after="5" w:line="248" w:lineRule="auto"/>
        <w:ind w:right="796" w:hanging="281"/>
        <w:rPr>
          <w:rFonts w:ascii="Arial" w:hAnsi="Arial" w:cs="Arial"/>
        </w:rPr>
      </w:pPr>
      <w:r w:rsidRPr="008E671C">
        <w:rPr>
          <w:rFonts w:ascii="Arial" w:eastAsia="Arial" w:hAnsi="Arial" w:cs="Arial"/>
          <w:sz w:val="24"/>
        </w:rPr>
        <w:t>For the voting rules relating to joint Executive Directors see Standing Order 2.17</w:t>
      </w:r>
      <w:r w:rsidR="009B4AC6" w:rsidRPr="008E671C">
        <w:rPr>
          <w:rFonts w:ascii="Arial" w:eastAsia="Arial" w:hAnsi="Arial" w:cs="Arial"/>
          <w:sz w:val="24"/>
        </w:rPr>
        <w:br/>
      </w:r>
    </w:p>
    <w:p w:rsidR="006A1FDE" w:rsidRPr="008E671C" w:rsidRDefault="00FC166C" w:rsidP="009B4AC6">
      <w:pPr>
        <w:pStyle w:val="Heading4"/>
        <w:spacing w:after="5" w:line="250" w:lineRule="auto"/>
        <w:ind w:left="895" w:right="600"/>
      </w:pPr>
      <w:r w:rsidRPr="008E671C">
        <w:rPr>
          <w:sz w:val="24"/>
        </w:rPr>
        <w:t>3.21 Virtual Voting</w:t>
      </w:r>
      <w:r w:rsidR="009B4AC6" w:rsidRPr="008E671C">
        <w:rPr>
          <w:sz w:val="24"/>
        </w:rPr>
        <w:br/>
      </w:r>
      <w:r w:rsidRPr="008E671C">
        <w:rPr>
          <w:sz w:val="24"/>
        </w:rPr>
        <w:t xml:space="preserve"> </w:t>
      </w:r>
    </w:p>
    <w:p w:rsidR="006A1FDE" w:rsidRPr="008E671C" w:rsidRDefault="00FC166C" w:rsidP="009B4AC6">
      <w:pPr>
        <w:spacing w:after="5" w:line="248" w:lineRule="auto"/>
        <w:ind w:left="1618" w:right="796" w:hanging="10"/>
        <w:rPr>
          <w:rFonts w:ascii="Arial" w:hAnsi="Arial" w:cs="Arial"/>
        </w:rPr>
      </w:pPr>
      <w:r w:rsidRPr="008E671C">
        <w:rPr>
          <w:rFonts w:ascii="Arial" w:eastAsia="Arial" w:hAnsi="Arial" w:cs="Arial"/>
          <w:sz w:val="24"/>
        </w:rPr>
        <w:t>In the event that a decision is required ahead of the next Board of Directors’ meeting a virtual vote will be proposed. The vote will be passed if 75% of the Board members vote in favour and at least 50% of those voting are non-executive directors. The decision will be ratified at the next Board of Directors meeting.</w:t>
      </w:r>
      <w:r w:rsidR="009B4AC6"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B4AC6">
      <w:pPr>
        <w:pStyle w:val="Heading4"/>
        <w:spacing w:after="5" w:line="250" w:lineRule="auto"/>
        <w:ind w:left="895" w:right="600"/>
      </w:pPr>
      <w:r w:rsidRPr="008E671C">
        <w:rPr>
          <w:b w:val="0"/>
          <w:sz w:val="24"/>
        </w:rPr>
        <w:t>3.22</w:t>
      </w:r>
      <w:r w:rsidR="009B4AC6" w:rsidRPr="008E671C">
        <w:rPr>
          <w:b w:val="0"/>
          <w:sz w:val="24"/>
        </w:rPr>
        <w:tab/>
      </w:r>
      <w:r w:rsidRPr="008E671C">
        <w:rPr>
          <w:sz w:val="24"/>
        </w:rPr>
        <w:t>Minutes</w:t>
      </w:r>
      <w:r w:rsidR="009B4AC6" w:rsidRPr="008E671C">
        <w:rPr>
          <w:sz w:val="24"/>
        </w:rPr>
        <w:br/>
      </w:r>
      <w:r w:rsidRPr="008E671C">
        <w:rPr>
          <w:sz w:val="24"/>
        </w:rPr>
        <w:t xml:space="preserve"> </w:t>
      </w:r>
    </w:p>
    <w:p w:rsidR="006A1FDE" w:rsidRPr="008E671C" w:rsidRDefault="00FC166C" w:rsidP="009B4AC6">
      <w:pPr>
        <w:spacing w:after="5" w:line="248" w:lineRule="auto"/>
        <w:ind w:left="1630" w:right="796" w:hanging="10"/>
        <w:rPr>
          <w:rFonts w:ascii="Arial" w:hAnsi="Arial" w:cs="Arial"/>
        </w:rPr>
      </w:pPr>
      <w:r w:rsidRPr="008E671C">
        <w:rPr>
          <w:rFonts w:ascii="Arial" w:eastAsia="Arial" w:hAnsi="Arial" w:cs="Arial"/>
          <w:sz w:val="24"/>
        </w:rPr>
        <w:t>The Minutes of the proceedings of a meeting shall be drawn up and submitted for agreement at the next ensuing meeting where they will be signed by the person presiding at it.  A copy of the public minutes will be sent to the Council of Governors as soon as practically possible after the meeting.</w:t>
      </w:r>
      <w:r w:rsidR="009B4AC6"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B4AC6">
      <w:pPr>
        <w:spacing w:after="5" w:line="248" w:lineRule="auto"/>
        <w:ind w:left="1605" w:right="796" w:hanging="720"/>
        <w:rPr>
          <w:rFonts w:ascii="Arial" w:hAnsi="Arial" w:cs="Arial"/>
        </w:rPr>
      </w:pPr>
      <w:r w:rsidRPr="008E671C">
        <w:rPr>
          <w:rFonts w:ascii="Arial" w:eastAsia="Arial" w:hAnsi="Arial" w:cs="Arial"/>
          <w:sz w:val="24"/>
        </w:rPr>
        <w:t xml:space="preserve">3.23 No discussion shall take place upon the minutes except upon their accuracy or where the </w:t>
      </w:r>
      <w:r w:rsidR="00AA22A9" w:rsidRPr="008E671C">
        <w:rPr>
          <w:rFonts w:ascii="Arial" w:eastAsia="Arial" w:hAnsi="Arial" w:cs="Arial"/>
          <w:sz w:val="24"/>
        </w:rPr>
        <w:t>Chair</w:t>
      </w:r>
      <w:r w:rsidRPr="008E671C">
        <w:rPr>
          <w:rFonts w:ascii="Arial" w:eastAsia="Arial" w:hAnsi="Arial" w:cs="Arial"/>
          <w:sz w:val="24"/>
        </w:rPr>
        <w:t xml:space="preserve"> considers discussion appropriate. Any amendment to the minutes shall be agreed and recorded at the next meeting.</w:t>
      </w:r>
      <w:r w:rsidR="009B4AC6"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B4AC6">
      <w:pPr>
        <w:pStyle w:val="Heading4"/>
        <w:spacing w:after="5" w:line="250" w:lineRule="auto"/>
        <w:ind w:left="895" w:right="600"/>
      </w:pPr>
      <w:r w:rsidRPr="008E671C">
        <w:rPr>
          <w:b w:val="0"/>
          <w:sz w:val="24"/>
        </w:rPr>
        <w:t xml:space="preserve">3.24   </w:t>
      </w:r>
      <w:r w:rsidRPr="008E671C">
        <w:rPr>
          <w:sz w:val="24"/>
        </w:rPr>
        <w:t>Waiver of Standing Orders</w:t>
      </w:r>
      <w:r w:rsidR="009B4AC6" w:rsidRPr="008E671C">
        <w:rPr>
          <w:sz w:val="24"/>
        </w:rPr>
        <w:br/>
      </w:r>
      <w:r w:rsidRPr="008E671C">
        <w:rPr>
          <w:sz w:val="24"/>
        </w:rPr>
        <w:t xml:space="preserve"> </w:t>
      </w:r>
    </w:p>
    <w:p w:rsidR="006A1FDE" w:rsidRPr="008E671C" w:rsidRDefault="00FC166C" w:rsidP="009819BC">
      <w:pPr>
        <w:spacing w:after="5" w:line="248" w:lineRule="auto"/>
        <w:ind w:left="1630" w:right="796" w:hanging="10"/>
        <w:jc w:val="both"/>
        <w:rPr>
          <w:rFonts w:ascii="Arial" w:hAnsi="Arial" w:cs="Arial"/>
        </w:rPr>
      </w:pPr>
      <w:r w:rsidRPr="008E671C">
        <w:rPr>
          <w:rFonts w:ascii="Arial" w:eastAsia="Arial" w:hAnsi="Arial" w:cs="Arial"/>
          <w:sz w:val="24"/>
        </w:rPr>
        <w:t xml:space="preserve">Except where this would contravene any statutory provision or any guidance issued by </w:t>
      </w:r>
      <w:r w:rsidR="00E15AD4" w:rsidRPr="008E671C">
        <w:rPr>
          <w:rFonts w:ascii="Arial" w:eastAsia="Arial" w:hAnsi="Arial" w:cs="Arial"/>
          <w:sz w:val="24"/>
        </w:rPr>
        <w:t>NHSE</w:t>
      </w:r>
      <w:r w:rsidR="009819BC" w:rsidRPr="008E671C">
        <w:rPr>
          <w:rFonts w:ascii="Arial" w:eastAsia="Arial" w:hAnsi="Arial" w:cs="Arial"/>
          <w:sz w:val="24"/>
        </w:rPr>
        <w:t>,</w:t>
      </w:r>
      <w:r w:rsidR="00E15AD4" w:rsidRPr="008E671C">
        <w:rPr>
          <w:rFonts w:ascii="Arial" w:eastAsia="Arial" w:hAnsi="Arial" w:cs="Arial"/>
          <w:sz w:val="24"/>
        </w:rPr>
        <w:t xml:space="preserve"> </w:t>
      </w:r>
      <w:r w:rsidRPr="008E671C">
        <w:rPr>
          <w:rFonts w:ascii="Arial" w:eastAsia="Arial" w:hAnsi="Arial" w:cs="Arial"/>
          <w:sz w:val="24"/>
        </w:rPr>
        <w:t xml:space="preserve">any one or more of the Standing Orders may be waived at any meeting, provided that at least two-thirds of the Board are present, including one Executive Director and two </w:t>
      </w:r>
      <w:proofErr w:type="spellStart"/>
      <w:proofErr w:type="gramStart"/>
      <w:r w:rsidRPr="008E671C">
        <w:rPr>
          <w:rFonts w:ascii="Arial" w:eastAsia="Arial" w:hAnsi="Arial" w:cs="Arial"/>
          <w:sz w:val="24"/>
        </w:rPr>
        <w:t>Non Executive</w:t>
      </w:r>
      <w:proofErr w:type="spellEnd"/>
      <w:proofErr w:type="gramEnd"/>
      <w:r w:rsidRPr="008E671C">
        <w:rPr>
          <w:rFonts w:ascii="Arial" w:eastAsia="Arial" w:hAnsi="Arial" w:cs="Arial"/>
          <w:sz w:val="24"/>
        </w:rPr>
        <w:t xml:space="preserve"> Directors, and that </w:t>
      </w:r>
      <w:r w:rsidRPr="008E671C">
        <w:rPr>
          <w:rFonts w:ascii="Arial" w:eastAsia="Arial" w:hAnsi="Arial" w:cs="Arial"/>
          <w:sz w:val="24"/>
        </w:rPr>
        <w:lastRenderedPageBreak/>
        <w:t>a majority of those present vote in favour of suspension.</w:t>
      </w:r>
      <w:r w:rsidR="009B4AC6"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B4AC6">
      <w:pPr>
        <w:spacing w:after="5" w:line="248" w:lineRule="auto"/>
        <w:ind w:left="1605" w:right="796" w:hanging="720"/>
        <w:jc w:val="both"/>
        <w:rPr>
          <w:rFonts w:ascii="Arial" w:hAnsi="Arial" w:cs="Arial"/>
        </w:rPr>
      </w:pPr>
      <w:r w:rsidRPr="008E671C">
        <w:rPr>
          <w:rFonts w:ascii="Arial" w:eastAsia="Arial" w:hAnsi="Arial" w:cs="Arial"/>
          <w:sz w:val="24"/>
        </w:rPr>
        <w:t>3.25 A decision to waive Standing Orders shall be recorded in the minutes of the meeting.</w:t>
      </w:r>
      <w:r w:rsidR="009B4AC6"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B4AC6">
      <w:pPr>
        <w:spacing w:after="5" w:line="248" w:lineRule="auto"/>
        <w:ind w:left="1605" w:right="796" w:hanging="720"/>
        <w:jc w:val="both"/>
        <w:rPr>
          <w:rFonts w:ascii="Arial" w:hAnsi="Arial" w:cs="Arial"/>
        </w:rPr>
      </w:pPr>
      <w:r w:rsidRPr="008E671C">
        <w:rPr>
          <w:rFonts w:ascii="Arial" w:eastAsia="Arial" w:hAnsi="Arial" w:cs="Arial"/>
          <w:sz w:val="24"/>
        </w:rPr>
        <w:t>3.26 The Audit Committee shall review every decision to waive Standing Orders.</w:t>
      </w:r>
      <w:r w:rsidR="009B4AC6"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B4AC6">
      <w:pPr>
        <w:pStyle w:val="Heading4"/>
        <w:spacing w:after="5" w:line="250" w:lineRule="auto"/>
        <w:ind w:left="895" w:right="600"/>
      </w:pPr>
      <w:r w:rsidRPr="008E671C">
        <w:rPr>
          <w:b w:val="0"/>
          <w:sz w:val="24"/>
        </w:rPr>
        <w:t xml:space="preserve">3.27 </w:t>
      </w:r>
      <w:r w:rsidRPr="008E671C">
        <w:rPr>
          <w:sz w:val="24"/>
        </w:rPr>
        <w:t>Suspension of Standing Orders</w:t>
      </w:r>
      <w:r w:rsidR="009B4AC6" w:rsidRPr="008E671C">
        <w:rPr>
          <w:sz w:val="24"/>
        </w:rPr>
        <w:br/>
      </w:r>
      <w:r w:rsidRPr="008E671C">
        <w:rPr>
          <w:sz w:val="24"/>
        </w:rPr>
        <w:t xml:space="preserve"> </w:t>
      </w:r>
    </w:p>
    <w:p w:rsidR="006A1FDE" w:rsidRPr="008E671C" w:rsidRDefault="00FC166C" w:rsidP="009B4AC6">
      <w:pPr>
        <w:spacing w:after="5" w:line="248" w:lineRule="auto"/>
        <w:ind w:left="1630" w:right="796" w:hanging="10"/>
        <w:rPr>
          <w:rFonts w:ascii="Arial" w:hAnsi="Arial" w:cs="Arial"/>
        </w:rPr>
      </w:pPr>
      <w:r w:rsidRPr="008E671C">
        <w:rPr>
          <w:rFonts w:ascii="Arial" w:eastAsia="Arial" w:hAnsi="Arial" w:cs="Arial"/>
          <w:sz w:val="24"/>
        </w:rPr>
        <w:t xml:space="preserve">Except where this would contravene any statutory provision or any guidance issued by </w:t>
      </w:r>
      <w:r w:rsidR="00E15AD4" w:rsidRPr="008E671C">
        <w:rPr>
          <w:rFonts w:ascii="Arial" w:eastAsia="Arial" w:hAnsi="Arial" w:cs="Arial"/>
          <w:sz w:val="24"/>
        </w:rPr>
        <w:t>NHSE</w:t>
      </w:r>
      <w:r w:rsidRPr="008E671C">
        <w:rPr>
          <w:rFonts w:ascii="Arial" w:eastAsia="Arial" w:hAnsi="Arial" w:cs="Arial"/>
          <w:sz w:val="24"/>
        </w:rPr>
        <w:t>, any one or more of the Standing Orders may be suspended at any meeting, provided that at least two-thirds of the Board are present, including one executive director and two non-executive directors, and that a majority of those present vote in favour of suspension.</w:t>
      </w:r>
      <w:r w:rsidR="009B4AC6"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B4AC6">
      <w:pPr>
        <w:spacing w:after="5" w:line="248" w:lineRule="auto"/>
        <w:ind w:left="1605" w:right="796" w:hanging="720"/>
        <w:rPr>
          <w:rFonts w:ascii="Arial" w:hAnsi="Arial" w:cs="Arial"/>
        </w:rPr>
      </w:pPr>
      <w:r w:rsidRPr="008E671C">
        <w:rPr>
          <w:rFonts w:ascii="Arial" w:eastAsia="Arial" w:hAnsi="Arial" w:cs="Arial"/>
          <w:sz w:val="24"/>
        </w:rPr>
        <w:t>3.28 A decision to suspend Standing Orders shall be recorded in the minutes of the meeting.</w:t>
      </w:r>
      <w:r w:rsidR="009B4AC6"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B4AC6">
      <w:pPr>
        <w:spacing w:after="5" w:line="248" w:lineRule="auto"/>
        <w:ind w:left="1605" w:right="796" w:hanging="720"/>
        <w:rPr>
          <w:rFonts w:ascii="Arial" w:hAnsi="Arial" w:cs="Arial"/>
        </w:rPr>
      </w:pPr>
      <w:r w:rsidRPr="008E671C">
        <w:rPr>
          <w:rFonts w:ascii="Arial" w:eastAsia="Arial" w:hAnsi="Arial" w:cs="Arial"/>
          <w:sz w:val="24"/>
        </w:rPr>
        <w:t>3.29 A separate record of matters discussed during the suspension of Standing Orders shall be made and shall be available to the directors.</w:t>
      </w:r>
      <w:r w:rsidR="009B4AC6"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B4AC6">
      <w:pPr>
        <w:spacing w:after="5" w:line="248" w:lineRule="auto"/>
        <w:ind w:left="1605" w:right="796" w:hanging="720"/>
        <w:rPr>
          <w:rFonts w:ascii="Arial" w:hAnsi="Arial" w:cs="Arial"/>
        </w:rPr>
      </w:pPr>
      <w:r w:rsidRPr="008E671C">
        <w:rPr>
          <w:rFonts w:ascii="Arial" w:eastAsia="Arial" w:hAnsi="Arial" w:cs="Arial"/>
          <w:sz w:val="24"/>
        </w:rPr>
        <w:t>3.30 No formal business may be transacted while Standing Orders are suspended.</w:t>
      </w:r>
      <w:r w:rsidR="009B4AC6"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B4AC6">
      <w:pPr>
        <w:spacing w:after="5" w:line="248" w:lineRule="auto"/>
        <w:ind w:left="1605" w:right="796" w:hanging="720"/>
        <w:rPr>
          <w:rFonts w:ascii="Arial" w:hAnsi="Arial" w:cs="Arial"/>
        </w:rPr>
      </w:pPr>
      <w:r w:rsidRPr="008E671C">
        <w:rPr>
          <w:rFonts w:ascii="Arial" w:eastAsia="Arial" w:hAnsi="Arial" w:cs="Arial"/>
          <w:sz w:val="24"/>
        </w:rPr>
        <w:t>3.31 The Integrated Audit and Governance Committee shall review every decision to suspend Standing Orders.</w:t>
      </w:r>
      <w:r w:rsidR="009B4AC6" w:rsidRPr="008E671C">
        <w:rPr>
          <w:rFonts w:ascii="Arial" w:eastAsia="Arial" w:hAnsi="Arial" w:cs="Arial"/>
          <w:sz w:val="24"/>
        </w:rPr>
        <w:br/>
      </w:r>
      <w:r w:rsidRPr="008E671C">
        <w:rPr>
          <w:rFonts w:ascii="Arial" w:eastAsia="Arial" w:hAnsi="Arial" w:cs="Arial"/>
          <w:sz w:val="20"/>
        </w:rPr>
        <w:t xml:space="preserve"> </w:t>
      </w:r>
    </w:p>
    <w:p w:rsidR="006A1FDE" w:rsidRPr="008E671C" w:rsidRDefault="00FC166C" w:rsidP="009B4AC6">
      <w:pPr>
        <w:pStyle w:val="Heading4"/>
        <w:spacing w:after="5" w:line="250" w:lineRule="auto"/>
        <w:ind w:left="895" w:right="600"/>
      </w:pPr>
      <w:r w:rsidRPr="008E671C">
        <w:rPr>
          <w:b w:val="0"/>
          <w:sz w:val="24"/>
        </w:rPr>
        <w:t xml:space="preserve">3.32   </w:t>
      </w:r>
      <w:r w:rsidRPr="008E671C">
        <w:rPr>
          <w:sz w:val="24"/>
        </w:rPr>
        <w:t>Variation and Amendment of Standing Orders</w:t>
      </w:r>
      <w:r w:rsidR="009B4AC6" w:rsidRPr="008E671C">
        <w:rPr>
          <w:sz w:val="24"/>
        </w:rPr>
        <w:br/>
      </w:r>
      <w:r w:rsidRPr="008E671C">
        <w:rPr>
          <w:sz w:val="24"/>
        </w:rPr>
        <w:t xml:space="preserve"> </w:t>
      </w:r>
    </w:p>
    <w:p w:rsidR="006A1FDE" w:rsidRPr="008E671C" w:rsidRDefault="00FC166C" w:rsidP="009B4AC6">
      <w:pPr>
        <w:spacing w:after="5" w:line="248" w:lineRule="auto"/>
        <w:ind w:left="1630" w:right="796" w:hanging="10"/>
        <w:rPr>
          <w:rFonts w:ascii="Arial" w:hAnsi="Arial" w:cs="Arial"/>
        </w:rPr>
      </w:pPr>
      <w:r w:rsidRPr="008E671C">
        <w:rPr>
          <w:rFonts w:ascii="Arial" w:eastAsia="Arial" w:hAnsi="Arial" w:cs="Arial"/>
          <w:sz w:val="24"/>
        </w:rPr>
        <w:t>These Standing Orders shall only be amended in accordance with paragraph 48 of the Constitution.</w:t>
      </w:r>
      <w:r w:rsidR="009B4AC6"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B4AC6">
      <w:pPr>
        <w:pStyle w:val="Heading4"/>
        <w:spacing w:after="5" w:line="250" w:lineRule="auto"/>
        <w:ind w:left="895" w:right="600"/>
      </w:pPr>
      <w:r w:rsidRPr="008E671C">
        <w:rPr>
          <w:b w:val="0"/>
          <w:sz w:val="24"/>
        </w:rPr>
        <w:t xml:space="preserve">3.33   </w:t>
      </w:r>
      <w:r w:rsidRPr="008E671C">
        <w:rPr>
          <w:sz w:val="24"/>
        </w:rPr>
        <w:t>Record of Attendance</w:t>
      </w:r>
      <w:r w:rsidR="009B4AC6" w:rsidRPr="008E671C">
        <w:rPr>
          <w:sz w:val="24"/>
        </w:rPr>
        <w:br/>
      </w:r>
      <w:r w:rsidRPr="008E671C">
        <w:rPr>
          <w:sz w:val="24"/>
        </w:rPr>
        <w:t xml:space="preserve"> </w:t>
      </w:r>
    </w:p>
    <w:p w:rsidR="006A1FDE" w:rsidRPr="008E671C" w:rsidRDefault="00FC166C" w:rsidP="009B4AC6">
      <w:pPr>
        <w:spacing w:after="5" w:line="248" w:lineRule="auto"/>
        <w:ind w:left="1630" w:right="796" w:hanging="10"/>
        <w:rPr>
          <w:rFonts w:ascii="Arial" w:hAnsi="Arial" w:cs="Arial"/>
        </w:rPr>
      </w:pPr>
      <w:r w:rsidRPr="008E671C">
        <w:rPr>
          <w:rFonts w:ascii="Arial" w:eastAsia="Arial" w:hAnsi="Arial" w:cs="Arial"/>
          <w:sz w:val="24"/>
        </w:rPr>
        <w:t>The names and titles of the directors present at the meeting shall be recorded in the minutes.</w:t>
      </w:r>
      <w:r w:rsidR="009B4AC6"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B4AC6">
      <w:pPr>
        <w:pStyle w:val="Heading4"/>
        <w:spacing w:after="5" w:line="250" w:lineRule="auto"/>
        <w:ind w:left="895" w:right="600"/>
      </w:pPr>
      <w:r w:rsidRPr="008E671C">
        <w:rPr>
          <w:b w:val="0"/>
          <w:sz w:val="24"/>
        </w:rPr>
        <w:t xml:space="preserve">3.34   </w:t>
      </w:r>
      <w:r w:rsidRPr="008E671C">
        <w:rPr>
          <w:sz w:val="24"/>
        </w:rPr>
        <w:t>Quorum</w:t>
      </w:r>
      <w:r w:rsidR="009B4AC6" w:rsidRPr="008E671C">
        <w:rPr>
          <w:sz w:val="24"/>
        </w:rPr>
        <w:br/>
      </w:r>
      <w:r w:rsidRPr="008E671C">
        <w:rPr>
          <w:sz w:val="24"/>
        </w:rPr>
        <w:t xml:space="preserve"> </w:t>
      </w:r>
    </w:p>
    <w:p w:rsidR="006A1FDE" w:rsidRPr="008E671C" w:rsidRDefault="00FC166C" w:rsidP="009B4AC6">
      <w:pPr>
        <w:spacing w:after="5" w:line="248" w:lineRule="auto"/>
        <w:ind w:left="1630" w:right="796" w:hanging="10"/>
        <w:rPr>
          <w:rFonts w:ascii="Arial" w:hAnsi="Arial" w:cs="Arial"/>
        </w:rPr>
      </w:pPr>
      <w:r w:rsidRPr="008E671C">
        <w:rPr>
          <w:rFonts w:ascii="Arial" w:eastAsia="Arial" w:hAnsi="Arial" w:cs="Arial"/>
          <w:sz w:val="24"/>
        </w:rPr>
        <w:t>No business shall be transacted at a meeting of the Board unless at least one third of the whole number of the directors are present including at least one executive director and two non-executive directors</w:t>
      </w:r>
      <w:r w:rsidRPr="008E671C">
        <w:rPr>
          <w:rFonts w:ascii="Arial" w:eastAsia="Arial" w:hAnsi="Arial" w:cs="Arial"/>
          <w:i/>
          <w:sz w:val="24"/>
        </w:rPr>
        <w:t>.</w:t>
      </w:r>
      <w:r w:rsidR="009B4AC6" w:rsidRPr="008E671C">
        <w:rPr>
          <w:rFonts w:ascii="Arial" w:eastAsia="Arial" w:hAnsi="Arial" w:cs="Arial"/>
          <w:i/>
          <w:sz w:val="24"/>
        </w:rPr>
        <w:br/>
      </w:r>
      <w:r w:rsidRPr="008E671C">
        <w:rPr>
          <w:rFonts w:ascii="Arial" w:eastAsia="Arial" w:hAnsi="Arial" w:cs="Arial"/>
          <w:sz w:val="24"/>
        </w:rPr>
        <w:t xml:space="preserve"> </w:t>
      </w:r>
    </w:p>
    <w:p w:rsidR="006A1FDE" w:rsidRPr="008E671C" w:rsidRDefault="00FC166C" w:rsidP="009B4AC6">
      <w:pPr>
        <w:spacing w:after="5" w:line="248" w:lineRule="auto"/>
        <w:ind w:left="1605" w:right="796" w:hanging="720"/>
        <w:rPr>
          <w:rFonts w:ascii="Arial" w:hAnsi="Arial" w:cs="Arial"/>
        </w:rPr>
      </w:pPr>
      <w:r w:rsidRPr="008E671C">
        <w:rPr>
          <w:rFonts w:ascii="Arial" w:eastAsia="Arial" w:hAnsi="Arial" w:cs="Arial"/>
          <w:sz w:val="24"/>
        </w:rPr>
        <w:t xml:space="preserve">3.35 If a director has been disqualified from participating in the discussion on any matter and/or from voting on any resolution by reason of the declaration of a conflict of interest (see Standing Order 6 or 7) </w:t>
      </w:r>
      <w:r w:rsidR="009819BC" w:rsidRPr="008E671C">
        <w:rPr>
          <w:rFonts w:ascii="Arial" w:eastAsia="Arial" w:hAnsi="Arial" w:cs="Arial"/>
          <w:sz w:val="24"/>
        </w:rPr>
        <w:t>they</w:t>
      </w:r>
      <w:r w:rsidRPr="008E671C">
        <w:rPr>
          <w:rFonts w:ascii="Arial" w:eastAsia="Arial" w:hAnsi="Arial" w:cs="Arial"/>
          <w:sz w:val="24"/>
        </w:rPr>
        <w:t xml:space="preserve"> shall no longer count towards the quorum. If a quorum is then not available for the discussion and/or the passing of a resolution on any matter, that matter may not be discussed further or voted upon at that meeting. Such a position shall be </w:t>
      </w:r>
      <w:r w:rsidRPr="008E671C">
        <w:rPr>
          <w:rFonts w:ascii="Arial" w:eastAsia="Arial" w:hAnsi="Arial" w:cs="Arial"/>
          <w:sz w:val="24"/>
        </w:rPr>
        <w:lastRenderedPageBreak/>
        <w:t>recorded in the minutes of the meeting. The meeting must then proceed to the next business. The above requirement for at least one executive director to form part of the quorum shall not apply where the executive directors are excluded from a meeting (for example, when the Board considers the recommendations of the Remuneration Committee).</w:t>
      </w:r>
      <w:r w:rsidR="009B4AC6"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B4AC6">
      <w:pPr>
        <w:spacing w:after="5" w:line="248" w:lineRule="auto"/>
        <w:ind w:left="1605" w:right="796" w:hanging="720"/>
        <w:rPr>
          <w:rFonts w:ascii="Arial" w:hAnsi="Arial" w:cs="Arial"/>
        </w:rPr>
      </w:pPr>
      <w:r w:rsidRPr="008E671C">
        <w:rPr>
          <w:rFonts w:ascii="Arial" w:eastAsia="Arial" w:hAnsi="Arial" w:cs="Arial"/>
          <w:sz w:val="24"/>
        </w:rPr>
        <w:t>3.36 An Officer in attendance for an Executive Director but without formal acting up status may not count towards the quorum.</w:t>
      </w:r>
      <w:r w:rsidR="009B4AC6" w:rsidRPr="008E671C">
        <w:rPr>
          <w:rFonts w:ascii="Arial" w:eastAsia="Arial" w:hAnsi="Arial" w:cs="Arial"/>
          <w:sz w:val="24"/>
        </w:rPr>
        <w:br/>
      </w:r>
      <w:r w:rsidRPr="008E671C">
        <w:rPr>
          <w:rFonts w:ascii="Arial" w:eastAsia="Times New Roman" w:hAnsi="Arial" w:cs="Arial"/>
          <w:sz w:val="20"/>
        </w:rPr>
        <w:t xml:space="preserve"> </w:t>
      </w:r>
    </w:p>
    <w:p w:rsidR="006A1FDE" w:rsidRPr="008E671C" w:rsidRDefault="00FC166C" w:rsidP="009B4AC6">
      <w:pPr>
        <w:pStyle w:val="Heading4"/>
        <w:spacing w:after="5" w:line="250" w:lineRule="auto"/>
        <w:ind w:left="895" w:right="600"/>
      </w:pPr>
      <w:r w:rsidRPr="008E671C">
        <w:rPr>
          <w:b w:val="0"/>
          <w:sz w:val="24"/>
        </w:rPr>
        <w:t xml:space="preserve">3.37 </w:t>
      </w:r>
      <w:r w:rsidRPr="008E671C">
        <w:rPr>
          <w:sz w:val="24"/>
        </w:rPr>
        <w:t>Admission of public and the press</w:t>
      </w:r>
      <w:r w:rsidR="009B4AC6" w:rsidRPr="008E671C">
        <w:rPr>
          <w:sz w:val="24"/>
        </w:rPr>
        <w:br/>
      </w:r>
      <w:r w:rsidRPr="008E671C">
        <w:rPr>
          <w:sz w:val="24"/>
        </w:rPr>
        <w:t xml:space="preserve"> </w:t>
      </w:r>
    </w:p>
    <w:p w:rsidR="006A1FDE" w:rsidRPr="008E671C" w:rsidRDefault="00FC166C" w:rsidP="009B4AC6">
      <w:pPr>
        <w:spacing w:after="5" w:line="248" w:lineRule="auto"/>
        <w:ind w:left="2340" w:right="796" w:hanging="720"/>
        <w:rPr>
          <w:rFonts w:ascii="Arial" w:hAnsi="Arial" w:cs="Arial"/>
        </w:rPr>
      </w:pPr>
      <w:r w:rsidRPr="008E671C">
        <w:rPr>
          <w:rFonts w:ascii="Arial" w:eastAsia="Arial" w:hAnsi="Arial" w:cs="Arial"/>
          <w:sz w:val="24"/>
        </w:rPr>
        <w:t>3.37.1Subject to paragraph 3.36.2, Board meetings shall be held in   public but the whole or any part of the meeting may be held in closed session if the Board so resolves or any change in legislation dictates.</w:t>
      </w:r>
      <w:r w:rsidR="009B4AC6" w:rsidRPr="008E671C">
        <w:rPr>
          <w:rFonts w:ascii="Arial" w:eastAsia="Arial" w:hAnsi="Arial" w:cs="Arial"/>
          <w:sz w:val="24"/>
        </w:rPr>
        <w:br/>
      </w:r>
      <w:r w:rsidRPr="008E671C">
        <w:rPr>
          <w:rFonts w:ascii="Arial" w:eastAsia="Arial" w:hAnsi="Arial" w:cs="Arial"/>
          <w:b/>
          <w:sz w:val="24"/>
        </w:rPr>
        <w:t xml:space="preserve"> </w:t>
      </w:r>
    </w:p>
    <w:p w:rsidR="006A1FDE" w:rsidRPr="008E671C" w:rsidRDefault="00FC166C" w:rsidP="009B4AC6">
      <w:pPr>
        <w:spacing w:after="5" w:line="248" w:lineRule="auto"/>
        <w:ind w:left="2340" w:right="796" w:hanging="720"/>
        <w:rPr>
          <w:rFonts w:ascii="Arial" w:hAnsi="Arial" w:cs="Arial"/>
        </w:rPr>
      </w:pPr>
      <w:r w:rsidRPr="008E671C">
        <w:rPr>
          <w:rFonts w:ascii="Arial" w:eastAsia="Arial" w:hAnsi="Arial" w:cs="Arial"/>
          <w:sz w:val="24"/>
        </w:rPr>
        <w:t xml:space="preserve">3.37.2 Individual members of the public and the press may, at the absolute discretion of the </w:t>
      </w:r>
      <w:r w:rsidR="00AA22A9" w:rsidRPr="008E671C">
        <w:rPr>
          <w:rFonts w:ascii="Arial" w:eastAsia="Arial" w:hAnsi="Arial" w:cs="Arial"/>
          <w:sz w:val="24"/>
        </w:rPr>
        <w:t>Chair</w:t>
      </w:r>
      <w:r w:rsidRPr="008E671C">
        <w:rPr>
          <w:rFonts w:ascii="Arial" w:eastAsia="Arial" w:hAnsi="Arial" w:cs="Arial"/>
          <w:sz w:val="24"/>
        </w:rPr>
        <w:t>, be admitted to all or part of a closed session of a Board meeting</w:t>
      </w:r>
      <w:r w:rsidRPr="008E671C">
        <w:rPr>
          <w:rFonts w:ascii="Arial" w:eastAsia="Arial" w:hAnsi="Arial" w:cs="Arial"/>
          <w:b/>
          <w:sz w:val="24"/>
        </w:rPr>
        <w:t>.</w:t>
      </w:r>
      <w:r w:rsidR="009B4AC6" w:rsidRPr="008E671C">
        <w:rPr>
          <w:rFonts w:ascii="Arial" w:eastAsia="Arial" w:hAnsi="Arial" w:cs="Arial"/>
          <w:b/>
          <w:sz w:val="24"/>
        </w:rPr>
        <w:br/>
      </w:r>
      <w:r w:rsidRPr="008E671C">
        <w:rPr>
          <w:rFonts w:ascii="Arial" w:eastAsia="Arial" w:hAnsi="Arial" w:cs="Arial"/>
          <w:b/>
          <w:sz w:val="24"/>
        </w:rPr>
        <w:t xml:space="preserve"> </w:t>
      </w:r>
    </w:p>
    <w:p w:rsidR="006A1FDE" w:rsidRPr="008E671C" w:rsidRDefault="00FC166C" w:rsidP="009B4AC6">
      <w:pPr>
        <w:spacing w:after="5" w:line="248" w:lineRule="auto"/>
        <w:ind w:left="2340" w:right="796" w:hanging="720"/>
        <w:rPr>
          <w:rFonts w:ascii="Arial" w:hAnsi="Arial" w:cs="Arial"/>
        </w:rPr>
      </w:pPr>
      <w:r w:rsidRPr="008E671C">
        <w:rPr>
          <w:rFonts w:ascii="Arial" w:eastAsia="Arial" w:hAnsi="Arial" w:cs="Arial"/>
          <w:sz w:val="24"/>
        </w:rPr>
        <w:t>3.37.3</w:t>
      </w:r>
      <w:r w:rsidRPr="008E671C">
        <w:rPr>
          <w:rFonts w:ascii="Arial" w:eastAsia="Arial" w:hAnsi="Arial" w:cs="Arial"/>
          <w:b/>
          <w:sz w:val="24"/>
        </w:rPr>
        <w:t xml:space="preserve"> </w:t>
      </w:r>
      <w:r w:rsidRPr="008E671C">
        <w:rPr>
          <w:rFonts w:ascii="Arial" w:eastAsia="Arial" w:hAnsi="Arial" w:cs="Arial"/>
          <w:sz w:val="24"/>
        </w:rPr>
        <w:t xml:space="preserve">When the public and press are admitted to all or part of a Board meeting, the </w:t>
      </w:r>
      <w:r w:rsidR="00AA22A9" w:rsidRPr="008E671C">
        <w:rPr>
          <w:rFonts w:ascii="Arial" w:eastAsia="Arial" w:hAnsi="Arial" w:cs="Arial"/>
          <w:sz w:val="24"/>
        </w:rPr>
        <w:t>Chair</w:t>
      </w:r>
      <w:r w:rsidRPr="008E671C">
        <w:rPr>
          <w:rFonts w:ascii="Arial" w:eastAsia="Arial" w:hAnsi="Arial" w:cs="Arial"/>
          <w:sz w:val="24"/>
        </w:rPr>
        <w:t xml:space="preserve"> (or Deputy </w:t>
      </w:r>
      <w:r w:rsidR="00AA22A9" w:rsidRPr="008E671C">
        <w:rPr>
          <w:rFonts w:ascii="Arial" w:eastAsia="Arial" w:hAnsi="Arial" w:cs="Arial"/>
          <w:sz w:val="24"/>
        </w:rPr>
        <w:t>Chair</w:t>
      </w:r>
      <w:r w:rsidRPr="008E671C">
        <w:rPr>
          <w:rFonts w:ascii="Arial" w:eastAsia="Arial" w:hAnsi="Arial" w:cs="Arial"/>
          <w:sz w:val="24"/>
        </w:rPr>
        <w:t xml:space="preserve"> if one has been appointed) or the person presiding over the meeting shall give such directions as he thinks fit with regard to the arrangements for meetings and accommodation of the public and representatives of the press such as to ensure that the Board’s business shall be conducted without interruption and disruption</w:t>
      </w:r>
      <w:r w:rsidR="009B4AC6" w:rsidRPr="008E671C">
        <w:rPr>
          <w:rFonts w:ascii="Arial" w:eastAsia="Arial" w:hAnsi="Arial" w:cs="Arial"/>
          <w:sz w:val="24"/>
        </w:rPr>
        <w:t>.</w:t>
      </w:r>
      <w:r w:rsidR="009B4AC6"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B4AC6">
      <w:pPr>
        <w:spacing w:after="5" w:line="248" w:lineRule="auto"/>
        <w:ind w:left="2340" w:right="796" w:hanging="720"/>
        <w:jc w:val="both"/>
        <w:rPr>
          <w:rFonts w:ascii="Arial" w:hAnsi="Arial" w:cs="Arial"/>
        </w:rPr>
      </w:pPr>
      <w:r w:rsidRPr="008E671C">
        <w:rPr>
          <w:rFonts w:ascii="Arial" w:eastAsia="Arial" w:hAnsi="Arial" w:cs="Arial"/>
          <w:sz w:val="24"/>
        </w:rPr>
        <w:t>3.37.4 In the event that the public and press are admitted to all or part of a Board meeting they shall be required to withdraw if the Board so resolves.</w:t>
      </w:r>
      <w:r w:rsidR="009B4AC6"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B4AC6">
      <w:pPr>
        <w:spacing w:after="5" w:line="248" w:lineRule="auto"/>
        <w:ind w:left="2340" w:right="796" w:hanging="732"/>
        <w:rPr>
          <w:rFonts w:ascii="Arial" w:hAnsi="Arial" w:cs="Arial"/>
        </w:rPr>
      </w:pPr>
      <w:r w:rsidRPr="008E671C">
        <w:rPr>
          <w:rFonts w:ascii="Arial" w:eastAsia="Arial" w:hAnsi="Arial" w:cs="Arial"/>
          <w:sz w:val="24"/>
        </w:rPr>
        <w:t>3.37.5 Nothing in these Standing Orders shall be construed as permitting the introduction by the public, or press representatives, of recording, transmitting, video or similar apparatus into meetings of the Board or Committee thereof.  Such permission shall be granted only upon resolution of the Board of Directors</w:t>
      </w:r>
      <w:r w:rsidR="009B4AC6" w:rsidRPr="008E671C">
        <w:rPr>
          <w:rFonts w:ascii="Arial" w:eastAsia="Arial" w:hAnsi="Arial" w:cs="Arial"/>
          <w:sz w:val="24"/>
        </w:rPr>
        <w:br/>
      </w:r>
      <w:r w:rsidRPr="008E671C">
        <w:rPr>
          <w:rFonts w:ascii="Arial" w:eastAsia="Arial" w:hAnsi="Arial" w:cs="Arial"/>
          <w:sz w:val="24"/>
        </w:rPr>
        <w:t xml:space="preserve"> </w:t>
      </w:r>
    </w:p>
    <w:p w:rsidR="009B4AC6" w:rsidRPr="008E671C" w:rsidRDefault="00FC166C" w:rsidP="009B4AC6">
      <w:pPr>
        <w:pStyle w:val="Heading4"/>
        <w:spacing w:after="5" w:line="250" w:lineRule="auto"/>
        <w:ind w:left="895" w:right="600"/>
        <w:rPr>
          <w:sz w:val="24"/>
        </w:rPr>
      </w:pPr>
      <w:r w:rsidRPr="008E671C">
        <w:rPr>
          <w:b w:val="0"/>
          <w:sz w:val="24"/>
        </w:rPr>
        <w:t>3.38</w:t>
      </w:r>
      <w:r w:rsidRPr="008E671C">
        <w:rPr>
          <w:sz w:val="24"/>
        </w:rPr>
        <w:t xml:space="preserve"> Observers at closed sessions of the Board of Directors meetings</w:t>
      </w:r>
      <w:r w:rsidR="009B4AC6" w:rsidRPr="008E671C">
        <w:rPr>
          <w:sz w:val="24"/>
        </w:rPr>
        <w:br/>
      </w:r>
    </w:p>
    <w:p w:rsidR="006A1FDE" w:rsidRPr="008E671C" w:rsidRDefault="00FC166C" w:rsidP="009B4AC6">
      <w:pPr>
        <w:spacing w:after="5" w:line="248" w:lineRule="auto"/>
        <w:ind w:left="1605" w:right="796" w:hanging="720"/>
        <w:jc w:val="both"/>
        <w:rPr>
          <w:rFonts w:ascii="Arial" w:hAnsi="Arial" w:cs="Arial"/>
        </w:rPr>
      </w:pPr>
      <w:r w:rsidRPr="008E671C">
        <w:rPr>
          <w:rFonts w:ascii="Arial" w:eastAsia="Arial" w:hAnsi="Arial" w:cs="Arial"/>
          <w:sz w:val="24"/>
        </w:rPr>
        <w:t>The Board will decide what arrangements and terms and conditions it feels are appropriate to offer in extending an invitation to observers to attend and address any of the closed session of the Board of Directors meetings and may change, alter or vary these terms and conditions as it deems fit.</w:t>
      </w:r>
      <w:r w:rsidR="009B4AC6"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C71DF">
      <w:pPr>
        <w:pStyle w:val="Heading3"/>
      </w:pPr>
      <w:r w:rsidRPr="008E671C">
        <w:lastRenderedPageBreak/>
        <w:t xml:space="preserve">4. </w:t>
      </w:r>
      <w:r w:rsidRPr="008E671C">
        <w:tab/>
        <w:t>ARRANGEMENTS FOR THE EXERCISE OF FUNCTIONS BY DELEGATION</w:t>
      </w:r>
      <w:r w:rsidR="009B4AC6" w:rsidRPr="008E671C">
        <w:br/>
      </w:r>
      <w:r w:rsidRPr="008E671C">
        <w:t xml:space="preserve"> </w:t>
      </w:r>
    </w:p>
    <w:p w:rsidR="006A1FDE" w:rsidRPr="008E671C" w:rsidRDefault="00FC166C" w:rsidP="009C71DF">
      <w:pPr>
        <w:pStyle w:val="Heading4"/>
      </w:pPr>
      <w:r w:rsidRPr="008E671C">
        <w:t>4.1   Exercise of functions</w:t>
      </w:r>
      <w:r w:rsidR="009B4AC6" w:rsidRPr="008E671C">
        <w:br/>
      </w:r>
      <w:r w:rsidRPr="008E671C">
        <w:t xml:space="preserve"> </w:t>
      </w:r>
    </w:p>
    <w:p w:rsidR="006A1FDE" w:rsidRPr="008E671C" w:rsidRDefault="00FC166C" w:rsidP="009B4AC6">
      <w:pPr>
        <w:spacing w:after="5" w:line="248" w:lineRule="auto"/>
        <w:ind w:left="1630" w:right="796" w:hanging="10"/>
        <w:rPr>
          <w:rFonts w:ascii="Arial" w:hAnsi="Arial" w:cs="Arial"/>
        </w:rPr>
      </w:pPr>
      <w:r w:rsidRPr="008E671C">
        <w:rPr>
          <w:rFonts w:ascii="Arial" w:eastAsia="Arial" w:hAnsi="Arial" w:cs="Arial"/>
          <w:sz w:val="24"/>
        </w:rPr>
        <w:t xml:space="preserve">Subject to the Statutory Framework and such guidance as may be issued by Monitor or </w:t>
      </w:r>
      <w:proofErr w:type="gramStart"/>
      <w:r w:rsidR="00E15AD4" w:rsidRPr="008E671C">
        <w:rPr>
          <w:rFonts w:ascii="Arial" w:eastAsia="Arial" w:hAnsi="Arial" w:cs="Arial"/>
          <w:sz w:val="24"/>
        </w:rPr>
        <w:t xml:space="preserve">NHSE </w:t>
      </w:r>
      <w:r w:rsidRPr="008E671C">
        <w:rPr>
          <w:rFonts w:ascii="Arial" w:eastAsia="Arial" w:hAnsi="Arial" w:cs="Arial"/>
          <w:sz w:val="24"/>
        </w:rPr>
        <w:t>,</w:t>
      </w:r>
      <w:proofErr w:type="gramEnd"/>
      <w:r w:rsidRPr="008E671C">
        <w:rPr>
          <w:rFonts w:ascii="Arial" w:eastAsia="Arial" w:hAnsi="Arial" w:cs="Arial"/>
          <w:sz w:val="24"/>
        </w:rPr>
        <w:t xml:space="preserve"> the Board may make arrangements for the exercise, on behalf of the Trust, of any of its functions by a committee or sub-committee, appointed by virtue of SO 5.1 or 5.2 below or by a director or an officer of the Trust in each case subject to such restrictions and conditions as the Board thinks fit.</w:t>
      </w:r>
      <w:r w:rsidR="009B4AC6"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C71DF">
      <w:pPr>
        <w:pStyle w:val="Heading4"/>
      </w:pPr>
      <w:r w:rsidRPr="008E671C">
        <w:t>4.2</w:t>
      </w:r>
      <w:r w:rsidR="009B4AC6" w:rsidRPr="008E671C">
        <w:tab/>
      </w:r>
      <w:r w:rsidRPr="008E671C">
        <w:t>Emergency Powers</w:t>
      </w:r>
      <w:r w:rsidR="009B4AC6" w:rsidRPr="008E671C">
        <w:br/>
      </w:r>
      <w:r w:rsidRPr="008E671C">
        <w:t xml:space="preserve"> </w:t>
      </w:r>
    </w:p>
    <w:p w:rsidR="006A1FDE" w:rsidRPr="008E671C" w:rsidRDefault="00FC166C" w:rsidP="009B4AC6">
      <w:pPr>
        <w:spacing w:after="5" w:line="248" w:lineRule="auto"/>
        <w:ind w:left="1630" w:right="796" w:hanging="10"/>
        <w:rPr>
          <w:rFonts w:ascii="Arial" w:hAnsi="Arial" w:cs="Arial"/>
        </w:rPr>
      </w:pPr>
      <w:r w:rsidRPr="008E671C">
        <w:rPr>
          <w:rFonts w:ascii="Arial" w:eastAsia="Arial" w:hAnsi="Arial" w:cs="Arial"/>
          <w:sz w:val="24"/>
        </w:rPr>
        <w:t xml:space="preserve">The powers which the Board has retained to itself within these Standing Orders (SO 2.5) may in emergency or for an urgent decision be exercised by the Chief Executive and the </w:t>
      </w:r>
      <w:r w:rsidR="00AA22A9" w:rsidRPr="008E671C">
        <w:rPr>
          <w:rFonts w:ascii="Arial" w:eastAsia="Arial" w:hAnsi="Arial" w:cs="Arial"/>
          <w:sz w:val="24"/>
        </w:rPr>
        <w:t>Chair</w:t>
      </w:r>
      <w:r w:rsidRPr="008E671C">
        <w:rPr>
          <w:rFonts w:ascii="Arial" w:eastAsia="Arial" w:hAnsi="Arial" w:cs="Arial"/>
          <w:sz w:val="24"/>
        </w:rPr>
        <w:t xml:space="preserve">, after having consulted two </w:t>
      </w:r>
      <w:proofErr w:type="spellStart"/>
      <w:proofErr w:type="gramStart"/>
      <w:r w:rsidRPr="008E671C">
        <w:rPr>
          <w:rFonts w:ascii="Arial" w:eastAsia="Arial" w:hAnsi="Arial" w:cs="Arial"/>
          <w:sz w:val="24"/>
        </w:rPr>
        <w:t>non executive</w:t>
      </w:r>
      <w:proofErr w:type="spellEnd"/>
      <w:proofErr w:type="gramEnd"/>
      <w:r w:rsidRPr="008E671C">
        <w:rPr>
          <w:rFonts w:ascii="Arial" w:eastAsia="Arial" w:hAnsi="Arial" w:cs="Arial"/>
          <w:sz w:val="24"/>
        </w:rPr>
        <w:t xml:space="preserve"> directors where possible. The exercise of such powers by the Chief Executive and the </w:t>
      </w:r>
      <w:r w:rsidR="00AA22A9" w:rsidRPr="008E671C">
        <w:rPr>
          <w:rFonts w:ascii="Arial" w:eastAsia="Arial" w:hAnsi="Arial" w:cs="Arial"/>
          <w:sz w:val="24"/>
        </w:rPr>
        <w:t>Chair</w:t>
      </w:r>
      <w:r w:rsidRPr="008E671C">
        <w:rPr>
          <w:rFonts w:ascii="Arial" w:eastAsia="Arial" w:hAnsi="Arial" w:cs="Arial"/>
          <w:sz w:val="24"/>
        </w:rPr>
        <w:t xml:space="preserve"> shall be reported to the next formal meeting of the Board for formal ratification.</w:t>
      </w:r>
      <w:r w:rsidR="009B4AC6"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9C71DF">
      <w:pPr>
        <w:pStyle w:val="Heading4"/>
      </w:pPr>
      <w:r w:rsidRPr="008E671C">
        <w:t>4.3   Delegation to Committees</w:t>
      </w:r>
      <w:r w:rsidR="009B4AC6" w:rsidRPr="008E671C">
        <w:br/>
      </w:r>
      <w:r w:rsidRPr="008E671C">
        <w:t xml:space="preserve"> </w:t>
      </w:r>
    </w:p>
    <w:p w:rsidR="00334C8C" w:rsidRPr="008E671C" w:rsidRDefault="00FC166C" w:rsidP="00334C8C">
      <w:pPr>
        <w:spacing w:after="5" w:line="248" w:lineRule="auto"/>
        <w:ind w:left="1630" w:right="796" w:hanging="10"/>
        <w:rPr>
          <w:rFonts w:ascii="Arial" w:hAnsi="Arial" w:cs="Arial"/>
          <w:b/>
        </w:rPr>
      </w:pPr>
      <w:r w:rsidRPr="008E671C">
        <w:rPr>
          <w:rFonts w:ascii="Arial" w:eastAsia="Arial" w:hAnsi="Arial" w:cs="Arial"/>
          <w:sz w:val="24"/>
        </w:rPr>
        <w:t>The Board shall agree from time to time to the delegation of executive powers to be exercised by committees or sub-committees, which it has formally constituted. The constitution and terms of reference of these committees, or subcommittees, and their specific executive powers shall be approved by the Board</w:t>
      </w:r>
      <w:r w:rsidR="00334C8C" w:rsidRPr="008E671C">
        <w:rPr>
          <w:rFonts w:ascii="Arial" w:eastAsia="Arial" w:hAnsi="Arial" w:cs="Arial"/>
          <w:sz w:val="24"/>
        </w:rPr>
        <w:t>.</w:t>
      </w:r>
      <w:r w:rsidR="00334C8C" w:rsidRPr="008E671C">
        <w:rPr>
          <w:rFonts w:ascii="Arial" w:eastAsia="Arial" w:hAnsi="Arial" w:cs="Arial"/>
          <w:sz w:val="24"/>
        </w:rPr>
        <w:br/>
      </w:r>
    </w:p>
    <w:p w:rsidR="006A1FDE" w:rsidRPr="008E671C" w:rsidRDefault="00334C8C" w:rsidP="009C71DF">
      <w:pPr>
        <w:pStyle w:val="Heading4"/>
      </w:pPr>
      <w:r w:rsidRPr="008E671C">
        <w:tab/>
      </w:r>
      <w:r w:rsidR="00FC166C" w:rsidRPr="008E671C">
        <w:t>4.4</w:t>
      </w:r>
      <w:r w:rsidRPr="008E671C">
        <w:t xml:space="preserve"> </w:t>
      </w:r>
      <w:r w:rsidR="00FC166C" w:rsidRPr="008E671C">
        <w:t>Delegation to officers</w:t>
      </w:r>
      <w:r w:rsidRPr="008E671C">
        <w:br/>
      </w:r>
      <w:r w:rsidR="00FC166C" w:rsidRPr="008E671C">
        <w:t xml:space="preserve"> </w:t>
      </w:r>
    </w:p>
    <w:p w:rsidR="006A1FDE" w:rsidRPr="008E671C" w:rsidRDefault="00FC166C" w:rsidP="00334C8C">
      <w:pPr>
        <w:spacing w:after="5" w:line="248" w:lineRule="auto"/>
        <w:ind w:left="1630" w:right="796" w:hanging="10"/>
        <w:rPr>
          <w:rFonts w:ascii="Arial" w:hAnsi="Arial" w:cs="Arial"/>
        </w:rPr>
      </w:pPr>
      <w:r w:rsidRPr="008E671C">
        <w:rPr>
          <w:rFonts w:ascii="Arial" w:eastAsia="Arial" w:hAnsi="Arial" w:cs="Arial"/>
          <w:sz w:val="24"/>
        </w:rPr>
        <w:t>Those functions of the Trust which have not been retained as reserved by the Board or delegated to other committees or sub-committees or joint</w:t>
      </w:r>
      <w:r w:rsidR="009C71DF" w:rsidRPr="008E671C">
        <w:rPr>
          <w:rFonts w:ascii="Arial" w:eastAsia="Arial" w:hAnsi="Arial" w:cs="Arial"/>
          <w:sz w:val="24"/>
        </w:rPr>
        <w:t xml:space="preserve"> </w:t>
      </w:r>
      <w:r w:rsidRPr="008E671C">
        <w:rPr>
          <w:rFonts w:ascii="Arial" w:eastAsia="Arial" w:hAnsi="Arial" w:cs="Arial"/>
          <w:sz w:val="24"/>
        </w:rPr>
        <w:t>committees shall be exercised on behalf of the Trust by the Chief Executive. The Chief Executive shall determine which functions he/she will perform personally and shall nominate officers to undertake the remaining functions for which he/she will still retain accountability to the Trust.</w:t>
      </w:r>
      <w:r w:rsidR="00334C8C"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316626">
      <w:pPr>
        <w:spacing w:after="5" w:line="248" w:lineRule="auto"/>
        <w:ind w:left="1605" w:right="796" w:hanging="720"/>
        <w:rPr>
          <w:rFonts w:ascii="Arial" w:hAnsi="Arial" w:cs="Arial"/>
        </w:rPr>
      </w:pPr>
      <w:r w:rsidRPr="008E671C">
        <w:rPr>
          <w:rFonts w:ascii="Arial" w:eastAsia="Arial" w:hAnsi="Arial" w:cs="Arial"/>
          <w:sz w:val="24"/>
        </w:rPr>
        <w:t xml:space="preserve">4.5 The Chief Executive shall prepare a schedule of matters reserved to the Board and a scheme of delegation (Scheme of Reservation and Delegation of Powers) identifying </w:t>
      </w:r>
      <w:r w:rsidR="00316626" w:rsidRPr="008E671C">
        <w:rPr>
          <w:rFonts w:ascii="Arial" w:eastAsia="Arial" w:hAnsi="Arial" w:cs="Arial"/>
          <w:sz w:val="24"/>
        </w:rPr>
        <w:t>their</w:t>
      </w:r>
      <w:r w:rsidRPr="008E671C">
        <w:rPr>
          <w:rFonts w:ascii="Arial" w:eastAsia="Arial" w:hAnsi="Arial" w:cs="Arial"/>
          <w:sz w:val="24"/>
        </w:rPr>
        <w:t xml:space="preserve"> proposals which shall be considered and approved by the Board, subject to any amendment agreed during the discussion. The Chief Executive may periodically propose amendment to the Scheme of Reservation and Delegation of Powers which shall be considered and approved by the Board as indicated above.</w:t>
      </w:r>
      <w:r w:rsidR="00334C8C"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316626">
      <w:pPr>
        <w:spacing w:after="5" w:line="248" w:lineRule="auto"/>
        <w:ind w:left="1630" w:right="796" w:hanging="10"/>
        <w:rPr>
          <w:rFonts w:ascii="Arial" w:hAnsi="Arial" w:cs="Arial"/>
        </w:rPr>
      </w:pPr>
      <w:r w:rsidRPr="008E671C">
        <w:rPr>
          <w:rFonts w:ascii="Arial" w:eastAsia="Arial" w:hAnsi="Arial" w:cs="Arial"/>
          <w:sz w:val="24"/>
        </w:rPr>
        <w:t xml:space="preserve">Nothing in the Scheme of Reservation and Delegation of Powers shall impair the discharge of the direct accountability to the Board of the Finance Director or other executive director to provide information and advise the Board in accordance with any statutory requirements or guidance issued by </w:t>
      </w:r>
      <w:r w:rsidR="00E15AD4" w:rsidRPr="008E671C">
        <w:rPr>
          <w:rFonts w:ascii="Arial" w:eastAsia="Arial" w:hAnsi="Arial" w:cs="Arial"/>
          <w:sz w:val="24"/>
        </w:rPr>
        <w:t>NHSE</w:t>
      </w:r>
      <w:r w:rsidRPr="008E671C">
        <w:rPr>
          <w:rFonts w:ascii="Arial" w:eastAsia="Arial" w:hAnsi="Arial" w:cs="Arial"/>
          <w:sz w:val="24"/>
        </w:rPr>
        <w:t>.</w:t>
      </w:r>
      <w:r w:rsidR="00316626" w:rsidRPr="008E671C">
        <w:rPr>
          <w:rFonts w:ascii="Arial" w:eastAsia="Arial" w:hAnsi="Arial" w:cs="Arial"/>
          <w:sz w:val="24"/>
        </w:rPr>
        <w:t xml:space="preserve"> </w:t>
      </w:r>
      <w:r w:rsidRPr="008E671C">
        <w:rPr>
          <w:rFonts w:ascii="Arial" w:eastAsia="Arial" w:hAnsi="Arial" w:cs="Arial"/>
          <w:sz w:val="24"/>
        </w:rPr>
        <w:t xml:space="preserve">Outside these statutory requirements the roles </w:t>
      </w:r>
      <w:r w:rsidRPr="008E671C">
        <w:rPr>
          <w:rFonts w:ascii="Arial" w:eastAsia="Arial" w:hAnsi="Arial" w:cs="Arial"/>
          <w:sz w:val="24"/>
        </w:rPr>
        <w:lastRenderedPageBreak/>
        <w:t>shall be accountable to the Chief Executive for operational matters.</w:t>
      </w:r>
      <w:r w:rsidR="00334C8C" w:rsidRPr="008E671C">
        <w:rPr>
          <w:rFonts w:ascii="Arial" w:eastAsia="Arial" w:hAnsi="Arial" w:cs="Arial"/>
          <w:sz w:val="24"/>
        </w:rPr>
        <w:br/>
      </w:r>
      <w:r w:rsidRPr="008E671C">
        <w:rPr>
          <w:rFonts w:ascii="Arial" w:eastAsia="Arial" w:hAnsi="Arial" w:cs="Arial"/>
          <w:sz w:val="24"/>
        </w:rPr>
        <w:t xml:space="preserve"> </w:t>
      </w:r>
    </w:p>
    <w:p w:rsidR="00334C8C" w:rsidRPr="008E671C" w:rsidRDefault="00FC166C" w:rsidP="00316626">
      <w:pPr>
        <w:spacing w:after="5" w:line="248" w:lineRule="auto"/>
        <w:ind w:left="1605" w:right="796" w:hanging="720"/>
        <w:rPr>
          <w:rFonts w:ascii="Arial" w:hAnsi="Arial" w:cs="Arial"/>
        </w:rPr>
      </w:pPr>
      <w:r w:rsidRPr="008E671C">
        <w:rPr>
          <w:rFonts w:ascii="Arial" w:eastAsia="Arial" w:hAnsi="Arial" w:cs="Arial"/>
          <w:sz w:val="24"/>
        </w:rPr>
        <w:t xml:space="preserve">4.6 Overriding Standing Orders – If for any reason these Standing Orders are not complied with, full details of the non-compliance and any justification for non-compliance and the circumstances around the non-compliance, shall be reported to the next formal meeting of the Board for action or ratification. All Board Directors and staff have a duty to disclose any noncompliance with these Standing Orders to the Chief Executive or </w:t>
      </w:r>
      <w:r w:rsidR="00AA22A9" w:rsidRPr="008E671C">
        <w:rPr>
          <w:rFonts w:ascii="Arial" w:eastAsia="Arial" w:hAnsi="Arial" w:cs="Arial"/>
          <w:sz w:val="24"/>
        </w:rPr>
        <w:t>Chair</w:t>
      </w:r>
      <w:r w:rsidRPr="008E671C">
        <w:rPr>
          <w:rFonts w:ascii="Arial" w:eastAsia="Arial" w:hAnsi="Arial" w:cs="Arial"/>
          <w:sz w:val="24"/>
        </w:rPr>
        <w:t xml:space="preserve"> of the Integrated Audit and Governance Committee as soon as possible.</w:t>
      </w:r>
      <w:r w:rsidR="00334C8C" w:rsidRPr="008E671C">
        <w:rPr>
          <w:rFonts w:ascii="Arial" w:eastAsia="Arial" w:hAnsi="Arial" w:cs="Arial"/>
          <w:sz w:val="24"/>
        </w:rPr>
        <w:br/>
      </w:r>
    </w:p>
    <w:p w:rsidR="00334C8C" w:rsidRPr="008E671C" w:rsidRDefault="00334C8C" w:rsidP="009C71DF">
      <w:pPr>
        <w:pStyle w:val="Heading3"/>
      </w:pPr>
      <w:r w:rsidRPr="008E671C">
        <w:tab/>
      </w:r>
      <w:r w:rsidR="00FC166C" w:rsidRPr="008E671C">
        <w:t xml:space="preserve">5.  </w:t>
      </w:r>
      <w:r w:rsidR="00FC166C" w:rsidRPr="008E671C">
        <w:tab/>
        <w:t>COMMITTEES</w:t>
      </w:r>
      <w:r w:rsidRPr="008E671C">
        <w:br/>
      </w:r>
    </w:p>
    <w:p w:rsidR="006A1FDE" w:rsidRPr="008E671C" w:rsidRDefault="00334C8C" w:rsidP="009C71DF">
      <w:pPr>
        <w:pStyle w:val="Heading4"/>
      </w:pPr>
      <w:r w:rsidRPr="008E671C">
        <w:tab/>
      </w:r>
      <w:r w:rsidR="00FC166C" w:rsidRPr="008E671C">
        <w:t>5.1   Appointment of Committees</w:t>
      </w:r>
      <w:r w:rsidRPr="008E671C">
        <w:br/>
      </w:r>
      <w:r w:rsidR="00FC166C" w:rsidRPr="008E671C">
        <w:t xml:space="preserve"> </w:t>
      </w:r>
    </w:p>
    <w:p w:rsidR="006A1FDE" w:rsidRPr="008E671C" w:rsidRDefault="00FC166C" w:rsidP="00334C8C">
      <w:pPr>
        <w:spacing w:after="5" w:line="248" w:lineRule="auto"/>
        <w:ind w:left="1630" w:right="796" w:hanging="10"/>
        <w:rPr>
          <w:rFonts w:ascii="Arial" w:hAnsi="Arial" w:cs="Arial"/>
        </w:rPr>
      </w:pPr>
      <w:r w:rsidRPr="008E671C">
        <w:rPr>
          <w:rFonts w:ascii="Arial" w:eastAsia="Arial" w:hAnsi="Arial" w:cs="Arial"/>
          <w:sz w:val="24"/>
        </w:rPr>
        <w:t xml:space="preserve">Subject to the Statutory Framework and any guidance as may be issued by Monitor or </w:t>
      </w:r>
      <w:r w:rsidR="00E15AD4" w:rsidRPr="008E671C">
        <w:rPr>
          <w:rFonts w:ascii="Arial" w:eastAsia="Arial" w:hAnsi="Arial" w:cs="Arial"/>
          <w:sz w:val="24"/>
        </w:rPr>
        <w:t>NHSE</w:t>
      </w:r>
      <w:r w:rsidRPr="008E671C">
        <w:rPr>
          <w:rFonts w:ascii="Arial" w:eastAsia="Arial" w:hAnsi="Arial" w:cs="Arial"/>
          <w:sz w:val="24"/>
        </w:rPr>
        <w:t xml:space="preserve">, the Board may and, if so required by </w:t>
      </w:r>
      <w:r w:rsidR="00E15AD4" w:rsidRPr="008E671C">
        <w:rPr>
          <w:rFonts w:ascii="Arial" w:eastAsia="Arial" w:hAnsi="Arial" w:cs="Arial"/>
          <w:sz w:val="24"/>
        </w:rPr>
        <w:t xml:space="preserve">NHSE </w:t>
      </w:r>
      <w:r w:rsidRPr="008E671C">
        <w:rPr>
          <w:rFonts w:ascii="Arial" w:eastAsia="Arial" w:hAnsi="Arial" w:cs="Arial"/>
          <w:sz w:val="24"/>
        </w:rPr>
        <w:t>shall appoint committees of the Board, consisting wholly of directors of the Board.  The Trust shall determine the membership and terms of reference of these committees and shall if it requires to, receive and consider reports from them.</w:t>
      </w:r>
      <w:r w:rsidR="00334C8C"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334C8C">
      <w:pPr>
        <w:spacing w:after="5" w:line="248" w:lineRule="auto"/>
        <w:ind w:left="1605" w:right="796" w:hanging="720"/>
        <w:rPr>
          <w:rFonts w:ascii="Arial" w:hAnsi="Arial" w:cs="Arial"/>
        </w:rPr>
      </w:pPr>
      <w:r w:rsidRPr="008E671C">
        <w:rPr>
          <w:rFonts w:ascii="Arial" w:eastAsia="Arial" w:hAnsi="Arial" w:cs="Arial"/>
          <w:sz w:val="24"/>
        </w:rPr>
        <w:t xml:space="preserve">5.2 A committee appointed under SO 5.1 may, subject to any guidance issued by </w:t>
      </w:r>
      <w:r w:rsidR="00E15AD4" w:rsidRPr="008E671C">
        <w:rPr>
          <w:rFonts w:ascii="Arial" w:eastAsia="Arial" w:hAnsi="Arial" w:cs="Arial"/>
          <w:sz w:val="24"/>
        </w:rPr>
        <w:t>NHSE</w:t>
      </w:r>
      <w:r w:rsidRPr="008E671C">
        <w:rPr>
          <w:rFonts w:ascii="Arial" w:eastAsia="Arial" w:hAnsi="Arial" w:cs="Arial"/>
          <w:sz w:val="24"/>
        </w:rPr>
        <w:t xml:space="preserve"> and to any restriction imposed by the Board, appoint subcommittees consisting wholly of one or more members of the committee.</w:t>
      </w:r>
      <w:r w:rsidR="00334C8C"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334C8C">
      <w:pPr>
        <w:spacing w:after="5" w:line="248" w:lineRule="auto"/>
        <w:ind w:left="1605" w:right="796" w:hanging="720"/>
        <w:rPr>
          <w:rFonts w:ascii="Arial" w:hAnsi="Arial" w:cs="Arial"/>
        </w:rPr>
      </w:pPr>
      <w:r w:rsidRPr="008E671C">
        <w:rPr>
          <w:rFonts w:ascii="Arial" w:eastAsia="Arial" w:hAnsi="Arial" w:cs="Arial"/>
          <w:sz w:val="24"/>
        </w:rPr>
        <w:t>5.3 The Standing Orders of the Board, as far as they are applicable, shall apply with appropriate alteration to meetings of any committees or subcommittee established by the Board.</w:t>
      </w:r>
      <w:r w:rsidR="00334C8C"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334C8C">
      <w:pPr>
        <w:spacing w:after="5" w:line="248" w:lineRule="auto"/>
        <w:ind w:left="1605" w:right="796" w:hanging="720"/>
        <w:rPr>
          <w:rFonts w:ascii="Arial" w:hAnsi="Arial" w:cs="Arial"/>
        </w:rPr>
      </w:pPr>
      <w:r w:rsidRPr="008E671C">
        <w:rPr>
          <w:rFonts w:ascii="Arial" w:eastAsia="Arial" w:hAnsi="Arial" w:cs="Arial"/>
          <w:sz w:val="24"/>
        </w:rPr>
        <w:t>5.4 Each such committee or sub-committee shall have such terms of reference and powers,</w:t>
      </w:r>
      <w:r w:rsidR="00334C8C" w:rsidRPr="008E671C">
        <w:rPr>
          <w:rFonts w:ascii="Arial" w:eastAsia="Arial" w:hAnsi="Arial" w:cs="Arial"/>
          <w:sz w:val="24"/>
        </w:rPr>
        <w:t xml:space="preserve"> </w:t>
      </w:r>
      <w:r w:rsidRPr="008E671C">
        <w:rPr>
          <w:rFonts w:ascii="Arial" w:eastAsia="Arial" w:hAnsi="Arial" w:cs="Arial"/>
          <w:sz w:val="24"/>
        </w:rPr>
        <w:t>reviewed annually, and be subject to such conditions (as to reporting back to the Board), as the Board shall decide.</w:t>
      </w:r>
      <w:r w:rsidR="00334C8C" w:rsidRPr="008E671C">
        <w:rPr>
          <w:rFonts w:ascii="Arial" w:eastAsia="Arial" w:hAnsi="Arial" w:cs="Arial"/>
          <w:sz w:val="24"/>
        </w:rPr>
        <w:br/>
      </w:r>
      <w:r w:rsidRPr="008E671C">
        <w:rPr>
          <w:rFonts w:ascii="Arial" w:eastAsia="Arial" w:hAnsi="Arial" w:cs="Arial"/>
          <w:sz w:val="24"/>
        </w:rPr>
        <w:t xml:space="preserve"> </w:t>
      </w:r>
    </w:p>
    <w:p w:rsidR="00334C8C" w:rsidRPr="008E671C" w:rsidRDefault="00FC166C" w:rsidP="00334C8C">
      <w:pPr>
        <w:spacing w:after="5" w:line="248" w:lineRule="auto"/>
        <w:ind w:left="1605" w:right="796" w:hanging="720"/>
        <w:rPr>
          <w:rFonts w:ascii="Arial" w:eastAsia="Arial" w:hAnsi="Arial" w:cs="Arial"/>
          <w:sz w:val="24"/>
        </w:rPr>
      </w:pPr>
      <w:r w:rsidRPr="008E671C">
        <w:rPr>
          <w:rFonts w:ascii="Arial" w:eastAsia="Arial" w:hAnsi="Arial" w:cs="Arial"/>
          <w:sz w:val="24"/>
        </w:rPr>
        <w:t>5.5 Committees may not delegate their executive powers to a sub-committee unless expressly authorised by the Board.</w:t>
      </w:r>
      <w:r w:rsidR="00334C8C" w:rsidRPr="008E671C">
        <w:rPr>
          <w:rFonts w:ascii="Arial" w:eastAsia="Arial" w:hAnsi="Arial" w:cs="Arial"/>
          <w:sz w:val="24"/>
        </w:rPr>
        <w:br/>
      </w:r>
    </w:p>
    <w:p w:rsidR="006A1FDE" w:rsidRPr="008E671C" w:rsidRDefault="00FC166C" w:rsidP="00334C8C">
      <w:pPr>
        <w:spacing w:after="5" w:line="248" w:lineRule="auto"/>
        <w:ind w:left="1605" w:right="796" w:hanging="720"/>
        <w:jc w:val="both"/>
        <w:rPr>
          <w:rFonts w:ascii="Arial" w:hAnsi="Arial" w:cs="Arial"/>
        </w:rPr>
      </w:pPr>
      <w:r w:rsidRPr="008E671C">
        <w:rPr>
          <w:rFonts w:ascii="Arial" w:eastAsia="Arial" w:hAnsi="Arial" w:cs="Arial"/>
          <w:sz w:val="24"/>
        </w:rPr>
        <w:t xml:space="preserve">5.6 </w:t>
      </w:r>
      <w:r w:rsidRPr="008E671C">
        <w:rPr>
          <w:rFonts w:ascii="Arial" w:eastAsia="Arial" w:hAnsi="Arial" w:cs="Arial"/>
          <w:sz w:val="24"/>
        </w:rPr>
        <w:tab/>
        <w:t xml:space="preserve">The Board shall approve the appointments to each of the committees </w:t>
      </w:r>
    </w:p>
    <w:p w:rsidR="006A1FDE" w:rsidRPr="008E671C" w:rsidRDefault="00FC166C" w:rsidP="00334C8C">
      <w:pPr>
        <w:spacing w:after="5" w:line="248" w:lineRule="auto"/>
        <w:ind w:left="1630" w:right="796" w:hanging="10"/>
        <w:jc w:val="both"/>
        <w:rPr>
          <w:rFonts w:ascii="Arial" w:eastAsia="Times New Roman" w:hAnsi="Arial" w:cs="Arial"/>
          <w:sz w:val="20"/>
        </w:rPr>
      </w:pPr>
      <w:r w:rsidRPr="008E671C">
        <w:rPr>
          <w:rFonts w:ascii="Arial" w:eastAsia="Arial" w:hAnsi="Arial" w:cs="Arial"/>
          <w:sz w:val="24"/>
        </w:rPr>
        <w:t>which it has formally constituted</w:t>
      </w:r>
      <w:r w:rsidR="00334C8C" w:rsidRPr="008E671C">
        <w:rPr>
          <w:rFonts w:ascii="Arial" w:eastAsia="Times New Roman" w:hAnsi="Arial" w:cs="Arial"/>
          <w:sz w:val="20"/>
        </w:rPr>
        <w:t>.</w:t>
      </w:r>
    </w:p>
    <w:p w:rsidR="009C71DF" w:rsidRPr="008E671C" w:rsidRDefault="009C71DF" w:rsidP="00334C8C">
      <w:pPr>
        <w:spacing w:after="5" w:line="248" w:lineRule="auto"/>
        <w:ind w:left="1630" w:right="796" w:hanging="10"/>
        <w:jc w:val="both"/>
        <w:rPr>
          <w:rFonts w:ascii="Arial" w:hAnsi="Arial" w:cs="Arial"/>
        </w:rPr>
      </w:pPr>
    </w:p>
    <w:p w:rsidR="006A1FDE" w:rsidRPr="008E671C" w:rsidRDefault="00FC166C" w:rsidP="009C71DF">
      <w:pPr>
        <w:pStyle w:val="Heading4"/>
      </w:pPr>
      <w:r w:rsidRPr="008E671C">
        <w:rPr>
          <w:rFonts w:eastAsia="Calibri"/>
        </w:rPr>
        <w:tab/>
      </w:r>
      <w:r w:rsidRPr="008E671C">
        <w:t xml:space="preserve">5.7 </w:t>
      </w:r>
      <w:r w:rsidRPr="008E671C">
        <w:tab/>
        <w:t>Confidentiality</w:t>
      </w:r>
      <w:r w:rsidR="00334C8C" w:rsidRPr="008E671C">
        <w:br/>
      </w:r>
      <w:r w:rsidRPr="008E671C">
        <w:t xml:space="preserve"> </w:t>
      </w:r>
    </w:p>
    <w:p w:rsidR="006A1FDE" w:rsidRPr="008E671C" w:rsidRDefault="00FC166C" w:rsidP="00334C8C">
      <w:pPr>
        <w:spacing w:after="5" w:line="248" w:lineRule="auto"/>
        <w:ind w:left="1630" w:right="796" w:hanging="10"/>
        <w:jc w:val="both"/>
        <w:rPr>
          <w:rFonts w:ascii="Arial" w:hAnsi="Arial" w:cs="Arial"/>
        </w:rPr>
      </w:pPr>
      <w:r w:rsidRPr="008E671C">
        <w:rPr>
          <w:rFonts w:ascii="Arial" w:eastAsia="Arial" w:hAnsi="Arial" w:cs="Arial"/>
          <w:sz w:val="24"/>
        </w:rPr>
        <w:t>A member of a committee shall not disclose a matter dealt with by, or brought before, the committee without its permission until the committee shall have reported to the Board or shall otherwise have concluded on that matter.</w:t>
      </w:r>
      <w:r w:rsidR="00334C8C"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334C8C">
      <w:pPr>
        <w:spacing w:after="5" w:line="248" w:lineRule="auto"/>
        <w:ind w:left="1605" w:right="796" w:hanging="720"/>
        <w:jc w:val="both"/>
        <w:rPr>
          <w:rFonts w:ascii="Arial" w:hAnsi="Arial" w:cs="Arial"/>
        </w:rPr>
      </w:pPr>
      <w:r w:rsidRPr="008E671C">
        <w:rPr>
          <w:rFonts w:ascii="Arial" w:eastAsia="Arial" w:hAnsi="Arial" w:cs="Arial"/>
          <w:sz w:val="24"/>
        </w:rPr>
        <w:t xml:space="preserve">5.8 A Director shall not disclose any matter reported to the Board or otherwise dealt with by the committee, notwithstanding that the matter has been reported or action has been concluded, if the Board or committee shall resolve that it is </w:t>
      </w:r>
      <w:r w:rsidRPr="008E671C">
        <w:rPr>
          <w:rFonts w:ascii="Arial" w:eastAsia="Arial" w:hAnsi="Arial" w:cs="Arial"/>
          <w:sz w:val="24"/>
        </w:rPr>
        <w:lastRenderedPageBreak/>
        <w:t>confidential.</w:t>
      </w:r>
      <w:r w:rsidR="00334C8C" w:rsidRPr="008E671C">
        <w:rPr>
          <w:rFonts w:ascii="Arial" w:eastAsia="Arial" w:hAnsi="Arial" w:cs="Arial"/>
          <w:sz w:val="24"/>
        </w:rPr>
        <w:br/>
      </w:r>
    </w:p>
    <w:p w:rsidR="00334C8C" w:rsidRPr="008E671C" w:rsidRDefault="00FC166C" w:rsidP="009C71DF">
      <w:pPr>
        <w:pStyle w:val="Heading4"/>
      </w:pPr>
      <w:r w:rsidRPr="008E671C">
        <w:rPr>
          <w:rFonts w:eastAsia="Calibri"/>
        </w:rPr>
        <w:tab/>
      </w:r>
      <w:r w:rsidRPr="008E671C">
        <w:t xml:space="preserve">5.9 </w:t>
      </w:r>
      <w:r w:rsidRPr="008E671C">
        <w:tab/>
        <w:t>Committees established by the Board of Directors</w:t>
      </w:r>
      <w:r w:rsidR="00334C8C" w:rsidRPr="008E671C">
        <w:br/>
      </w:r>
    </w:p>
    <w:p w:rsidR="006A1FDE" w:rsidRPr="008E671C" w:rsidRDefault="00FC166C" w:rsidP="00334C8C">
      <w:pPr>
        <w:spacing w:after="5" w:line="248" w:lineRule="auto"/>
        <w:ind w:left="1620" w:right="796" w:hanging="180"/>
        <w:rPr>
          <w:rFonts w:ascii="Arial" w:hAnsi="Arial" w:cs="Arial"/>
        </w:rPr>
      </w:pPr>
      <w:r w:rsidRPr="008E671C">
        <w:rPr>
          <w:rFonts w:ascii="Arial" w:eastAsia="Arial" w:hAnsi="Arial" w:cs="Arial"/>
          <w:sz w:val="24"/>
        </w:rPr>
        <w:t xml:space="preserve">The Board will establish committees required of it by legislation or </w:t>
      </w:r>
      <w:r w:rsidR="00E15AD4" w:rsidRPr="008E671C">
        <w:rPr>
          <w:rFonts w:ascii="Arial" w:eastAsia="Arial" w:hAnsi="Arial" w:cs="Arial"/>
          <w:sz w:val="24"/>
        </w:rPr>
        <w:t>NHSE</w:t>
      </w:r>
      <w:r w:rsidRPr="008E671C">
        <w:rPr>
          <w:rFonts w:ascii="Arial" w:eastAsia="Arial" w:hAnsi="Arial" w:cs="Arial"/>
          <w:sz w:val="24"/>
        </w:rPr>
        <w:t xml:space="preserve">’s NHS Foundation Trust Code of Governance.  </w:t>
      </w:r>
    </w:p>
    <w:p w:rsidR="00334C8C" w:rsidRPr="008E671C" w:rsidRDefault="00FC166C" w:rsidP="00334C8C">
      <w:pPr>
        <w:spacing w:after="5" w:line="248" w:lineRule="auto"/>
        <w:ind w:left="1630" w:right="796" w:hanging="10"/>
        <w:rPr>
          <w:rFonts w:ascii="Arial" w:hAnsi="Arial" w:cs="Arial"/>
          <w:b/>
          <w:sz w:val="24"/>
        </w:rPr>
      </w:pPr>
      <w:r w:rsidRPr="008E671C">
        <w:rPr>
          <w:rFonts w:ascii="Arial" w:eastAsia="Arial" w:hAnsi="Arial" w:cs="Arial"/>
          <w:sz w:val="24"/>
        </w:rPr>
        <w:t>These will include:</w:t>
      </w:r>
      <w:r w:rsidR="00334C8C" w:rsidRPr="008E671C">
        <w:rPr>
          <w:rFonts w:ascii="Arial" w:eastAsia="Arial" w:hAnsi="Arial" w:cs="Arial"/>
          <w:sz w:val="24"/>
        </w:rPr>
        <w:br/>
      </w:r>
      <w:r w:rsidR="00334C8C" w:rsidRPr="008E671C">
        <w:rPr>
          <w:rFonts w:ascii="Arial" w:hAnsi="Arial" w:cs="Arial"/>
          <w:b/>
          <w:sz w:val="24"/>
        </w:rPr>
        <w:t xml:space="preserve"> </w:t>
      </w:r>
    </w:p>
    <w:p w:rsidR="00334C8C" w:rsidRPr="008E671C" w:rsidRDefault="00FC166C" w:rsidP="009C71DF">
      <w:pPr>
        <w:pStyle w:val="Heading4"/>
      </w:pPr>
      <w:r w:rsidRPr="008E671C">
        <w:rPr>
          <w:b w:val="0"/>
        </w:rPr>
        <w:t xml:space="preserve">5.9.1 </w:t>
      </w:r>
      <w:r w:rsidRPr="008E671C">
        <w:t>Integrated</w:t>
      </w:r>
      <w:r w:rsidRPr="008E671C">
        <w:rPr>
          <w:b w:val="0"/>
        </w:rPr>
        <w:t xml:space="preserve"> </w:t>
      </w:r>
      <w:r w:rsidRPr="008E671C">
        <w:t>Audit and Governance Committee</w:t>
      </w:r>
      <w:r w:rsidR="00334C8C" w:rsidRPr="008E671C">
        <w:br/>
      </w:r>
    </w:p>
    <w:p w:rsidR="00334C8C" w:rsidRPr="008E671C" w:rsidRDefault="00FC166C" w:rsidP="00334C8C">
      <w:pPr>
        <w:spacing w:after="5" w:line="248" w:lineRule="auto"/>
        <w:ind w:left="2325" w:right="796" w:hanging="1440"/>
        <w:jc w:val="both"/>
        <w:rPr>
          <w:rFonts w:ascii="Arial" w:eastAsia="Arial" w:hAnsi="Arial" w:cs="Arial"/>
          <w:sz w:val="24"/>
        </w:rPr>
      </w:pPr>
      <w:r w:rsidRPr="008E671C">
        <w:rPr>
          <w:rFonts w:ascii="Arial" w:eastAsia="Arial" w:hAnsi="Arial" w:cs="Arial"/>
          <w:sz w:val="24"/>
        </w:rPr>
        <w:t>In line with legislation and the Code of Governance, the Board of Directors will establish and constitute an Integrated Audit and Governance Committee to provide the Board with an independent and objective review of its financial and non-financial internal control systems, financial information and compliance with laws, guidance, and regulations governing the NHS.  The terms of reference will be approved by the Board and reviewed on an annual basis.</w:t>
      </w:r>
      <w:r w:rsidR="00334C8C" w:rsidRPr="008E671C">
        <w:rPr>
          <w:rFonts w:ascii="Arial" w:eastAsia="Arial" w:hAnsi="Arial" w:cs="Arial"/>
          <w:sz w:val="24"/>
        </w:rPr>
        <w:br/>
      </w:r>
    </w:p>
    <w:p w:rsidR="006A1FDE" w:rsidRPr="008E671C" w:rsidRDefault="00FC166C" w:rsidP="00334C8C">
      <w:pPr>
        <w:spacing w:after="5" w:line="248" w:lineRule="auto"/>
        <w:ind w:left="2340" w:right="796" w:hanging="732"/>
        <w:jc w:val="both"/>
        <w:rPr>
          <w:rFonts w:ascii="Arial" w:hAnsi="Arial" w:cs="Arial"/>
        </w:rPr>
      </w:pPr>
      <w:r w:rsidRPr="008E671C">
        <w:rPr>
          <w:rFonts w:ascii="Arial" w:eastAsia="Arial" w:hAnsi="Arial" w:cs="Arial"/>
          <w:sz w:val="24"/>
        </w:rPr>
        <w:t xml:space="preserve"> The Integrated Audit and Governance Committee will be composed of a minimum of three independent non-executive directors, of which one must have significant, recent and relevant financial experience</w:t>
      </w:r>
      <w:r w:rsidR="00FD5808" w:rsidRPr="008E671C">
        <w:rPr>
          <w:rFonts w:ascii="Arial" w:eastAsia="Arial" w:hAnsi="Arial" w:cs="Arial"/>
          <w:sz w:val="24"/>
        </w:rPr>
        <w:t>.</w:t>
      </w:r>
      <w:r w:rsidR="00FD5808" w:rsidRPr="008E671C">
        <w:rPr>
          <w:rFonts w:ascii="Arial" w:eastAsia="Arial" w:hAnsi="Arial" w:cs="Arial"/>
          <w:sz w:val="24"/>
        </w:rPr>
        <w:br/>
      </w:r>
    </w:p>
    <w:p w:rsidR="00FD5808" w:rsidRPr="008E671C" w:rsidRDefault="00FC166C" w:rsidP="009C71DF">
      <w:pPr>
        <w:pStyle w:val="Heading4"/>
      </w:pPr>
      <w:r w:rsidRPr="008E671C">
        <w:rPr>
          <w:b w:val="0"/>
        </w:rPr>
        <w:t xml:space="preserve">5.9.2 </w:t>
      </w:r>
      <w:r w:rsidRPr="008E671C">
        <w:t>Remuneration Committee</w:t>
      </w:r>
      <w:r w:rsidR="00FD5808" w:rsidRPr="008E671C">
        <w:br/>
      </w:r>
    </w:p>
    <w:p w:rsidR="00FD5808" w:rsidRPr="008E671C" w:rsidRDefault="00FC166C" w:rsidP="00FD5808">
      <w:pPr>
        <w:spacing w:after="5" w:line="248" w:lineRule="auto"/>
        <w:ind w:left="2340" w:right="796" w:hanging="900"/>
        <w:jc w:val="both"/>
        <w:rPr>
          <w:rFonts w:ascii="Arial" w:eastAsia="Arial" w:hAnsi="Arial" w:cs="Arial"/>
          <w:sz w:val="24"/>
        </w:rPr>
      </w:pPr>
      <w:r w:rsidRPr="008E671C">
        <w:rPr>
          <w:rFonts w:ascii="Arial" w:eastAsia="Arial" w:hAnsi="Arial" w:cs="Arial"/>
          <w:sz w:val="24"/>
        </w:rPr>
        <w:t>A Remuneration Committee will be established and constituted by the Board of Directors, comprised of the independent non-executive directors. The terms of reference of the Committee will be approved by the Board and reviewed on an annual basis.</w:t>
      </w:r>
    </w:p>
    <w:p w:rsidR="00FD5808" w:rsidRPr="008E671C" w:rsidRDefault="00FD5808" w:rsidP="00FD5808">
      <w:pPr>
        <w:spacing w:after="5" w:line="248" w:lineRule="auto"/>
        <w:ind w:left="2340" w:right="796" w:hanging="900"/>
        <w:jc w:val="both"/>
        <w:rPr>
          <w:rFonts w:ascii="Arial" w:eastAsia="Arial" w:hAnsi="Arial" w:cs="Arial"/>
          <w:sz w:val="24"/>
        </w:rPr>
      </w:pPr>
    </w:p>
    <w:p w:rsidR="006A1FDE" w:rsidRPr="008E671C" w:rsidRDefault="00FC166C" w:rsidP="00FD5808">
      <w:pPr>
        <w:spacing w:after="5" w:line="248" w:lineRule="auto"/>
        <w:ind w:left="2340" w:right="796" w:hanging="900"/>
        <w:rPr>
          <w:rFonts w:ascii="Arial" w:hAnsi="Arial" w:cs="Arial"/>
        </w:rPr>
      </w:pPr>
      <w:r w:rsidRPr="008E671C">
        <w:rPr>
          <w:rFonts w:ascii="Arial" w:eastAsia="Arial" w:hAnsi="Arial" w:cs="Arial"/>
          <w:sz w:val="24"/>
        </w:rPr>
        <w:t>The purpose of the Committee will be:</w:t>
      </w:r>
      <w:r w:rsidR="00FD5808" w:rsidRPr="008E671C">
        <w:rPr>
          <w:rFonts w:ascii="Arial" w:eastAsia="Arial" w:hAnsi="Arial" w:cs="Arial"/>
          <w:sz w:val="24"/>
        </w:rPr>
        <w:br/>
      </w:r>
      <w:r w:rsidRPr="008E671C">
        <w:rPr>
          <w:rFonts w:ascii="Arial" w:eastAsia="Arial" w:hAnsi="Arial" w:cs="Arial"/>
          <w:sz w:val="24"/>
        </w:rPr>
        <w:t xml:space="preserve"> </w:t>
      </w:r>
    </w:p>
    <w:p w:rsidR="006A1FDE" w:rsidRPr="008E671C" w:rsidRDefault="00FC166C" w:rsidP="00FD5808">
      <w:pPr>
        <w:spacing w:after="5" w:line="248" w:lineRule="auto"/>
        <w:ind w:left="3169" w:right="796" w:hanging="850"/>
        <w:rPr>
          <w:rFonts w:ascii="Arial" w:hAnsi="Arial" w:cs="Arial"/>
        </w:rPr>
      </w:pPr>
      <w:r w:rsidRPr="008E671C">
        <w:rPr>
          <w:rFonts w:ascii="Arial" w:eastAsia="Arial" w:hAnsi="Arial" w:cs="Arial"/>
          <w:sz w:val="24"/>
        </w:rPr>
        <w:t>5.9.2.1 to decide on the appropriate remuneration, allowances, and terms of and conditions of service for the Chief Executive and other Executive Directors including:</w:t>
      </w:r>
      <w:r w:rsidR="00FD5808" w:rsidRPr="008E671C">
        <w:rPr>
          <w:rFonts w:ascii="Arial" w:eastAsia="Arial" w:hAnsi="Arial" w:cs="Arial"/>
          <w:sz w:val="24"/>
        </w:rPr>
        <w:br/>
      </w:r>
    </w:p>
    <w:p w:rsidR="006A1FDE" w:rsidRPr="008E671C" w:rsidRDefault="00FC166C" w:rsidP="00FD5808">
      <w:pPr>
        <w:numPr>
          <w:ilvl w:val="0"/>
          <w:numId w:val="98"/>
        </w:numPr>
        <w:spacing w:after="5" w:line="248" w:lineRule="auto"/>
        <w:ind w:right="796" w:hanging="720"/>
        <w:rPr>
          <w:rFonts w:ascii="Arial" w:hAnsi="Arial" w:cs="Arial"/>
        </w:rPr>
      </w:pPr>
      <w:r w:rsidRPr="008E671C">
        <w:rPr>
          <w:rFonts w:ascii="Arial" w:eastAsia="Arial" w:hAnsi="Arial" w:cs="Arial"/>
          <w:sz w:val="24"/>
        </w:rPr>
        <w:t xml:space="preserve">all aspects of salary (including any performance-related elements/bonuses); </w:t>
      </w:r>
    </w:p>
    <w:p w:rsidR="006A1FDE" w:rsidRPr="008E671C" w:rsidRDefault="00FC166C" w:rsidP="00FD5808">
      <w:pPr>
        <w:numPr>
          <w:ilvl w:val="0"/>
          <w:numId w:val="98"/>
        </w:numPr>
        <w:spacing w:after="5" w:line="248" w:lineRule="auto"/>
        <w:ind w:right="796" w:hanging="720"/>
        <w:rPr>
          <w:rFonts w:ascii="Arial" w:hAnsi="Arial" w:cs="Arial"/>
        </w:rPr>
      </w:pPr>
      <w:r w:rsidRPr="008E671C">
        <w:rPr>
          <w:rFonts w:ascii="Arial" w:eastAsia="Arial" w:hAnsi="Arial" w:cs="Arial"/>
          <w:sz w:val="24"/>
        </w:rPr>
        <w:t xml:space="preserve">provisions for other benefits, including pensions and cars; </w:t>
      </w:r>
    </w:p>
    <w:p w:rsidR="006A1FDE" w:rsidRPr="008E671C" w:rsidRDefault="00FC166C" w:rsidP="00FD5808">
      <w:pPr>
        <w:numPr>
          <w:ilvl w:val="0"/>
          <w:numId w:val="98"/>
        </w:numPr>
        <w:spacing w:after="5" w:line="248" w:lineRule="auto"/>
        <w:ind w:right="796" w:hanging="720"/>
        <w:rPr>
          <w:rFonts w:ascii="Arial" w:hAnsi="Arial" w:cs="Arial"/>
        </w:rPr>
      </w:pPr>
      <w:r w:rsidRPr="008E671C">
        <w:rPr>
          <w:rFonts w:ascii="Arial" w:eastAsia="Arial" w:hAnsi="Arial" w:cs="Arial"/>
          <w:sz w:val="24"/>
        </w:rPr>
        <w:t>arrangements for termination of employment and other contractual terms.</w:t>
      </w:r>
      <w:r w:rsidR="00FD5808" w:rsidRPr="008E671C">
        <w:rPr>
          <w:rFonts w:ascii="Arial" w:eastAsia="Arial" w:hAnsi="Arial" w:cs="Arial"/>
          <w:sz w:val="24"/>
        </w:rPr>
        <w:br/>
      </w:r>
    </w:p>
    <w:p w:rsidR="006A1FDE" w:rsidRPr="008E671C" w:rsidRDefault="00FC166C" w:rsidP="00FD5808">
      <w:pPr>
        <w:spacing w:after="5" w:line="248" w:lineRule="auto"/>
        <w:ind w:left="3169" w:right="796" w:hanging="829"/>
        <w:jc w:val="both"/>
        <w:rPr>
          <w:rFonts w:ascii="Arial" w:hAnsi="Arial" w:cs="Arial"/>
        </w:rPr>
      </w:pPr>
      <w:r w:rsidRPr="008E671C">
        <w:rPr>
          <w:rFonts w:ascii="Arial" w:eastAsia="Arial" w:hAnsi="Arial" w:cs="Arial"/>
          <w:sz w:val="24"/>
        </w:rPr>
        <w:t>5.9.2.2 The Committee may also recommend and monitor the level and structure of remuneration for senior management</w:t>
      </w:r>
      <w:r w:rsidR="00FD5808" w:rsidRPr="008E671C">
        <w:rPr>
          <w:rFonts w:ascii="Arial" w:eastAsia="Arial" w:hAnsi="Arial" w:cs="Arial"/>
          <w:sz w:val="24"/>
        </w:rPr>
        <w:br/>
      </w:r>
    </w:p>
    <w:p w:rsidR="00FD5808" w:rsidRPr="008E671C" w:rsidRDefault="00FC166C" w:rsidP="00FD5808">
      <w:pPr>
        <w:pStyle w:val="Heading4"/>
        <w:spacing w:after="5" w:line="250" w:lineRule="auto"/>
        <w:ind w:left="1630" w:right="600"/>
        <w:rPr>
          <w:sz w:val="24"/>
        </w:rPr>
      </w:pPr>
      <w:r w:rsidRPr="008E671C">
        <w:rPr>
          <w:b w:val="0"/>
          <w:sz w:val="24"/>
        </w:rPr>
        <w:t>5.9.3</w:t>
      </w:r>
      <w:r w:rsidRPr="008E671C">
        <w:rPr>
          <w:sz w:val="24"/>
        </w:rPr>
        <w:t xml:space="preserve"> Charitable Funds Committee</w:t>
      </w:r>
      <w:r w:rsidR="00FD5808" w:rsidRPr="008E671C">
        <w:rPr>
          <w:sz w:val="24"/>
        </w:rPr>
        <w:br/>
      </w:r>
    </w:p>
    <w:p w:rsidR="006A1FDE" w:rsidRPr="008E671C" w:rsidRDefault="00FC166C" w:rsidP="00FD5808">
      <w:pPr>
        <w:spacing w:after="5" w:line="248" w:lineRule="auto"/>
        <w:ind w:left="2325" w:right="796" w:hanging="1440"/>
        <w:jc w:val="both"/>
        <w:rPr>
          <w:rFonts w:ascii="Arial" w:hAnsi="Arial" w:cs="Arial"/>
        </w:rPr>
      </w:pPr>
      <w:r w:rsidRPr="008E671C">
        <w:rPr>
          <w:rFonts w:ascii="Arial" w:eastAsia="Arial" w:hAnsi="Arial" w:cs="Arial"/>
          <w:sz w:val="24"/>
        </w:rPr>
        <w:t xml:space="preserve">In line with its role as a corporate trustee for any funds held in trust, either as charitable or </w:t>
      </w:r>
      <w:proofErr w:type="spellStart"/>
      <w:proofErr w:type="gramStart"/>
      <w:r w:rsidRPr="008E671C">
        <w:rPr>
          <w:rFonts w:ascii="Arial" w:eastAsia="Arial" w:hAnsi="Arial" w:cs="Arial"/>
          <w:sz w:val="24"/>
        </w:rPr>
        <w:t>non charitable</w:t>
      </w:r>
      <w:proofErr w:type="spellEnd"/>
      <w:proofErr w:type="gramEnd"/>
      <w:r w:rsidRPr="008E671C">
        <w:rPr>
          <w:rFonts w:ascii="Arial" w:eastAsia="Arial" w:hAnsi="Arial" w:cs="Arial"/>
          <w:sz w:val="24"/>
        </w:rPr>
        <w:t xml:space="preserve"> funds, the Board will establish a Charitable Funds Committee to administer those funds in accordance with any statutory or other legal requirements or best </w:t>
      </w:r>
      <w:r w:rsidRPr="008E671C">
        <w:rPr>
          <w:rFonts w:ascii="Arial" w:eastAsia="Arial" w:hAnsi="Arial" w:cs="Arial"/>
          <w:sz w:val="24"/>
        </w:rPr>
        <w:lastRenderedPageBreak/>
        <w:t>practice required by the Charities Commission.</w:t>
      </w:r>
      <w:r w:rsidR="00FD5808" w:rsidRPr="008E671C">
        <w:rPr>
          <w:rFonts w:ascii="Arial" w:eastAsia="Arial" w:hAnsi="Arial" w:cs="Arial"/>
          <w:sz w:val="24"/>
        </w:rPr>
        <w:br/>
      </w:r>
    </w:p>
    <w:p w:rsidR="00FD5808" w:rsidRPr="008E671C" w:rsidRDefault="00FC166C" w:rsidP="00FD5808">
      <w:pPr>
        <w:pStyle w:val="Heading4"/>
        <w:tabs>
          <w:tab w:val="center" w:pos="900"/>
          <w:tab w:val="center" w:pos="3361"/>
        </w:tabs>
        <w:spacing w:after="5" w:line="250" w:lineRule="auto"/>
        <w:ind w:left="1560" w:firstLine="0"/>
        <w:rPr>
          <w:sz w:val="24"/>
        </w:rPr>
      </w:pPr>
      <w:r w:rsidRPr="008E671C">
        <w:rPr>
          <w:b w:val="0"/>
          <w:sz w:val="24"/>
        </w:rPr>
        <w:t xml:space="preserve">5.9.4 </w:t>
      </w:r>
      <w:r w:rsidRPr="008E671C">
        <w:rPr>
          <w:sz w:val="24"/>
        </w:rPr>
        <w:t>Nominations Committee</w:t>
      </w:r>
      <w:r w:rsidR="00FD5808" w:rsidRPr="008E671C">
        <w:rPr>
          <w:sz w:val="24"/>
        </w:rPr>
        <w:br/>
      </w:r>
    </w:p>
    <w:p w:rsidR="006A1FDE" w:rsidRPr="008E671C" w:rsidRDefault="00FC166C" w:rsidP="00FD5808">
      <w:pPr>
        <w:tabs>
          <w:tab w:val="center" w:pos="900"/>
          <w:tab w:val="center" w:pos="5942"/>
        </w:tabs>
        <w:spacing w:after="5" w:line="248" w:lineRule="auto"/>
        <w:ind w:left="851"/>
        <w:rPr>
          <w:rFonts w:ascii="Arial" w:hAnsi="Arial" w:cs="Arial"/>
        </w:rPr>
      </w:pPr>
      <w:r w:rsidRPr="008E671C">
        <w:rPr>
          <w:rFonts w:ascii="Arial" w:eastAsia="Arial" w:hAnsi="Arial" w:cs="Arial"/>
          <w:sz w:val="24"/>
        </w:rPr>
        <w:t xml:space="preserve">The Board shall appoint from time to time </w:t>
      </w:r>
      <w:proofErr w:type="gramStart"/>
      <w:r w:rsidRPr="008E671C">
        <w:rPr>
          <w:rFonts w:ascii="Arial" w:eastAsia="Arial" w:hAnsi="Arial" w:cs="Arial"/>
          <w:sz w:val="24"/>
        </w:rPr>
        <w:t>an</w:t>
      </w:r>
      <w:proofErr w:type="gramEnd"/>
      <w:r w:rsidRPr="008E671C">
        <w:rPr>
          <w:rFonts w:ascii="Arial" w:eastAsia="Arial" w:hAnsi="Arial" w:cs="Arial"/>
          <w:sz w:val="24"/>
        </w:rPr>
        <w:t xml:space="preserve"> Nominations </w:t>
      </w:r>
    </w:p>
    <w:p w:rsidR="00FD5808" w:rsidRPr="008E671C" w:rsidRDefault="00FC166C" w:rsidP="00FD5808">
      <w:pPr>
        <w:spacing w:after="5" w:line="248" w:lineRule="auto"/>
        <w:ind w:left="2350" w:right="796" w:hanging="10"/>
        <w:rPr>
          <w:rFonts w:ascii="Arial" w:hAnsi="Arial" w:cs="Arial"/>
          <w:b/>
          <w:sz w:val="24"/>
        </w:rPr>
      </w:pPr>
      <w:r w:rsidRPr="008E671C">
        <w:rPr>
          <w:rFonts w:ascii="Arial" w:eastAsia="Arial" w:hAnsi="Arial" w:cs="Arial"/>
          <w:sz w:val="24"/>
        </w:rPr>
        <w:t xml:space="preserve">Committee comprised of the </w:t>
      </w:r>
      <w:r w:rsidR="00AA22A9" w:rsidRPr="008E671C">
        <w:rPr>
          <w:rFonts w:ascii="Arial" w:eastAsia="Arial" w:hAnsi="Arial" w:cs="Arial"/>
          <w:sz w:val="24"/>
        </w:rPr>
        <w:t>Chair</w:t>
      </w:r>
      <w:r w:rsidRPr="008E671C">
        <w:rPr>
          <w:rFonts w:ascii="Arial" w:eastAsia="Arial" w:hAnsi="Arial" w:cs="Arial"/>
          <w:sz w:val="24"/>
        </w:rPr>
        <w:t>, the other Non-Executive Directors and the Chief Executive (except in the case of appointment of the Chief Executive). The purpose of the Nominations Committee shall be to appoint the Executive Directors and the Chief Executive. The appointment of the Chief Executive shall require the approval of the Council of Governors.</w:t>
      </w:r>
      <w:r w:rsidR="00FD5808" w:rsidRPr="008E671C">
        <w:rPr>
          <w:rFonts w:ascii="Arial" w:eastAsia="Arial" w:hAnsi="Arial" w:cs="Arial"/>
          <w:sz w:val="24"/>
        </w:rPr>
        <w:br/>
      </w:r>
    </w:p>
    <w:p w:rsidR="006A1FDE" w:rsidRPr="008E671C" w:rsidRDefault="00FC166C" w:rsidP="00FD5808">
      <w:pPr>
        <w:pStyle w:val="Heading4"/>
        <w:spacing w:after="5" w:line="250" w:lineRule="auto"/>
        <w:ind w:left="1450" w:right="600"/>
      </w:pPr>
      <w:r w:rsidRPr="008E671C">
        <w:rPr>
          <w:b w:val="0"/>
          <w:sz w:val="24"/>
        </w:rPr>
        <w:t xml:space="preserve"> 5.9.5 </w:t>
      </w:r>
      <w:r w:rsidRPr="008E671C">
        <w:rPr>
          <w:sz w:val="24"/>
        </w:rPr>
        <w:t>Other Committees</w:t>
      </w:r>
      <w:r w:rsidR="00FD5808" w:rsidRPr="008E671C">
        <w:rPr>
          <w:sz w:val="24"/>
        </w:rPr>
        <w:br/>
      </w:r>
      <w:r w:rsidRPr="008E671C">
        <w:rPr>
          <w:b w:val="0"/>
          <w:sz w:val="24"/>
        </w:rPr>
        <w:t xml:space="preserve"> </w:t>
      </w:r>
    </w:p>
    <w:p w:rsidR="00FD5808" w:rsidRPr="008E671C" w:rsidRDefault="00FC166C" w:rsidP="00FD5808">
      <w:pPr>
        <w:spacing w:after="5" w:line="248" w:lineRule="auto"/>
        <w:ind w:left="2350" w:right="796" w:hanging="10"/>
        <w:rPr>
          <w:rFonts w:ascii="Arial" w:hAnsi="Arial" w:cs="Arial"/>
        </w:rPr>
      </w:pPr>
      <w:r w:rsidRPr="008E671C">
        <w:rPr>
          <w:rFonts w:ascii="Arial" w:eastAsia="Arial" w:hAnsi="Arial" w:cs="Arial"/>
          <w:sz w:val="24"/>
        </w:rPr>
        <w:t>The Board may also establish such other committees as required to discharge its responsibilities.</w:t>
      </w:r>
      <w:r w:rsidR="00FD5808" w:rsidRPr="008E671C">
        <w:rPr>
          <w:rFonts w:ascii="Arial" w:eastAsia="Arial" w:hAnsi="Arial" w:cs="Arial"/>
          <w:sz w:val="24"/>
        </w:rPr>
        <w:br/>
      </w:r>
      <w:r w:rsidR="00FD5808" w:rsidRPr="008E671C">
        <w:rPr>
          <w:rFonts w:ascii="Arial" w:hAnsi="Arial" w:cs="Arial"/>
        </w:rPr>
        <w:t xml:space="preserve"> </w:t>
      </w:r>
    </w:p>
    <w:p w:rsidR="004424FD" w:rsidRPr="008E671C" w:rsidRDefault="00FC166C" w:rsidP="009C71DF">
      <w:pPr>
        <w:pStyle w:val="Heading3"/>
        <w:ind w:left="10"/>
      </w:pPr>
      <w:r w:rsidRPr="008E671C">
        <w:t xml:space="preserve">6.  </w:t>
      </w:r>
      <w:r w:rsidRPr="008E671C">
        <w:tab/>
        <w:t>DECLARATIONS OF INTERESTS AND REGISTER OF INTERESTS</w:t>
      </w:r>
    </w:p>
    <w:p w:rsidR="004424FD" w:rsidRPr="008E671C" w:rsidRDefault="004424FD" w:rsidP="004424FD">
      <w:pPr>
        <w:rPr>
          <w:rFonts w:ascii="Arial" w:hAnsi="Arial" w:cs="Arial"/>
        </w:rPr>
      </w:pPr>
    </w:p>
    <w:p w:rsidR="004424FD" w:rsidRPr="008E671C" w:rsidRDefault="004424FD" w:rsidP="009C71DF">
      <w:pPr>
        <w:pStyle w:val="Heading4"/>
      </w:pPr>
      <w:r w:rsidRPr="008E671C">
        <w:tab/>
      </w:r>
      <w:r w:rsidR="00FC166C" w:rsidRPr="008E671C">
        <w:t>6.1</w:t>
      </w:r>
      <w:r w:rsidR="009C71DF" w:rsidRPr="008E671C">
        <w:tab/>
      </w:r>
      <w:r w:rsidR="00FC166C" w:rsidRPr="008E671C">
        <w:t>Declaration of Interests</w:t>
      </w:r>
    </w:p>
    <w:p w:rsidR="004424FD" w:rsidRPr="008E671C" w:rsidRDefault="00FC166C" w:rsidP="004424FD">
      <w:pPr>
        <w:spacing w:after="5" w:line="248" w:lineRule="auto"/>
        <w:ind w:left="1630" w:right="796" w:hanging="10"/>
        <w:jc w:val="both"/>
        <w:rPr>
          <w:rFonts w:ascii="Arial" w:eastAsia="Arial" w:hAnsi="Arial" w:cs="Arial"/>
          <w:sz w:val="24"/>
        </w:rPr>
      </w:pPr>
      <w:r w:rsidRPr="008E671C">
        <w:rPr>
          <w:rFonts w:ascii="Arial" w:eastAsia="Arial" w:hAnsi="Arial" w:cs="Arial"/>
          <w:sz w:val="24"/>
        </w:rPr>
        <w:t>The Directors shall declare any interests in accordance with paragraph 36 of the Constitution.  All existing directors shall declare such interests. Any directors appointed subsequently shall do so on appointment or as soon as they arise.</w:t>
      </w:r>
    </w:p>
    <w:p w:rsidR="006A1FDE" w:rsidRPr="008E671C" w:rsidRDefault="00FC166C" w:rsidP="004424FD">
      <w:pPr>
        <w:spacing w:after="5" w:line="248" w:lineRule="auto"/>
        <w:ind w:left="1630" w:right="796" w:hanging="10"/>
        <w:jc w:val="both"/>
        <w:rPr>
          <w:rFonts w:ascii="Arial" w:hAnsi="Arial" w:cs="Arial"/>
        </w:rPr>
      </w:pPr>
      <w:r w:rsidRPr="008E671C">
        <w:rPr>
          <w:rFonts w:ascii="Arial" w:eastAsia="Arial" w:hAnsi="Arial" w:cs="Arial"/>
          <w:sz w:val="24"/>
        </w:rPr>
        <w:t xml:space="preserve"> </w:t>
      </w:r>
    </w:p>
    <w:p w:rsidR="004424FD" w:rsidRPr="008E671C" w:rsidRDefault="00FC166C" w:rsidP="004424FD">
      <w:pPr>
        <w:spacing w:after="5" w:line="248" w:lineRule="auto"/>
        <w:ind w:left="1605" w:right="796" w:hanging="720"/>
        <w:jc w:val="both"/>
        <w:rPr>
          <w:rFonts w:ascii="Arial" w:eastAsia="Arial" w:hAnsi="Arial" w:cs="Arial"/>
          <w:sz w:val="24"/>
        </w:rPr>
      </w:pPr>
      <w:r w:rsidRPr="008E671C">
        <w:rPr>
          <w:rFonts w:ascii="Arial" w:eastAsia="Arial" w:hAnsi="Arial" w:cs="Arial"/>
          <w:sz w:val="24"/>
        </w:rPr>
        <w:t>6.2</w:t>
      </w:r>
      <w:r w:rsidR="004424FD" w:rsidRPr="008E671C">
        <w:rPr>
          <w:rFonts w:ascii="Arial" w:eastAsia="Arial" w:hAnsi="Arial" w:cs="Arial"/>
          <w:sz w:val="24"/>
        </w:rPr>
        <w:tab/>
      </w:r>
      <w:r w:rsidRPr="008E671C">
        <w:rPr>
          <w:rFonts w:ascii="Arial" w:eastAsia="Arial" w:hAnsi="Arial" w:cs="Arial"/>
          <w:sz w:val="24"/>
        </w:rPr>
        <w:t xml:space="preserve">Financial Reporting Standard No 8 (issued by the Accounting Standards  Board) specifies that influence rather than the immediacy of the relationship is more important in assessing the relevance of an interest. The interests of partners in professional partnerships including general practitioners should also be considered.  If directors have any doubt about the relevance of an interest, this should be discussed with the </w:t>
      </w:r>
      <w:r w:rsidR="00AA22A9" w:rsidRPr="008E671C">
        <w:rPr>
          <w:rFonts w:ascii="Arial" w:eastAsia="Arial" w:hAnsi="Arial" w:cs="Arial"/>
          <w:sz w:val="24"/>
        </w:rPr>
        <w:t>Chair</w:t>
      </w:r>
      <w:r w:rsidRPr="008E671C">
        <w:rPr>
          <w:rFonts w:ascii="Arial" w:eastAsia="Arial" w:hAnsi="Arial" w:cs="Arial"/>
          <w:sz w:val="24"/>
        </w:rPr>
        <w:t>, or the Trust Secretary.</w:t>
      </w:r>
    </w:p>
    <w:p w:rsidR="006A1FDE" w:rsidRPr="008E671C" w:rsidRDefault="00FC166C" w:rsidP="004424FD">
      <w:pPr>
        <w:spacing w:after="5" w:line="248" w:lineRule="auto"/>
        <w:ind w:left="1605" w:right="796" w:hanging="720"/>
        <w:jc w:val="both"/>
        <w:rPr>
          <w:rFonts w:ascii="Arial" w:hAnsi="Arial" w:cs="Arial"/>
        </w:rPr>
      </w:pPr>
      <w:r w:rsidRPr="008E671C">
        <w:rPr>
          <w:rFonts w:ascii="Arial" w:eastAsia="Arial" w:hAnsi="Arial" w:cs="Arial"/>
          <w:sz w:val="24"/>
        </w:rPr>
        <w:t xml:space="preserve"> </w:t>
      </w:r>
    </w:p>
    <w:p w:rsidR="004424FD" w:rsidRPr="008E671C" w:rsidRDefault="00FC166C" w:rsidP="004424FD">
      <w:pPr>
        <w:spacing w:after="5" w:line="248" w:lineRule="auto"/>
        <w:ind w:left="1605" w:right="796" w:hanging="720"/>
        <w:jc w:val="both"/>
        <w:rPr>
          <w:rFonts w:ascii="Arial" w:eastAsia="Arial" w:hAnsi="Arial" w:cs="Arial"/>
          <w:sz w:val="24"/>
        </w:rPr>
      </w:pPr>
      <w:r w:rsidRPr="008E671C">
        <w:rPr>
          <w:rFonts w:ascii="Arial" w:eastAsia="Arial" w:hAnsi="Arial" w:cs="Arial"/>
          <w:sz w:val="24"/>
        </w:rPr>
        <w:t>6.3</w:t>
      </w:r>
      <w:r w:rsidR="004424FD" w:rsidRPr="008E671C">
        <w:rPr>
          <w:rFonts w:ascii="Arial" w:eastAsia="Arial" w:hAnsi="Arial" w:cs="Arial"/>
          <w:sz w:val="24"/>
        </w:rPr>
        <w:tab/>
      </w:r>
      <w:r w:rsidRPr="008E671C">
        <w:rPr>
          <w:rFonts w:ascii="Arial" w:eastAsia="Arial" w:hAnsi="Arial" w:cs="Arial"/>
          <w:sz w:val="24"/>
        </w:rPr>
        <w:t>At the time directors' interests are declared, they should be recorded in the board minutes.  Any changes in interests should be declared at the next board meeting following the change occurring.</w:t>
      </w:r>
    </w:p>
    <w:p w:rsidR="006A1FDE" w:rsidRPr="008E671C" w:rsidRDefault="00FC166C" w:rsidP="004424FD">
      <w:pPr>
        <w:spacing w:after="5" w:line="248" w:lineRule="auto"/>
        <w:ind w:left="1605" w:right="796" w:hanging="720"/>
        <w:jc w:val="both"/>
        <w:rPr>
          <w:rFonts w:ascii="Arial" w:hAnsi="Arial" w:cs="Arial"/>
        </w:rPr>
      </w:pPr>
      <w:r w:rsidRPr="008E671C">
        <w:rPr>
          <w:rFonts w:ascii="Arial" w:eastAsia="Arial" w:hAnsi="Arial" w:cs="Arial"/>
          <w:sz w:val="24"/>
        </w:rPr>
        <w:t xml:space="preserve"> </w:t>
      </w:r>
    </w:p>
    <w:p w:rsidR="004424FD" w:rsidRPr="008E671C" w:rsidRDefault="00FC166C" w:rsidP="004424FD">
      <w:pPr>
        <w:spacing w:after="5" w:line="248" w:lineRule="auto"/>
        <w:ind w:left="1605" w:right="796" w:hanging="720"/>
        <w:jc w:val="both"/>
        <w:rPr>
          <w:rFonts w:ascii="Arial" w:eastAsia="Arial" w:hAnsi="Arial" w:cs="Arial"/>
          <w:sz w:val="24"/>
        </w:rPr>
      </w:pPr>
      <w:r w:rsidRPr="008E671C">
        <w:rPr>
          <w:rFonts w:ascii="Arial" w:eastAsia="Arial" w:hAnsi="Arial" w:cs="Arial"/>
          <w:sz w:val="24"/>
        </w:rPr>
        <w:t xml:space="preserve">6.4  </w:t>
      </w:r>
      <w:r w:rsidR="004424FD" w:rsidRPr="008E671C">
        <w:rPr>
          <w:rFonts w:ascii="Arial" w:eastAsia="Arial" w:hAnsi="Arial" w:cs="Arial"/>
          <w:sz w:val="24"/>
        </w:rPr>
        <w:tab/>
      </w:r>
      <w:r w:rsidRPr="008E671C">
        <w:rPr>
          <w:rFonts w:ascii="Arial" w:eastAsia="Arial" w:hAnsi="Arial" w:cs="Arial"/>
          <w:sz w:val="24"/>
        </w:rPr>
        <w:t>Directors' directorships of companies likely or possibly seeking to do business with the NHS should be published in the board's annual report. The information should be kept up to date for inclusion in succeeding annual reports.</w:t>
      </w:r>
    </w:p>
    <w:p w:rsidR="006A1FDE" w:rsidRPr="008E671C" w:rsidRDefault="00FC166C" w:rsidP="004424FD">
      <w:pPr>
        <w:spacing w:after="5" w:line="248" w:lineRule="auto"/>
        <w:ind w:left="1605" w:right="796" w:hanging="720"/>
        <w:jc w:val="both"/>
        <w:rPr>
          <w:rFonts w:ascii="Arial" w:hAnsi="Arial" w:cs="Arial"/>
        </w:rPr>
      </w:pPr>
      <w:r w:rsidRPr="008E671C">
        <w:rPr>
          <w:rFonts w:ascii="Arial" w:eastAsia="Arial" w:hAnsi="Arial" w:cs="Arial"/>
          <w:sz w:val="24"/>
        </w:rPr>
        <w:t xml:space="preserve"> </w:t>
      </w:r>
    </w:p>
    <w:p w:rsidR="004424FD" w:rsidRPr="008E671C" w:rsidRDefault="00FC166C" w:rsidP="004424FD">
      <w:pPr>
        <w:spacing w:after="5" w:line="248" w:lineRule="auto"/>
        <w:ind w:left="1605" w:right="796" w:hanging="720"/>
        <w:jc w:val="both"/>
        <w:rPr>
          <w:rFonts w:ascii="Arial" w:eastAsia="Arial" w:hAnsi="Arial" w:cs="Arial"/>
          <w:sz w:val="24"/>
        </w:rPr>
      </w:pPr>
      <w:r w:rsidRPr="008E671C">
        <w:rPr>
          <w:rFonts w:ascii="Arial" w:eastAsia="Arial" w:hAnsi="Arial" w:cs="Arial"/>
          <w:sz w:val="24"/>
        </w:rPr>
        <w:t>6.5</w:t>
      </w:r>
      <w:r w:rsidR="004424FD" w:rsidRPr="008E671C">
        <w:rPr>
          <w:rFonts w:ascii="Arial" w:eastAsia="Arial" w:hAnsi="Arial" w:cs="Arial"/>
          <w:sz w:val="24"/>
        </w:rPr>
        <w:tab/>
      </w:r>
      <w:r w:rsidRPr="008E671C">
        <w:rPr>
          <w:rFonts w:ascii="Arial" w:eastAsia="Arial" w:hAnsi="Arial" w:cs="Arial"/>
          <w:sz w:val="24"/>
        </w:rPr>
        <w:t>During the course of a board meeting, if a conflict of interest is established, the director concerned should withdraw from the meeting and play no part in the relevant discussion or decision.</w:t>
      </w:r>
    </w:p>
    <w:p w:rsidR="006A1FDE" w:rsidRPr="008E671C" w:rsidRDefault="00FC166C" w:rsidP="004424FD">
      <w:pPr>
        <w:spacing w:after="5" w:line="248" w:lineRule="auto"/>
        <w:ind w:left="1605" w:right="796" w:hanging="720"/>
        <w:jc w:val="both"/>
        <w:rPr>
          <w:rFonts w:ascii="Arial" w:hAnsi="Arial" w:cs="Arial"/>
        </w:rPr>
      </w:pPr>
      <w:r w:rsidRPr="008E671C">
        <w:rPr>
          <w:rFonts w:ascii="Arial" w:eastAsia="Arial" w:hAnsi="Arial" w:cs="Arial"/>
          <w:sz w:val="24"/>
        </w:rPr>
        <w:t xml:space="preserve"> </w:t>
      </w:r>
    </w:p>
    <w:p w:rsidR="004424FD" w:rsidRPr="008E671C" w:rsidRDefault="00FC166C" w:rsidP="009C71DF">
      <w:pPr>
        <w:pStyle w:val="Heading4"/>
      </w:pPr>
      <w:r w:rsidRPr="008E671C">
        <w:t>6.6</w:t>
      </w:r>
      <w:r w:rsidR="004424FD" w:rsidRPr="008E671C">
        <w:tab/>
      </w:r>
      <w:r w:rsidRPr="008E671C">
        <w:t>Register of Interests</w:t>
      </w:r>
    </w:p>
    <w:p w:rsidR="004424FD" w:rsidRPr="008E671C" w:rsidRDefault="004424FD" w:rsidP="004424FD">
      <w:pPr>
        <w:rPr>
          <w:rFonts w:ascii="Arial" w:hAnsi="Arial" w:cs="Arial"/>
        </w:rPr>
      </w:pPr>
    </w:p>
    <w:p w:rsidR="004424FD" w:rsidRPr="008E671C" w:rsidRDefault="00FC166C" w:rsidP="004424FD">
      <w:pPr>
        <w:spacing w:after="5" w:line="248" w:lineRule="auto"/>
        <w:ind w:left="1605" w:right="796" w:hanging="165"/>
        <w:jc w:val="both"/>
        <w:rPr>
          <w:rFonts w:ascii="Arial" w:eastAsia="Arial" w:hAnsi="Arial" w:cs="Arial"/>
          <w:sz w:val="24"/>
        </w:rPr>
      </w:pPr>
      <w:r w:rsidRPr="008E671C">
        <w:rPr>
          <w:rFonts w:ascii="Arial" w:eastAsia="Arial" w:hAnsi="Arial" w:cs="Arial"/>
          <w:sz w:val="24"/>
        </w:rPr>
        <w:lastRenderedPageBreak/>
        <w:t xml:space="preserve">The Trust Secretary will ensure that a Register of Interests is established to record formally declarations of interests of directors. In particular the Register will include details of all directorships and other interests which have been declared by both executive and non-executive </w:t>
      </w:r>
      <w:proofErr w:type="gramStart"/>
      <w:r w:rsidRPr="008E671C">
        <w:rPr>
          <w:rFonts w:ascii="Arial" w:eastAsia="Arial" w:hAnsi="Arial" w:cs="Arial"/>
          <w:sz w:val="24"/>
        </w:rPr>
        <w:t>directors,.</w:t>
      </w:r>
      <w:proofErr w:type="gramEnd"/>
      <w:r w:rsidRPr="008E671C">
        <w:rPr>
          <w:rFonts w:ascii="Arial" w:eastAsia="Arial" w:hAnsi="Arial" w:cs="Arial"/>
          <w:sz w:val="24"/>
        </w:rPr>
        <w:t xml:space="preserve">  Attendees of Board Committees who are not Board directors will be required to declare any interests in accordance with paragraph 36 of the Constitution.</w:t>
      </w:r>
    </w:p>
    <w:p w:rsidR="006A1FDE" w:rsidRPr="008E671C" w:rsidRDefault="00FC166C" w:rsidP="004424FD">
      <w:pPr>
        <w:spacing w:after="5" w:line="248" w:lineRule="auto"/>
        <w:ind w:left="1605" w:right="796" w:hanging="165"/>
        <w:jc w:val="both"/>
        <w:rPr>
          <w:rFonts w:ascii="Arial" w:hAnsi="Arial" w:cs="Arial"/>
        </w:rPr>
      </w:pPr>
      <w:r w:rsidRPr="008E671C">
        <w:rPr>
          <w:rFonts w:ascii="Arial" w:eastAsia="Arial" w:hAnsi="Arial" w:cs="Arial"/>
          <w:sz w:val="20"/>
        </w:rPr>
        <w:t xml:space="preserve"> </w:t>
      </w:r>
    </w:p>
    <w:p w:rsidR="004424FD" w:rsidRPr="008E671C" w:rsidRDefault="00FC166C" w:rsidP="004424FD">
      <w:pPr>
        <w:spacing w:after="5" w:line="248" w:lineRule="auto"/>
        <w:ind w:left="1605" w:right="796" w:hanging="720"/>
        <w:jc w:val="both"/>
        <w:rPr>
          <w:rFonts w:ascii="Arial" w:eastAsia="Arial" w:hAnsi="Arial" w:cs="Arial"/>
          <w:sz w:val="24"/>
        </w:rPr>
      </w:pPr>
      <w:r w:rsidRPr="008E671C">
        <w:rPr>
          <w:rFonts w:ascii="Arial" w:eastAsia="Arial" w:hAnsi="Arial" w:cs="Arial"/>
          <w:sz w:val="24"/>
        </w:rPr>
        <w:t>6.7</w:t>
      </w:r>
      <w:r w:rsidR="004424FD" w:rsidRPr="008E671C">
        <w:rPr>
          <w:rFonts w:ascii="Arial" w:eastAsia="Arial" w:hAnsi="Arial" w:cs="Arial"/>
          <w:sz w:val="24"/>
        </w:rPr>
        <w:tab/>
      </w:r>
      <w:r w:rsidRPr="008E671C">
        <w:rPr>
          <w:rFonts w:ascii="Arial" w:eastAsia="Arial" w:hAnsi="Arial" w:cs="Arial"/>
          <w:sz w:val="24"/>
        </w:rPr>
        <w:t>These details will be kept up to date on a regular basis, and the Register will be formally reviewed once a year.</w:t>
      </w:r>
    </w:p>
    <w:p w:rsidR="006A1FDE" w:rsidRPr="008E671C" w:rsidRDefault="00FC166C" w:rsidP="004424FD">
      <w:pPr>
        <w:spacing w:after="5" w:line="248" w:lineRule="auto"/>
        <w:ind w:left="1605" w:right="796" w:hanging="720"/>
        <w:jc w:val="both"/>
        <w:rPr>
          <w:rFonts w:ascii="Arial" w:hAnsi="Arial" w:cs="Arial"/>
        </w:rPr>
      </w:pPr>
      <w:r w:rsidRPr="008E671C">
        <w:rPr>
          <w:rFonts w:ascii="Arial" w:eastAsia="Arial" w:hAnsi="Arial" w:cs="Arial"/>
          <w:sz w:val="24"/>
        </w:rPr>
        <w:t xml:space="preserve"> </w:t>
      </w:r>
    </w:p>
    <w:p w:rsidR="006A1FDE" w:rsidRPr="008E671C" w:rsidRDefault="00FC166C">
      <w:pPr>
        <w:spacing w:after="5" w:line="248" w:lineRule="auto"/>
        <w:ind w:left="1605" w:right="796" w:hanging="720"/>
        <w:jc w:val="both"/>
        <w:rPr>
          <w:rFonts w:ascii="Arial" w:eastAsia="Arial" w:hAnsi="Arial" w:cs="Arial"/>
          <w:sz w:val="24"/>
        </w:rPr>
      </w:pPr>
      <w:r w:rsidRPr="008E671C">
        <w:rPr>
          <w:rFonts w:ascii="Arial" w:eastAsia="Arial" w:hAnsi="Arial" w:cs="Arial"/>
          <w:sz w:val="24"/>
        </w:rPr>
        <w:t xml:space="preserve">6.8   The Register will be available to the public and the Trust Secretary will take reasonable steps to bring the existence of the Register to the attention of the local population and to publicise arrangements for viewing it. </w:t>
      </w:r>
    </w:p>
    <w:p w:rsidR="004424FD" w:rsidRPr="008E671C" w:rsidRDefault="004424FD">
      <w:pPr>
        <w:spacing w:after="5" w:line="248" w:lineRule="auto"/>
        <w:ind w:left="1605" w:right="796" w:hanging="720"/>
        <w:jc w:val="both"/>
        <w:rPr>
          <w:rFonts w:ascii="Arial" w:hAnsi="Arial" w:cs="Arial"/>
        </w:rPr>
      </w:pPr>
    </w:p>
    <w:p w:rsidR="004424FD" w:rsidRPr="008E671C" w:rsidRDefault="00FC166C" w:rsidP="004424FD">
      <w:pPr>
        <w:spacing w:after="5" w:line="248" w:lineRule="auto"/>
        <w:ind w:left="1605" w:right="796" w:hanging="720"/>
        <w:jc w:val="both"/>
        <w:rPr>
          <w:rFonts w:ascii="Arial" w:eastAsia="Arial" w:hAnsi="Arial" w:cs="Arial"/>
          <w:sz w:val="24"/>
        </w:rPr>
      </w:pPr>
      <w:r w:rsidRPr="008E671C">
        <w:rPr>
          <w:rFonts w:ascii="Arial" w:eastAsia="Arial" w:hAnsi="Arial" w:cs="Arial"/>
          <w:sz w:val="24"/>
        </w:rPr>
        <w:t xml:space="preserve">6.9 In establishing, maintaining, updating and publicising the Register, the Trust shall comply at all times with the Statutory Framework and any guidance issued by </w:t>
      </w:r>
      <w:r w:rsidR="00E15AD4" w:rsidRPr="008E671C">
        <w:rPr>
          <w:rFonts w:ascii="Arial" w:eastAsia="Arial" w:hAnsi="Arial" w:cs="Arial"/>
          <w:sz w:val="24"/>
        </w:rPr>
        <w:t>NHSE</w:t>
      </w:r>
      <w:r w:rsidRPr="008E671C">
        <w:rPr>
          <w:rFonts w:ascii="Arial" w:eastAsia="Arial" w:hAnsi="Arial" w:cs="Arial"/>
          <w:sz w:val="24"/>
        </w:rPr>
        <w:t xml:space="preserve">. In the event of conflict between these Standing Orders and the Statutory Framework or guidance issued by </w:t>
      </w:r>
      <w:r w:rsidR="00E15AD4" w:rsidRPr="008E671C">
        <w:rPr>
          <w:rFonts w:ascii="Arial" w:eastAsia="Arial" w:hAnsi="Arial" w:cs="Arial"/>
          <w:sz w:val="24"/>
        </w:rPr>
        <w:t>NHSE</w:t>
      </w:r>
      <w:r w:rsidRPr="008E671C">
        <w:rPr>
          <w:rFonts w:ascii="Arial" w:eastAsia="Arial" w:hAnsi="Arial" w:cs="Arial"/>
          <w:sz w:val="24"/>
        </w:rPr>
        <w:t>, the latter shall prevail.</w:t>
      </w:r>
    </w:p>
    <w:p w:rsidR="006A1FDE" w:rsidRPr="008E671C" w:rsidRDefault="00FC166C" w:rsidP="004424FD">
      <w:pPr>
        <w:spacing w:after="5" w:line="248" w:lineRule="auto"/>
        <w:ind w:left="1605" w:right="796" w:hanging="720"/>
        <w:jc w:val="both"/>
        <w:rPr>
          <w:rFonts w:ascii="Arial" w:hAnsi="Arial" w:cs="Arial"/>
        </w:rPr>
      </w:pPr>
      <w:r w:rsidRPr="008E671C">
        <w:rPr>
          <w:rFonts w:ascii="Arial" w:eastAsia="Arial" w:hAnsi="Arial" w:cs="Arial"/>
          <w:sz w:val="24"/>
        </w:rPr>
        <w:t xml:space="preserve"> </w:t>
      </w:r>
    </w:p>
    <w:p w:rsidR="006A1FDE" w:rsidRPr="008E671C" w:rsidRDefault="00FC166C">
      <w:pPr>
        <w:spacing w:after="5" w:line="248" w:lineRule="auto"/>
        <w:ind w:left="1605" w:right="796" w:hanging="720"/>
        <w:jc w:val="both"/>
        <w:rPr>
          <w:rFonts w:ascii="Arial" w:hAnsi="Arial" w:cs="Arial"/>
        </w:rPr>
      </w:pPr>
      <w:r w:rsidRPr="008E671C">
        <w:rPr>
          <w:rFonts w:ascii="Arial" w:eastAsia="Arial" w:hAnsi="Arial" w:cs="Arial"/>
          <w:sz w:val="24"/>
        </w:rPr>
        <w:t xml:space="preserve">6.10   Standing Order 6 applies to a committee or sub-committee of the Board as it applies to the Board and applies to all members of any such committee or sub-committee whether or not </w:t>
      </w:r>
      <w:r w:rsidR="00D26DF5" w:rsidRPr="008E671C">
        <w:rPr>
          <w:rFonts w:ascii="Arial" w:eastAsia="Arial" w:hAnsi="Arial" w:cs="Arial"/>
          <w:sz w:val="24"/>
        </w:rPr>
        <w:t>they are</w:t>
      </w:r>
      <w:r w:rsidRPr="008E671C">
        <w:rPr>
          <w:rFonts w:ascii="Arial" w:eastAsia="Arial" w:hAnsi="Arial" w:cs="Arial"/>
          <w:sz w:val="24"/>
        </w:rPr>
        <w:t xml:space="preserve"> also a Director. </w:t>
      </w:r>
    </w:p>
    <w:p w:rsidR="006A1FDE" w:rsidRPr="008E671C" w:rsidRDefault="00FC166C">
      <w:pPr>
        <w:spacing w:after="0"/>
        <w:ind w:left="900"/>
        <w:rPr>
          <w:rFonts w:ascii="Arial" w:hAnsi="Arial" w:cs="Arial"/>
        </w:rPr>
      </w:pPr>
      <w:r w:rsidRPr="008E671C">
        <w:rPr>
          <w:rFonts w:ascii="Arial" w:eastAsia="Arial" w:hAnsi="Arial" w:cs="Arial"/>
          <w:sz w:val="24"/>
        </w:rPr>
        <w:t xml:space="preserve"> </w:t>
      </w:r>
      <w:r w:rsidRPr="008E671C">
        <w:rPr>
          <w:rFonts w:ascii="Arial" w:hAnsi="Arial" w:cs="Arial"/>
        </w:rPr>
        <w:br w:type="page"/>
      </w:r>
    </w:p>
    <w:p w:rsidR="004424FD" w:rsidRPr="008E671C" w:rsidRDefault="00FC166C" w:rsidP="009C71DF">
      <w:pPr>
        <w:pStyle w:val="Heading3"/>
      </w:pPr>
      <w:r w:rsidRPr="008E671C">
        <w:rPr>
          <w:rFonts w:eastAsia="Calibri"/>
          <w:sz w:val="22"/>
        </w:rPr>
        <w:lastRenderedPageBreak/>
        <w:tab/>
      </w:r>
      <w:r w:rsidRPr="008E671C">
        <w:t xml:space="preserve">7. </w:t>
      </w:r>
      <w:r w:rsidRPr="008E671C">
        <w:tab/>
        <w:t>STANDARDS OF BUSINESS CONDUCT</w:t>
      </w:r>
    </w:p>
    <w:p w:rsidR="006A1FDE" w:rsidRPr="008E671C" w:rsidRDefault="00FC166C" w:rsidP="009C71DF">
      <w:pPr>
        <w:rPr>
          <w:rFonts w:ascii="Arial" w:hAnsi="Arial" w:cs="Arial"/>
        </w:rPr>
      </w:pPr>
      <w:r w:rsidRPr="008E671C">
        <w:rPr>
          <w:rFonts w:ascii="Arial" w:hAnsi="Arial" w:cs="Arial"/>
        </w:rPr>
        <w:t xml:space="preserve"> </w:t>
      </w:r>
    </w:p>
    <w:p w:rsidR="004424FD" w:rsidRPr="008E671C" w:rsidRDefault="00FC166C" w:rsidP="009C71DF">
      <w:pPr>
        <w:pStyle w:val="Heading4"/>
      </w:pPr>
      <w:r w:rsidRPr="008E671C">
        <w:t>7.1   Policy</w:t>
      </w:r>
    </w:p>
    <w:p w:rsidR="006A1FDE" w:rsidRPr="008E671C" w:rsidRDefault="00FC166C" w:rsidP="009C71DF">
      <w:pPr>
        <w:rPr>
          <w:rFonts w:ascii="Arial" w:hAnsi="Arial" w:cs="Arial"/>
        </w:rPr>
      </w:pPr>
      <w:r w:rsidRPr="008E671C">
        <w:rPr>
          <w:rFonts w:ascii="Arial" w:hAnsi="Arial" w:cs="Arial"/>
        </w:rPr>
        <w:t xml:space="preserve"> </w:t>
      </w:r>
    </w:p>
    <w:p w:rsidR="004424FD" w:rsidRPr="008E671C" w:rsidRDefault="00FC166C" w:rsidP="004424FD">
      <w:pPr>
        <w:spacing w:after="5" w:line="248" w:lineRule="auto"/>
        <w:ind w:left="1630" w:right="796" w:hanging="10"/>
        <w:jc w:val="both"/>
        <w:rPr>
          <w:rFonts w:ascii="Arial" w:eastAsia="Arial" w:hAnsi="Arial" w:cs="Arial"/>
          <w:sz w:val="24"/>
        </w:rPr>
      </w:pPr>
      <w:r w:rsidRPr="008E671C">
        <w:rPr>
          <w:rFonts w:ascii="Arial" w:eastAsia="Arial" w:hAnsi="Arial" w:cs="Arial"/>
          <w:sz w:val="24"/>
        </w:rPr>
        <w:t xml:space="preserve">Staff must comply with the national guidance contained in HSG(93)5 `Standards of Business Conduct for NHS staff', which has been adopted by the Trust as its Code of Conduct, and any guidance issued by </w:t>
      </w:r>
      <w:r w:rsidR="00E15AD4" w:rsidRPr="008E671C">
        <w:rPr>
          <w:rFonts w:ascii="Arial" w:eastAsia="Arial" w:hAnsi="Arial" w:cs="Arial"/>
          <w:sz w:val="24"/>
        </w:rPr>
        <w:t xml:space="preserve">NHSE </w:t>
      </w:r>
      <w:r w:rsidRPr="008E671C">
        <w:rPr>
          <w:rFonts w:ascii="Arial" w:eastAsia="Arial" w:hAnsi="Arial" w:cs="Arial"/>
          <w:sz w:val="24"/>
        </w:rPr>
        <w:t>. In addition, they must adhere to the Trust’s Counter Fraud Policy and Procedure for East Kent Hospitals Staff, Trust Values, and any other guidance produced by the Trust</w:t>
      </w:r>
    </w:p>
    <w:p w:rsidR="006A1FDE" w:rsidRPr="008E671C" w:rsidRDefault="00FC166C" w:rsidP="004424FD">
      <w:pPr>
        <w:spacing w:after="5" w:line="248" w:lineRule="auto"/>
        <w:ind w:left="1630" w:right="796" w:hanging="10"/>
        <w:jc w:val="both"/>
        <w:rPr>
          <w:rFonts w:ascii="Arial" w:hAnsi="Arial" w:cs="Arial"/>
        </w:rPr>
      </w:pPr>
      <w:r w:rsidRPr="008E671C">
        <w:rPr>
          <w:rFonts w:ascii="Arial" w:eastAsia="Arial" w:hAnsi="Arial" w:cs="Arial"/>
          <w:sz w:val="24"/>
        </w:rPr>
        <w:t xml:space="preserve"> </w:t>
      </w:r>
    </w:p>
    <w:p w:rsidR="004424FD" w:rsidRPr="008E671C" w:rsidRDefault="00FC166C" w:rsidP="009C71DF">
      <w:pPr>
        <w:pStyle w:val="Heading4"/>
      </w:pPr>
      <w:r w:rsidRPr="008E671C">
        <w:t>7.2</w:t>
      </w:r>
      <w:r w:rsidR="004424FD" w:rsidRPr="008E671C">
        <w:tab/>
      </w:r>
      <w:r w:rsidRPr="008E671C">
        <w:t>Interest of Officers in Contracts</w:t>
      </w:r>
    </w:p>
    <w:p w:rsidR="006A1FDE" w:rsidRPr="008E671C" w:rsidRDefault="00FC166C" w:rsidP="009C71DF">
      <w:pPr>
        <w:rPr>
          <w:rFonts w:ascii="Arial" w:hAnsi="Arial" w:cs="Arial"/>
        </w:rPr>
      </w:pPr>
      <w:r w:rsidRPr="008E671C">
        <w:rPr>
          <w:rFonts w:ascii="Arial" w:hAnsi="Arial" w:cs="Arial"/>
        </w:rPr>
        <w:t xml:space="preserve"> </w:t>
      </w:r>
    </w:p>
    <w:p w:rsidR="004424FD" w:rsidRPr="008E671C" w:rsidRDefault="00FC166C" w:rsidP="004424FD">
      <w:pPr>
        <w:spacing w:after="5" w:line="248" w:lineRule="auto"/>
        <w:ind w:left="1630" w:right="796" w:hanging="10"/>
        <w:jc w:val="both"/>
        <w:rPr>
          <w:rFonts w:ascii="Arial" w:eastAsia="Arial" w:hAnsi="Arial" w:cs="Arial"/>
          <w:sz w:val="24"/>
        </w:rPr>
      </w:pPr>
      <w:r w:rsidRPr="008E671C">
        <w:rPr>
          <w:rFonts w:ascii="Arial" w:eastAsia="Arial" w:hAnsi="Arial" w:cs="Arial"/>
          <w:sz w:val="24"/>
        </w:rPr>
        <w:t xml:space="preserve">If it comes to the knowledge of a director or an officer of the Trust that a contract in which </w:t>
      </w:r>
      <w:r w:rsidR="00B474A4" w:rsidRPr="008E671C">
        <w:rPr>
          <w:rFonts w:ascii="Arial" w:eastAsia="Arial" w:hAnsi="Arial" w:cs="Arial"/>
          <w:sz w:val="24"/>
        </w:rPr>
        <w:t>they have</w:t>
      </w:r>
      <w:r w:rsidRPr="008E671C">
        <w:rPr>
          <w:rFonts w:ascii="Arial" w:eastAsia="Arial" w:hAnsi="Arial" w:cs="Arial"/>
          <w:sz w:val="24"/>
        </w:rPr>
        <w:t xml:space="preserve"> any pecuniary interest not being a contract to which </w:t>
      </w:r>
      <w:r w:rsidR="00B474A4" w:rsidRPr="008E671C">
        <w:rPr>
          <w:rFonts w:ascii="Arial" w:eastAsia="Arial" w:hAnsi="Arial" w:cs="Arial"/>
          <w:sz w:val="24"/>
        </w:rPr>
        <w:t>they are</w:t>
      </w:r>
      <w:r w:rsidRPr="008E671C">
        <w:rPr>
          <w:rFonts w:ascii="Arial" w:eastAsia="Arial" w:hAnsi="Arial" w:cs="Arial"/>
          <w:sz w:val="24"/>
        </w:rPr>
        <w:t xml:space="preserve"> a party, has been, or is proposed to be, entered into by the Trust </w:t>
      </w:r>
      <w:r w:rsidR="00B474A4" w:rsidRPr="008E671C">
        <w:rPr>
          <w:rFonts w:ascii="Arial" w:eastAsia="Arial" w:hAnsi="Arial" w:cs="Arial"/>
          <w:sz w:val="24"/>
        </w:rPr>
        <w:t xml:space="preserve">they </w:t>
      </w:r>
      <w:r w:rsidRPr="008E671C">
        <w:rPr>
          <w:rFonts w:ascii="Arial" w:eastAsia="Arial" w:hAnsi="Arial" w:cs="Arial"/>
          <w:sz w:val="24"/>
        </w:rPr>
        <w:t xml:space="preserve">shall, at once, give notice in writing to the Chief Executive of the fact that </w:t>
      </w:r>
      <w:r w:rsidR="00B474A4" w:rsidRPr="008E671C">
        <w:rPr>
          <w:rFonts w:ascii="Arial" w:eastAsia="Arial" w:hAnsi="Arial" w:cs="Arial"/>
          <w:sz w:val="24"/>
        </w:rPr>
        <w:t>they are</w:t>
      </w:r>
      <w:r w:rsidRPr="008E671C">
        <w:rPr>
          <w:rFonts w:ascii="Arial" w:eastAsia="Arial" w:hAnsi="Arial" w:cs="Arial"/>
          <w:sz w:val="24"/>
        </w:rPr>
        <w:t xml:space="preserve"> interested therein. In the case of married persons or persons living together as partners, the interest of one partner shall, if known to the other, be deemed to be also the interest of that partner.</w:t>
      </w:r>
    </w:p>
    <w:p w:rsidR="006A1FDE" w:rsidRPr="008E671C" w:rsidRDefault="00FC166C" w:rsidP="004424FD">
      <w:pPr>
        <w:spacing w:after="5" w:line="248" w:lineRule="auto"/>
        <w:ind w:left="1630" w:right="796" w:hanging="10"/>
        <w:jc w:val="both"/>
        <w:rPr>
          <w:rFonts w:ascii="Arial" w:hAnsi="Arial" w:cs="Arial"/>
        </w:rPr>
      </w:pPr>
      <w:r w:rsidRPr="008E671C">
        <w:rPr>
          <w:rFonts w:ascii="Arial" w:eastAsia="Arial" w:hAnsi="Arial" w:cs="Arial"/>
          <w:sz w:val="24"/>
        </w:rPr>
        <w:t xml:space="preserve"> </w:t>
      </w:r>
    </w:p>
    <w:p w:rsidR="004424FD" w:rsidRPr="008E671C" w:rsidRDefault="00FC166C" w:rsidP="004424FD">
      <w:pPr>
        <w:spacing w:after="5" w:line="248" w:lineRule="auto"/>
        <w:ind w:left="1605" w:right="796" w:hanging="720"/>
        <w:jc w:val="both"/>
        <w:rPr>
          <w:rFonts w:ascii="Arial" w:eastAsia="Arial" w:hAnsi="Arial" w:cs="Arial"/>
          <w:sz w:val="24"/>
        </w:rPr>
      </w:pPr>
      <w:r w:rsidRPr="008E671C">
        <w:rPr>
          <w:rFonts w:ascii="Arial" w:eastAsia="Arial" w:hAnsi="Arial" w:cs="Arial"/>
          <w:sz w:val="24"/>
        </w:rPr>
        <w:t>7.3</w:t>
      </w:r>
      <w:r w:rsidR="004424FD" w:rsidRPr="008E671C">
        <w:rPr>
          <w:rFonts w:ascii="Arial" w:eastAsia="Arial" w:hAnsi="Arial" w:cs="Arial"/>
          <w:sz w:val="24"/>
        </w:rPr>
        <w:tab/>
      </w:r>
      <w:r w:rsidRPr="008E671C">
        <w:rPr>
          <w:rFonts w:ascii="Arial" w:eastAsia="Arial" w:hAnsi="Arial" w:cs="Arial"/>
          <w:sz w:val="24"/>
        </w:rPr>
        <w:t>An officer must also declare to the Chief Executive any other employment or business or other relationship of his, or of a cohabiting spouse, that conflicts, or might reasonably be predicted could conflict with the interests of the Trust. The Chief Executive will ensure that such declarations are formally recorded.</w:t>
      </w:r>
    </w:p>
    <w:p w:rsidR="006A1FDE" w:rsidRPr="008E671C" w:rsidRDefault="00FC166C" w:rsidP="004424FD">
      <w:pPr>
        <w:spacing w:after="5" w:line="248" w:lineRule="auto"/>
        <w:ind w:left="1605" w:right="796" w:hanging="720"/>
        <w:jc w:val="both"/>
        <w:rPr>
          <w:rFonts w:ascii="Arial" w:hAnsi="Arial" w:cs="Arial"/>
        </w:rPr>
      </w:pPr>
      <w:r w:rsidRPr="008E671C">
        <w:rPr>
          <w:rFonts w:ascii="Arial" w:eastAsia="Arial" w:hAnsi="Arial" w:cs="Arial"/>
          <w:sz w:val="24"/>
        </w:rPr>
        <w:t xml:space="preserve"> </w:t>
      </w:r>
    </w:p>
    <w:p w:rsidR="004424FD" w:rsidRPr="008E671C" w:rsidRDefault="00FC166C" w:rsidP="009C71DF">
      <w:pPr>
        <w:pStyle w:val="Heading4"/>
      </w:pPr>
      <w:r w:rsidRPr="008E671C">
        <w:t>7.4</w:t>
      </w:r>
      <w:r w:rsidR="004424FD" w:rsidRPr="008E671C">
        <w:tab/>
      </w:r>
      <w:r w:rsidRPr="008E671C">
        <w:t>Canvassing of, and Recommendations by, Directors in Relation to Appointments</w:t>
      </w:r>
    </w:p>
    <w:p w:rsidR="006A1FDE" w:rsidRPr="008E671C" w:rsidRDefault="00FC166C" w:rsidP="009C71DF">
      <w:pPr>
        <w:rPr>
          <w:rFonts w:ascii="Arial" w:hAnsi="Arial" w:cs="Arial"/>
        </w:rPr>
      </w:pPr>
      <w:r w:rsidRPr="008E671C">
        <w:rPr>
          <w:rFonts w:ascii="Arial" w:hAnsi="Arial" w:cs="Arial"/>
        </w:rPr>
        <w:t xml:space="preserve"> </w:t>
      </w:r>
    </w:p>
    <w:p w:rsidR="004424FD" w:rsidRPr="008E671C" w:rsidRDefault="00FC166C" w:rsidP="004424FD">
      <w:pPr>
        <w:spacing w:after="5" w:line="248" w:lineRule="auto"/>
        <w:ind w:left="1630" w:right="796" w:hanging="10"/>
        <w:jc w:val="both"/>
        <w:rPr>
          <w:rFonts w:ascii="Arial" w:eastAsia="Arial" w:hAnsi="Arial" w:cs="Arial"/>
          <w:sz w:val="24"/>
        </w:rPr>
      </w:pPr>
      <w:r w:rsidRPr="008E671C">
        <w:rPr>
          <w:rFonts w:ascii="Arial" w:eastAsia="Arial" w:hAnsi="Arial" w:cs="Arial"/>
          <w:sz w:val="24"/>
        </w:rPr>
        <w:t>Canvassing of directors or governors of the Trust or members of any committee of the Trust directly or indirectly for any appointment under the Trust shall disqualify the candidate for such appointment. The contents of this paragraph of the Standing Order shall be included in application forms or otherwise brought to the attention of candidates.</w:t>
      </w:r>
    </w:p>
    <w:p w:rsidR="006A1FDE" w:rsidRPr="008E671C" w:rsidRDefault="00FC166C" w:rsidP="004424FD">
      <w:pPr>
        <w:spacing w:after="5" w:line="248" w:lineRule="auto"/>
        <w:ind w:left="1630" w:right="796" w:hanging="10"/>
        <w:jc w:val="both"/>
        <w:rPr>
          <w:rFonts w:ascii="Arial" w:hAnsi="Arial" w:cs="Arial"/>
        </w:rPr>
      </w:pPr>
      <w:r w:rsidRPr="008E671C">
        <w:rPr>
          <w:rFonts w:ascii="Arial" w:eastAsia="Arial" w:hAnsi="Arial" w:cs="Arial"/>
          <w:sz w:val="24"/>
        </w:rPr>
        <w:t xml:space="preserve"> </w:t>
      </w:r>
    </w:p>
    <w:p w:rsidR="004424FD" w:rsidRPr="008E671C" w:rsidRDefault="00FC166C" w:rsidP="004424FD">
      <w:pPr>
        <w:spacing w:after="5" w:line="248" w:lineRule="auto"/>
        <w:ind w:left="1605" w:right="796" w:hanging="720"/>
        <w:jc w:val="both"/>
        <w:rPr>
          <w:rFonts w:ascii="Arial" w:eastAsia="Arial" w:hAnsi="Arial" w:cs="Arial"/>
          <w:sz w:val="24"/>
        </w:rPr>
      </w:pPr>
      <w:r w:rsidRPr="008E671C">
        <w:rPr>
          <w:rFonts w:ascii="Arial" w:eastAsia="Arial" w:hAnsi="Arial" w:cs="Arial"/>
          <w:sz w:val="24"/>
        </w:rPr>
        <w:t>7.5</w:t>
      </w:r>
      <w:r w:rsidR="004424FD" w:rsidRPr="008E671C">
        <w:rPr>
          <w:rFonts w:ascii="Arial" w:eastAsia="Arial" w:hAnsi="Arial" w:cs="Arial"/>
          <w:sz w:val="24"/>
        </w:rPr>
        <w:tab/>
      </w:r>
      <w:r w:rsidRPr="008E671C">
        <w:rPr>
          <w:rFonts w:ascii="Arial" w:eastAsia="Arial" w:hAnsi="Arial" w:cs="Arial"/>
          <w:sz w:val="24"/>
        </w:rPr>
        <w:t>A director of the Trust shall not solicit for any person any appointment under the Trust or recommend any person for such appointment: but this paragraph of this Standing Order shall not preclude a director from giving written testimonial of a candidate's ability, experience or character for submission to the Trust.</w:t>
      </w:r>
    </w:p>
    <w:p w:rsidR="006A1FDE" w:rsidRPr="008E671C" w:rsidRDefault="00FC166C" w:rsidP="004424FD">
      <w:pPr>
        <w:spacing w:after="5" w:line="248" w:lineRule="auto"/>
        <w:ind w:left="1605" w:right="796" w:hanging="720"/>
        <w:jc w:val="both"/>
        <w:rPr>
          <w:rFonts w:ascii="Arial" w:hAnsi="Arial" w:cs="Arial"/>
        </w:rPr>
      </w:pPr>
      <w:r w:rsidRPr="008E671C">
        <w:rPr>
          <w:rFonts w:ascii="Arial" w:eastAsia="Arial" w:hAnsi="Arial" w:cs="Arial"/>
          <w:sz w:val="24"/>
        </w:rPr>
        <w:t xml:space="preserve"> </w:t>
      </w:r>
    </w:p>
    <w:p w:rsidR="006A1FDE" w:rsidRPr="008E671C" w:rsidRDefault="00FC166C">
      <w:pPr>
        <w:spacing w:after="5" w:line="248" w:lineRule="auto"/>
        <w:ind w:left="1605" w:right="796" w:hanging="720"/>
        <w:jc w:val="both"/>
        <w:rPr>
          <w:rFonts w:ascii="Arial" w:eastAsia="Arial" w:hAnsi="Arial" w:cs="Arial"/>
          <w:sz w:val="24"/>
        </w:rPr>
      </w:pPr>
      <w:r w:rsidRPr="008E671C">
        <w:rPr>
          <w:rFonts w:ascii="Arial" w:eastAsia="Arial" w:hAnsi="Arial" w:cs="Arial"/>
          <w:sz w:val="24"/>
        </w:rPr>
        <w:t>7.6</w:t>
      </w:r>
      <w:r w:rsidR="004424FD" w:rsidRPr="008E671C">
        <w:rPr>
          <w:rFonts w:ascii="Arial" w:eastAsia="Arial" w:hAnsi="Arial" w:cs="Arial"/>
          <w:sz w:val="24"/>
        </w:rPr>
        <w:tab/>
      </w:r>
      <w:r w:rsidRPr="008E671C">
        <w:rPr>
          <w:rFonts w:ascii="Arial" w:eastAsia="Arial" w:hAnsi="Arial" w:cs="Arial"/>
          <w:sz w:val="24"/>
        </w:rPr>
        <w:t xml:space="preserve">Informal discussions outside appointments panels or committees, whether solicited or unsolicited, should be declared to the panel or committee. </w:t>
      </w:r>
    </w:p>
    <w:p w:rsidR="004424FD" w:rsidRPr="008E671C" w:rsidRDefault="004424FD">
      <w:pPr>
        <w:spacing w:after="5" w:line="248" w:lineRule="auto"/>
        <w:ind w:left="1605" w:right="796" w:hanging="720"/>
        <w:jc w:val="both"/>
        <w:rPr>
          <w:rFonts w:ascii="Arial" w:hAnsi="Arial" w:cs="Arial"/>
        </w:rPr>
      </w:pPr>
    </w:p>
    <w:p w:rsidR="004424FD" w:rsidRPr="008E671C" w:rsidRDefault="00FC166C" w:rsidP="009C71DF">
      <w:pPr>
        <w:pStyle w:val="Heading4"/>
      </w:pPr>
      <w:r w:rsidRPr="008E671C">
        <w:t>7.7</w:t>
      </w:r>
      <w:r w:rsidR="004424FD" w:rsidRPr="008E671C">
        <w:tab/>
      </w:r>
      <w:r w:rsidRPr="008E671C">
        <w:t>Relatives of Directors or Officers</w:t>
      </w:r>
    </w:p>
    <w:p w:rsidR="006A1FDE" w:rsidRPr="008E671C" w:rsidRDefault="00FC166C" w:rsidP="009C71DF">
      <w:pPr>
        <w:rPr>
          <w:rFonts w:ascii="Arial" w:hAnsi="Arial" w:cs="Arial"/>
        </w:rPr>
      </w:pPr>
      <w:r w:rsidRPr="008E671C">
        <w:rPr>
          <w:rFonts w:ascii="Arial" w:hAnsi="Arial" w:cs="Arial"/>
        </w:rPr>
        <w:t xml:space="preserve"> </w:t>
      </w:r>
    </w:p>
    <w:p w:rsidR="004424FD" w:rsidRPr="008E671C" w:rsidRDefault="00FC166C" w:rsidP="004424FD">
      <w:pPr>
        <w:spacing w:after="5" w:line="248" w:lineRule="auto"/>
        <w:ind w:left="1630" w:right="796" w:hanging="10"/>
        <w:jc w:val="both"/>
        <w:rPr>
          <w:rFonts w:ascii="Arial" w:eastAsia="Arial" w:hAnsi="Arial" w:cs="Arial"/>
          <w:b/>
          <w:sz w:val="24"/>
        </w:rPr>
      </w:pPr>
      <w:r w:rsidRPr="008E671C">
        <w:rPr>
          <w:rFonts w:ascii="Arial" w:eastAsia="Arial" w:hAnsi="Arial" w:cs="Arial"/>
          <w:sz w:val="24"/>
        </w:rPr>
        <w:lastRenderedPageBreak/>
        <w:t xml:space="preserve">Candidates for any staff appointment shall when making application disclose in writing whether they are related to any director or the holder of any office under the Trust. Failure to disclose such a relationship shall disqualify a candidate and, if appointed, render </w:t>
      </w:r>
      <w:r w:rsidR="00BC77B9" w:rsidRPr="008E671C">
        <w:rPr>
          <w:rFonts w:ascii="Arial" w:eastAsia="Arial" w:hAnsi="Arial" w:cs="Arial"/>
          <w:sz w:val="24"/>
        </w:rPr>
        <w:t>them</w:t>
      </w:r>
      <w:r w:rsidRPr="008E671C">
        <w:rPr>
          <w:rFonts w:ascii="Arial" w:eastAsia="Arial" w:hAnsi="Arial" w:cs="Arial"/>
          <w:sz w:val="24"/>
        </w:rPr>
        <w:t xml:space="preserve"> liable to instant dismissal.</w:t>
      </w:r>
    </w:p>
    <w:p w:rsidR="006A1FDE" w:rsidRPr="008E671C" w:rsidRDefault="00FC166C" w:rsidP="004424FD">
      <w:pPr>
        <w:spacing w:after="5" w:line="248" w:lineRule="auto"/>
        <w:ind w:left="1630" w:right="796" w:hanging="10"/>
        <w:jc w:val="both"/>
        <w:rPr>
          <w:rFonts w:ascii="Arial" w:hAnsi="Arial" w:cs="Arial"/>
        </w:rPr>
      </w:pPr>
      <w:r w:rsidRPr="008E671C">
        <w:rPr>
          <w:rFonts w:ascii="Arial" w:eastAsia="Arial" w:hAnsi="Arial" w:cs="Arial"/>
          <w:sz w:val="24"/>
        </w:rPr>
        <w:t xml:space="preserve"> </w:t>
      </w:r>
    </w:p>
    <w:p w:rsidR="004424FD" w:rsidRPr="008E671C" w:rsidRDefault="00FC166C" w:rsidP="004424FD">
      <w:pPr>
        <w:spacing w:after="5" w:line="248" w:lineRule="auto"/>
        <w:ind w:left="1605" w:right="796" w:hanging="720"/>
        <w:jc w:val="both"/>
        <w:rPr>
          <w:rFonts w:ascii="Arial" w:eastAsia="Arial" w:hAnsi="Arial" w:cs="Arial"/>
          <w:sz w:val="24"/>
        </w:rPr>
      </w:pPr>
      <w:r w:rsidRPr="008E671C">
        <w:rPr>
          <w:rFonts w:ascii="Arial" w:eastAsia="Arial" w:hAnsi="Arial" w:cs="Arial"/>
          <w:sz w:val="24"/>
        </w:rPr>
        <w:t>7.8   The directors and every officer of the Trust shall disclose to the Chief Executive any relationship with a candidate of whose candidature that director or officer is aware. It shall be the duty of the Chief Executive to report to the Trust any such disclosure made.</w:t>
      </w:r>
    </w:p>
    <w:p w:rsidR="006A1FDE" w:rsidRPr="008E671C" w:rsidRDefault="00FC166C" w:rsidP="004424FD">
      <w:pPr>
        <w:spacing w:after="5" w:line="248" w:lineRule="auto"/>
        <w:ind w:left="1605" w:right="796" w:hanging="720"/>
        <w:jc w:val="both"/>
        <w:rPr>
          <w:rFonts w:ascii="Arial" w:hAnsi="Arial" w:cs="Arial"/>
        </w:rPr>
      </w:pPr>
      <w:r w:rsidRPr="008E671C">
        <w:rPr>
          <w:rFonts w:ascii="Arial" w:eastAsia="Arial" w:hAnsi="Arial" w:cs="Arial"/>
          <w:sz w:val="24"/>
        </w:rPr>
        <w:t xml:space="preserve"> </w:t>
      </w:r>
    </w:p>
    <w:p w:rsidR="004424FD" w:rsidRPr="008E671C" w:rsidRDefault="00FC166C" w:rsidP="004424FD">
      <w:pPr>
        <w:spacing w:after="5" w:line="248" w:lineRule="auto"/>
        <w:ind w:left="1605" w:right="796" w:hanging="720"/>
        <w:jc w:val="both"/>
        <w:rPr>
          <w:rFonts w:ascii="Arial" w:eastAsia="Arial" w:hAnsi="Arial" w:cs="Arial"/>
          <w:sz w:val="24"/>
        </w:rPr>
      </w:pPr>
      <w:r w:rsidRPr="008E671C">
        <w:rPr>
          <w:rFonts w:ascii="Arial" w:eastAsia="Arial" w:hAnsi="Arial" w:cs="Arial"/>
          <w:sz w:val="24"/>
        </w:rPr>
        <w:t>7.9</w:t>
      </w:r>
      <w:r w:rsidR="004424FD" w:rsidRPr="008E671C">
        <w:rPr>
          <w:rFonts w:ascii="Arial" w:eastAsia="Arial" w:hAnsi="Arial" w:cs="Arial"/>
          <w:sz w:val="24"/>
        </w:rPr>
        <w:tab/>
      </w:r>
      <w:r w:rsidRPr="008E671C">
        <w:rPr>
          <w:rFonts w:ascii="Arial" w:eastAsia="Arial" w:hAnsi="Arial" w:cs="Arial"/>
          <w:sz w:val="24"/>
        </w:rPr>
        <w:t>On appointment, directors (and prior to acceptance of an appointment in the case of executive directors) should disclose to the Trust whether they are related to any other director or holder of any office within the Trust.</w:t>
      </w:r>
    </w:p>
    <w:p w:rsidR="006A1FDE" w:rsidRPr="008E671C" w:rsidRDefault="00FC166C" w:rsidP="004424FD">
      <w:pPr>
        <w:spacing w:after="5" w:line="248" w:lineRule="auto"/>
        <w:ind w:left="1605" w:right="796" w:hanging="720"/>
        <w:jc w:val="both"/>
        <w:rPr>
          <w:rFonts w:ascii="Arial" w:hAnsi="Arial" w:cs="Arial"/>
        </w:rPr>
      </w:pPr>
      <w:r w:rsidRPr="008E671C">
        <w:rPr>
          <w:rFonts w:ascii="Arial" w:eastAsia="Arial" w:hAnsi="Arial" w:cs="Arial"/>
          <w:sz w:val="24"/>
        </w:rPr>
        <w:t xml:space="preserve"> </w:t>
      </w:r>
    </w:p>
    <w:p w:rsidR="004424FD" w:rsidRPr="008E671C" w:rsidRDefault="00FC166C" w:rsidP="004424FD">
      <w:pPr>
        <w:spacing w:after="5" w:line="248" w:lineRule="auto"/>
        <w:ind w:left="1605" w:right="796" w:hanging="720"/>
        <w:jc w:val="both"/>
        <w:rPr>
          <w:rFonts w:ascii="Arial" w:eastAsia="Arial" w:hAnsi="Arial" w:cs="Arial"/>
          <w:sz w:val="24"/>
        </w:rPr>
      </w:pPr>
      <w:r w:rsidRPr="008E671C">
        <w:rPr>
          <w:rFonts w:ascii="Arial" w:eastAsia="Arial" w:hAnsi="Arial" w:cs="Arial"/>
          <w:sz w:val="24"/>
        </w:rPr>
        <w:t>7.10   Where the relationship of an officer or another director to a director of the Trust is disclosed, Standing Orders 6 and/or 8.2 may apply.</w:t>
      </w:r>
    </w:p>
    <w:p w:rsidR="004424FD" w:rsidRPr="008E671C" w:rsidRDefault="004424FD" w:rsidP="004424FD">
      <w:pPr>
        <w:spacing w:after="5" w:line="248" w:lineRule="auto"/>
        <w:ind w:left="1605" w:right="796" w:hanging="720"/>
        <w:jc w:val="both"/>
        <w:rPr>
          <w:rFonts w:ascii="Arial" w:hAnsi="Arial" w:cs="Arial"/>
        </w:rPr>
      </w:pPr>
      <w:r w:rsidRPr="008E671C">
        <w:rPr>
          <w:rFonts w:ascii="Arial" w:hAnsi="Arial" w:cs="Arial"/>
        </w:rPr>
        <w:t xml:space="preserve"> </w:t>
      </w:r>
    </w:p>
    <w:p w:rsidR="004424FD" w:rsidRPr="008E671C" w:rsidRDefault="00FC166C" w:rsidP="009C71DF">
      <w:pPr>
        <w:pStyle w:val="Heading3"/>
      </w:pPr>
      <w:r w:rsidRPr="008E671C">
        <w:t xml:space="preserve">8.  </w:t>
      </w:r>
      <w:r w:rsidRPr="008E671C">
        <w:tab/>
        <w:t>CUSTODY OF SEAL AND SEALING OF DOCUMENTS</w:t>
      </w:r>
    </w:p>
    <w:p w:rsidR="006A1FDE" w:rsidRPr="008E671C" w:rsidRDefault="00FC166C" w:rsidP="009C71DF">
      <w:pPr>
        <w:rPr>
          <w:rFonts w:ascii="Arial" w:hAnsi="Arial" w:cs="Arial"/>
        </w:rPr>
      </w:pPr>
      <w:r w:rsidRPr="008E671C">
        <w:rPr>
          <w:rFonts w:ascii="Arial" w:hAnsi="Arial" w:cs="Arial"/>
        </w:rPr>
        <w:t xml:space="preserve"> </w:t>
      </w:r>
    </w:p>
    <w:p w:rsidR="004424FD" w:rsidRPr="008E671C" w:rsidRDefault="00FC166C" w:rsidP="009C71DF">
      <w:pPr>
        <w:pStyle w:val="Heading4"/>
      </w:pPr>
      <w:r w:rsidRPr="008E671C">
        <w:t>8.1</w:t>
      </w:r>
      <w:r w:rsidR="004424FD" w:rsidRPr="008E671C">
        <w:tab/>
      </w:r>
      <w:r w:rsidRPr="008E671C">
        <w:t>Custody of Seal</w:t>
      </w:r>
    </w:p>
    <w:p w:rsidR="006A1FDE" w:rsidRPr="008E671C" w:rsidRDefault="00FC166C" w:rsidP="009C71DF">
      <w:pPr>
        <w:rPr>
          <w:rFonts w:ascii="Arial" w:hAnsi="Arial" w:cs="Arial"/>
        </w:rPr>
      </w:pPr>
      <w:r w:rsidRPr="008E671C">
        <w:rPr>
          <w:rFonts w:ascii="Arial" w:hAnsi="Arial" w:cs="Arial"/>
        </w:rPr>
        <w:t xml:space="preserve"> </w:t>
      </w:r>
    </w:p>
    <w:p w:rsidR="004424FD" w:rsidRPr="008E671C" w:rsidRDefault="00FC166C" w:rsidP="004424FD">
      <w:pPr>
        <w:spacing w:after="5" w:line="248" w:lineRule="auto"/>
        <w:ind w:left="1630" w:right="796" w:hanging="10"/>
        <w:jc w:val="both"/>
        <w:rPr>
          <w:rFonts w:ascii="Arial" w:eastAsia="Arial" w:hAnsi="Arial" w:cs="Arial"/>
          <w:sz w:val="24"/>
        </w:rPr>
      </w:pPr>
      <w:r w:rsidRPr="008E671C">
        <w:rPr>
          <w:rFonts w:ascii="Arial" w:eastAsia="Arial" w:hAnsi="Arial" w:cs="Arial"/>
          <w:sz w:val="24"/>
        </w:rPr>
        <w:t>The Common Seal of the Trust shall be kept by the Trust Secretary in a secure place.</w:t>
      </w:r>
    </w:p>
    <w:p w:rsidR="006A1FDE" w:rsidRPr="008E671C" w:rsidRDefault="00FC166C" w:rsidP="004424FD">
      <w:pPr>
        <w:spacing w:after="5" w:line="248" w:lineRule="auto"/>
        <w:ind w:left="1630" w:right="796" w:hanging="10"/>
        <w:jc w:val="both"/>
        <w:rPr>
          <w:rFonts w:ascii="Arial" w:hAnsi="Arial" w:cs="Arial"/>
        </w:rPr>
      </w:pPr>
      <w:r w:rsidRPr="008E671C">
        <w:rPr>
          <w:rFonts w:ascii="Arial" w:eastAsia="Arial" w:hAnsi="Arial" w:cs="Arial"/>
          <w:sz w:val="24"/>
        </w:rPr>
        <w:t xml:space="preserve"> </w:t>
      </w:r>
    </w:p>
    <w:p w:rsidR="004424FD" w:rsidRPr="008E671C" w:rsidRDefault="00FC166C" w:rsidP="009C71DF">
      <w:pPr>
        <w:pStyle w:val="Heading4"/>
      </w:pPr>
      <w:r w:rsidRPr="008E671C">
        <w:t>8.2</w:t>
      </w:r>
      <w:r w:rsidR="004424FD" w:rsidRPr="008E671C">
        <w:tab/>
      </w:r>
      <w:r w:rsidRPr="008E671C">
        <w:t>Sealing of Documents</w:t>
      </w:r>
    </w:p>
    <w:p w:rsidR="004424FD" w:rsidRPr="008E671C" w:rsidRDefault="004424FD" w:rsidP="004424FD">
      <w:pPr>
        <w:rPr>
          <w:rFonts w:ascii="Arial" w:hAnsi="Arial" w:cs="Arial"/>
        </w:rPr>
      </w:pPr>
    </w:p>
    <w:p w:rsidR="004424FD" w:rsidRPr="008E671C" w:rsidRDefault="00FC166C" w:rsidP="004424FD">
      <w:pPr>
        <w:spacing w:after="5" w:line="248" w:lineRule="auto"/>
        <w:ind w:left="1620" w:right="796" w:hanging="180"/>
        <w:jc w:val="both"/>
        <w:rPr>
          <w:rFonts w:ascii="Arial" w:eastAsia="Times New Roman" w:hAnsi="Arial" w:cs="Arial"/>
          <w:b/>
          <w:sz w:val="20"/>
        </w:rPr>
      </w:pPr>
      <w:r w:rsidRPr="008E671C">
        <w:rPr>
          <w:rFonts w:ascii="Arial" w:eastAsia="Arial" w:hAnsi="Arial" w:cs="Arial"/>
          <w:sz w:val="24"/>
        </w:rPr>
        <w:t>Where it is necessary that a document shall be sealed, the seal shall be affixed in the presence of two Directors of the Board, not from the originating department, and shall be attested by them.  A report of all sealings shall be made to the Board at least quarterly</w:t>
      </w:r>
      <w:r w:rsidRPr="008E671C">
        <w:rPr>
          <w:rFonts w:ascii="Arial" w:eastAsia="Times New Roman" w:hAnsi="Arial" w:cs="Arial"/>
          <w:sz w:val="20"/>
        </w:rPr>
        <w:t>.</w:t>
      </w:r>
    </w:p>
    <w:p w:rsidR="006A1FDE" w:rsidRPr="008E671C" w:rsidRDefault="00FC166C" w:rsidP="004424FD">
      <w:pPr>
        <w:spacing w:after="5" w:line="248" w:lineRule="auto"/>
        <w:ind w:left="1620" w:right="796" w:hanging="180"/>
        <w:jc w:val="both"/>
        <w:rPr>
          <w:rFonts w:ascii="Arial" w:hAnsi="Arial" w:cs="Arial"/>
        </w:rPr>
      </w:pPr>
      <w:r w:rsidRPr="008E671C">
        <w:rPr>
          <w:rFonts w:ascii="Arial" w:eastAsia="Arial" w:hAnsi="Arial" w:cs="Arial"/>
          <w:sz w:val="24"/>
        </w:rPr>
        <w:t xml:space="preserve"> </w:t>
      </w:r>
    </w:p>
    <w:p w:rsidR="004424FD" w:rsidRPr="008E671C" w:rsidRDefault="00FC166C" w:rsidP="009C71DF">
      <w:pPr>
        <w:pStyle w:val="Heading4"/>
      </w:pPr>
      <w:r w:rsidRPr="008E671C">
        <w:t>8.3</w:t>
      </w:r>
      <w:r w:rsidR="004424FD" w:rsidRPr="008E671C">
        <w:tab/>
      </w:r>
      <w:r w:rsidRPr="008E671C">
        <w:t>Register of Sealing</w:t>
      </w:r>
    </w:p>
    <w:p w:rsidR="006A1FDE" w:rsidRPr="008E671C" w:rsidRDefault="00FC166C" w:rsidP="009C71DF">
      <w:pPr>
        <w:rPr>
          <w:rFonts w:ascii="Arial" w:hAnsi="Arial" w:cs="Arial"/>
        </w:rPr>
      </w:pPr>
      <w:r w:rsidRPr="008E671C">
        <w:rPr>
          <w:rFonts w:ascii="Arial" w:hAnsi="Arial" w:cs="Arial"/>
        </w:rPr>
        <w:t xml:space="preserve"> </w:t>
      </w:r>
    </w:p>
    <w:p w:rsidR="00903778" w:rsidRPr="008E671C" w:rsidRDefault="00FC166C" w:rsidP="00903778">
      <w:pPr>
        <w:spacing w:after="5" w:line="248" w:lineRule="auto"/>
        <w:ind w:left="1630" w:right="796" w:hanging="10"/>
        <w:jc w:val="both"/>
        <w:rPr>
          <w:rFonts w:ascii="Arial" w:eastAsia="Arial" w:hAnsi="Arial" w:cs="Arial"/>
          <w:sz w:val="24"/>
        </w:rPr>
      </w:pPr>
      <w:r w:rsidRPr="008E671C">
        <w:rPr>
          <w:rFonts w:ascii="Arial" w:eastAsia="Arial" w:hAnsi="Arial" w:cs="Arial"/>
          <w:sz w:val="24"/>
        </w:rPr>
        <w:t xml:space="preserve">The Trust Secretary shall keep a register in which </w:t>
      </w:r>
      <w:r w:rsidR="004A6587" w:rsidRPr="008E671C">
        <w:rPr>
          <w:rFonts w:ascii="Arial" w:eastAsia="Arial" w:hAnsi="Arial" w:cs="Arial"/>
          <w:sz w:val="24"/>
        </w:rPr>
        <w:t>they</w:t>
      </w:r>
      <w:r w:rsidRPr="008E671C">
        <w:rPr>
          <w:rFonts w:ascii="Arial" w:eastAsia="Arial" w:hAnsi="Arial" w:cs="Arial"/>
          <w:sz w:val="24"/>
        </w:rPr>
        <w:t xml:space="preserve">, or another manager of the Trust authorised by </w:t>
      </w:r>
      <w:r w:rsidR="004A6587" w:rsidRPr="008E671C">
        <w:rPr>
          <w:rFonts w:ascii="Arial" w:eastAsia="Arial" w:hAnsi="Arial" w:cs="Arial"/>
          <w:sz w:val="24"/>
        </w:rPr>
        <w:t>them</w:t>
      </w:r>
      <w:r w:rsidRPr="008E671C">
        <w:rPr>
          <w:rFonts w:ascii="Arial" w:eastAsia="Arial" w:hAnsi="Arial" w:cs="Arial"/>
          <w:sz w:val="24"/>
        </w:rPr>
        <w:t>, shall enter a record of the sealing of every document.</w:t>
      </w:r>
    </w:p>
    <w:p w:rsidR="00903778" w:rsidRPr="008E671C" w:rsidRDefault="00903778" w:rsidP="00903778">
      <w:pPr>
        <w:spacing w:after="5" w:line="248" w:lineRule="auto"/>
        <w:ind w:left="1630" w:right="796" w:hanging="10"/>
        <w:jc w:val="both"/>
        <w:rPr>
          <w:rFonts w:ascii="Arial" w:hAnsi="Arial" w:cs="Arial"/>
        </w:rPr>
      </w:pPr>
      <w:r w:rsidRPr="008E671C">
        <w:rPr>
          <w:rFonts w:ascii="Arial" w:hAnsi="Arial" w:cs="Arial"/>
        </w:rPr>
        <w:t xml:space="preserve"> </w:t>
      </w:r>
    </w:p>
    <w:p w:rsidR="004424FD" w:rsidRPr="008E671C" w:rsidRDefault="00FC166C" w:rsidP="009C71DF">
      <w:pPr>
        <w:pStyle w:val="Heading3"/>
      </w:pPr>
      <w:r w:rsidRPr="008E671C">
        <w:t xml:space="preserve">9. </w:t>
      </w:r>
      <w:r w:rsidRPr="008E671C">
        <w:tab/>
        <w:t>SIGNATURE OF DOCUMENTS</w:t>
      </w:r>
    </w:p>
    <w:p w:rsidR="006A1FDE" w:rsidRPr="008E671C" w:rsidRDefault="00FC166C" w:rsidP="009C71DF">
      <w:pPr>
        <w:rPr>
          <w:rFonts w:ascii="Arial" w:hAnsi="Arial" w:cs="Arial"/>
        </w:rPr>
      </w:pPr>
      <w:r w:rsidRPr="008E671C">
        <w:rPr>
          <w:rFonts w:ascii="Arial" w:hAnsi="Arial" w:cs="Arial"/>
        </w:rPr>
        <w:t xml:space="preserve"> </w:t>
      </w:r>
    </w:p>
    <w:p w:rsidR="004424FD" w:rsidRPr="008E671C" w:rsidRDefault="00FC166C" w:rsidP="004424FD">
      <w:pPr>
        <w:spacing w:after="5" w:line="248" w:lineRule="auto"/>
        <w:ind w:left="1605" w:right="796" w:hanging="720"/>
        <w:jc w:val="both"/>
        <w:rPr>
          <w:rFonts w:ascii="Arial" w:eastAsia="Arial" w:hAnsi="Arial" w:cs="Arial"/>
          <w:sz w:val="24"/>
        </w:rPr>
      </w:pPr>
      <w:r w:rsidRPr="008E671C">
        <w:rPr>
          <w:rFonts w:ascii="Arial" w:eastAsia="Arial" w:hAnsi="Arial" w:cs="Arial"/>
          <w:sz w:val="24"/>
        </w:rPr>
        <w:t>9.1</w:t>
      </w:r>
      <w:r w:rsidR="004424FD" w:rsidRPr="008E671C">
        <w:rPr>
          <w:rFonts w:ascii="Arial" w:eastAsia="Arial" w:hAnsi="Arial" w:cs="Arial"/>
          <w:sz w:val="24"/>
        </w:rPr>
        <w:tab/>
      </w:r>
      <w:r w:rsidRPr="008E671C">
        <w:rPr>
          <w:rFonts w:ascii="Arial" w:eastAsia="Arial" w:hAnsi="Arial" w:cs="Arial"/>
          <w:sz w:val="24"/>
        </w:rPr>
        <w:t>Where the signature of any document will be a necessary step in legal proceedings involving the Trust, it shall be signed by the Chief Executive or his nominated deputy, unless any enactment otherwise requires or authorises, or the Board shall have given the necessary authority to some other person for the purpose of such proceedings.</w:t>
      </w:r>
    </w:p>
    <w:p w:rsidR="006A1FDE" w:rsidRPr="008E671C" w:rsidRDefault="00FC166C" w:rsidP="004424FD">
      <w:pPr>
        <w:spacing w:after="5" w:line="248" w:lineRule="auto"/>
        <w:ind w:left="1605" w:right="796" w:hanging="720"/>
        <w:jc w:val="both"/>
        <w:rPr>
          <w:rFonts w:ascii="Arial" w:hAnsi="Arial" w:cs="Arial"/>
        </w:rPr>
      </w:pPr>
      <w:r w:rsidRPr="008E671C">
        <w:rPr>
          <w:rFonts w:ascii="Arial" w:eastAsia="Arial" w:hAnsi="Arial" w:cs="Arial"/>
          <w:sz w:val="24"/>
        </w:rPr>
        <w:t xml:space="preserve"> </w:t>
      </w:r>
    </w:p>
    <w:p w:rsidR="004424FD" w:rsidRPr="008E671C" w:rsidRDefault="00FC166C" w:rsidP="004424FD">
      <w:pPr>
        <w:spacing w:after="5" w:line="248" w:lineRule="auto"/>
        <w:ind w:left="1605" w:right="796" w:hanging="720"/>
        <w:jc w:val="both"/>
        <w:rPr>
          <w:rFonts w:ascii="Arial" w:eastAsia="Arial" w:hAnsi="Arial" w:cs="Arial"/>
          <w:sz w:val="24"/>
        </w:rPr>
      </w:pPr>
      <w:r w:rsidRPr="008E671C">
        <w:rPr>
          <w:rFonts w:ascii="Arial" w:eastAsia="Arial" w:hAnsi="Arial" w:cs="Arial"/>
          <w:sz w:val="24"/>
        </w:rPr>
        <w:lastRenderedPageBreak/>
        <w:t xml:space="preserve">9.2   In land transactions, the signing of certain supporting documents will be delegated to Managers and set out clearly in the Scheme of Reservation and Delegation of Powers but will not include the main or principal documents effecting the transfer (e.g. sale/purchase agreement, lease, contracts for construction works and main warranty agreements or any document which is required to be executed as a deed), which may only be signed by the Chief Executive or </w:t>
      </w:r>
      <w:r w:rsidR="00A333A4" w:rsidRPr="008E671C">
        <w:rPr>
          <w:rFonts w:ascii="Arial" w:eastAsia="Arial" w:hAnsi="Arial" w:cs="Arial"/>
          <w:sz w:val="24"/>
        </w:rPr>
        <w:t>their</w:t>
      </w:r>
      <w:r w:rsidRPr="008E671C">
        <w:rPr>
          <w:rFonts w:ascii="Arial" w:eastAsia="Arial" w:hAnsi="Arial" w:cs="Arial"/>
          <w:sz w:val="24"/>
        </w:rPr>
        <w:t xml:space="preserve"> nominated deputy with a second Director as in 9.2 for documents requiring sealing.</w:t>
      </w:r>
    </w:p>
    <w:p w:rsidR="004424FD" w:rsidRPr="008E671C" w:rsidRDefault="004424FD" w:rsidP="004424FD">
      <w:pPr>
        <w:spacing w:after="5" w:line="248" w:lineRule="auto"/>
        <w:ind w:left="1605" w:right="796" w:hanging="720"/>
        <w:jc w:val="both"/>
        <w:rPr>
          <w:rFonts w:ascii="Arial" w:hAnsi="Arial" w:cs="Arial"/>
        </w:rPr>
      </w:pPr>
      <w:r w:rsidRPr="008E671C">
        <w:rPr>
          <w:rFonts w:ascii="Arial" w:hAnsi="Arial" w:cs="Arial"/>
        </w:rPr>
        <w:t xml:space="preserve"> </w:t>
      </w:r>
    </w:p>
    <w:p w:rsidR="004424FD" w:rsidRPr="008E671C" w:rsidRDefault="00FC166C" w:rsidP="009C71DF">
      <w:pPr>
        <w:pStyle w:val="Heading3"/>
      </w:pPr>
      <w:r w:rsidRPr="008E671C">
        <w:t xml:space="preserve">10.  </w:t>
      </w:r>
      <w:r w:rsidRPr="008E671C">
        <w:tab/>
        <w:t>MISCELLANEOUS</w:t>
      </w:r>
    </w:p>
    <w:p w:rsidR="006A1FDE" w:rsidRPr="008E671C" w:rsidRDefault="00FC166C" w:rsidP="009C71DF">
      <w:pPr>
        <w:rPr>
          <w:rFonts w:ascii="Arial" w:hAnsi="Arial" w:cs="Arial"/>
        </w:rPr>
      </w:pPr>
      <w:r w:rsidRPr="008E671C">
        <w:rPr>
          <w:rFonts w:ascii="Arial" w:hAnsi="Arial" w:cs="Arial"/>
        </w:rPr>
        <w:t xml:space="preserve"> </w:t>
      </w:r>
    </w:p>
    <w:p w:rsidR="004424FD" w:rsidRPr="008E671C" w:rsidRDefault="00FC166C" w:rsidP="009C71DF">
      <w:pPr>
        <w:pStyle w:val="Heading4"/>
      </w:pPr>
      <w:r w:rsidRPr="008E671C">
        <w:t>10.1   Standing Orders to be given to Directors and Officers</w:t>
      </w:r>
    </w:p>
    <w:p w:rsidR="006A1FDE" w:rsidRPr="008E671C" w:rsidRDefault="00FC166C" w:rsidP="009C71DF">
      <w:pPr>
        <w:rPr>
          <w:rFonts w:ascii="Arial" w:hAnsi="Arial" w:cs="Arial"/>
        </w:rPr>
      </w:pPr>
      <w:r w:rsidRPr="008E671C">
        <w:rPr>
          <w:rFonts w:ascii="Arial" w:hAnsi="Arial" w:cs="Arial"/>
        </w:rPr>
        <w:t xml:space="preserve"> </w:t>
      </w:r>
    </w:p>
    <w:p w:rsidR="004424FD" w:rsidRPr="008E671C" w:rsidRDefault="00FC166C" w:rsidP="004424FD">
      <w:pPr>
        <w:spacing w:after="5" w:line="248" w:lineRule="auto"/>
        <w:ind w:left="1630" w:right="796" w:hanging="10"/>
        <w:jc w:val="both"/>
        <w:rPr>
          <w:rFonts w:ascii="Arial" w:eastAsia="Arial" w:hAnsi="Arial" w:cs="Arial"/>
          <w:sz w:val="24"/>
        </w:rPr>
      </w:pPr>
      <w:r w:rsidRPr="008E671C">
        <w:rPr>
          <w:rFonts w:ascii="Arial" w:eastAsia="Arial" w:hAnsi="Arial" w:cs="Arial"/>
          <w:sz w:val="24"/>
        </w:rPr>
        <w:t>It is the duty of the Chief Executive to ensure that existing directors and officers and all new appointees are notified of and understand their responsibilities within Standing Orders and SFIs. Updated copies shall be issued to staff designated by the Chief Executive. New designated officers shall be informed in writing and shall receive copies where appropriate of Standing Orders.</w:t>
      </w:r>
    </w:p>
    <w:p w:rsidR="006A1FDE" w:rsidRPr="008E671C" w:rsidRDefault="00FC166C" w:rsidP="004424FD">
      <w:pPr>
        <w:spacing w:after="5" w:line="248" w:lineRule="auto"/>
        <w:ind w:left="1630" w:right="796" w:hanging="10"/>
        <w:jc w:val="both"/>
        <w:rPr>
          <w:rFonts w:ascii="Arial" w:hAnsi="Arial" w:cs="Arial"/>
        </w:rPr>
      </w:pPr>
      <w:r w:rsidRPr="008E671C">
        <w:rPr>
          <w:rFonts w:ascii="Arial" w:eastAsia="Arial" w:hAnsi="Arial" w:cs="Arial"/>
          <w:sz w:val="24"/>
        </w:rPr>
        <w:t xml:space="preserve"> </w:t>
      </w:r>
    </w:p>
    <w:p w:rsidR="004424FD" w:rsidRPr="008E671C" w:rsidRDefault="00FC166C" w:rsidP="009C71DF">
      <w:pPr>
        <w:pStyle w:val="Heading4"/>
      </w:pPr>
      <w:r w:rsidRPr="008E671C">
        <w:t>10.2   Review of Standing Orders</w:t>
      </w:r>
    </w:p>
    <w:p w:rsidR="006A1FDE" w:rsidRPr="008E671C" w:rsidRDefault="00FC166C" w:rsidP="004424FD">
      <w:pPr>
        <w:spacing w:after="5" w:line="250" w:lineRule="auto"/>
        <w:ind w:left="895" w:right="600" w:hanging="10"/>
        <w:rPr>
          <w:rFonts w:ascii="Arial" w:hAnsi="Arial" w:cs="Arial"/>
        </w:rPr>
      </w:pPr>
      <w:r w:rsidRPr="008E671C">
        <w:rPr>
          <w:rFonts w:ascii="Arial" w:eastAsia="Arial" w:hAnsi="Arial" w:cs="Arial"/>
          <w:b/>
          <w:sz w:val="24"/>
        </w:rPr>
        <w:t xml:space="preserve"> </w:t>
      </w:r>
    </w:p>
    <w:p w:rsidR="006A1FDE" w:rsidRPr="008E671C" w:rsidRDefault="00FC166C" w:rsidP="004424FD">
      <w:pPr>
        <w:spacing w:after="5" w:line="248" w:lineRule="auto"/>
        <w:ind w:left="1630" w:right="796" w:hanging="10"/>
        <w:jc w:val="both"/>
        <w:rPr>
          <w:rFonts w:ascii="Arial" w:hAnsi="Arial" w:cs="Arial"/>
        </w:rPr>
      </w:pPr>
      <w:r w:rsidRPr="008E671C">
        <w:rPr>
          <w:rFonts w:ascii="Arial" w:eastAsia="Arial" w:hAnsi="Arial" w:cs="Arial"/>
          <w:sz w:val="24"/>
        </w:rPr>
        <w:t>Standing Orders shall be reviewed annually by the Trust.</w:t>
      </w:r>
      <w:r w:rsidRPr="008E671C">
        <w:rPr>
          <w:rFonts w:ascii="Arial" w:eastAsia="Arial" w:hAnsi="Arial" w:cs="Arial"/>
          <w:sz w:val="20"/>
        </w:rPr>
        <w:t xml:space="preserve"> </w:t>
      </w:r>
    </w:p>
    <w:p w:rsidR="006A1FDE" w:rsidRPr="008E671C" w:rsidRDefault="006A1FDE">
      <w:pPr>
        <w:rPr>
          <w:rFonts w:ascii="Arial" w:hAnsi="Arial" w:cs="Arial"/>
        </w:rPr>
        <w:sectPr w:rsidR="006A1FDE" w:rsidRPr="008E671C">
          <w:footerReference w:type="even" r:id="rId7"/>
          <w:footerReference w:type="default" r:id="rId8"/>
          <w:headerReference w:type="first" r:id="rId9"/>
          <w:pgSz w:w="12240" w:h="15840"/>
          <w:pgMar w:top="714" w:right="997" w:bottom="719" w:left="900" w:header="720" w:footer="720" w:gutter="0"/>
          <w:pgNumType w:start="0"/>
          <w:cols w:space="720"/>
          <w:titlePg/>
        </w:sectPr>
      </w:pPr>
    </w:p>
    <w:p w:rsidR="006A1FDE" w:rsidRPr="008E671C" w:rsidRDefault="00FC166C" w:rsidP="004424FD">
      <w:pPr>
        <w:pStyle w:val="Heading2"/>
        <w:spacing w:after="0" w:line="259" w:lineRule="auto"/>
        <w:ind w:left="110" w:right="107"/>
        <w:jc w:val="center"/>
        <w:rPr>
          <w:u w:val="none"/>
        </w:rPr>
      </w:pPr>
      <w:r w:rsidRPr="008E671C">
        <w:rPr>
          <w:u w:val="none"/>
        </w:rPr>
        <w:lastRenderedPageBreak/>
        <w:t>ANNEX 9 – FURTHER PROVISIONS</w:t>
      </w:r>
    </w:p>
    <w:p w:rsidR="004424FD" w:rsidRPr="008E671C" w:rsidRDefault="004424FD" w:rsidP="004424FD">
      <w:pPr>
        <w:rPr>
          <w:rFonts w:ascii="Arial" w:hAnsi="Arial" w:cs="Arial"/>
        </w:rPr>
      </w:pPr>
    </w:p>
    <w:p w:rsidR="004424FD" w:rsidRPr="008E671C" w:rsidRDefault="00FC166C" w:rsidP="009C71DF">
      <w:pPr>
        <w:pStyle w:val="Heading3"/>
        <w:numPr>
          <w:ilvl w:val="0"/>
          <w:numId w:val="130"/>
        </w:numPr>
      </w:pPr>
      <w:r w:rsidRPr="008E671C">
        <w:t>Membership of the Foundation Trust.</w:t>
      </w:r>
    </w:p>
    <w:p w:rsidR="006A1FDE" w:rsidRPr="008E671C" w:rsidRDefault="00FC166C" w:rsidP="004424FD">
      <w:pPr>
        <w:spacing w:after="5" w:line="250" w:lineRule="auto"/>
        <w:ind w:left="720" w:right="600"/>
        <w:rPr>
          <w:rFonts w:ascii="Arial" w:hAnsi="Arial" w:cs="Arial"/>
        </w:rPr>
      </w:pPr>
      <w:r w:rsidRPr="008E671C">
        <w:rPr>
          <w:rFonts w:ascii="Arial" w:eastAsia="Arial" w:hAnsi="Arial" w:cs="Arial"/>
          <w:sz w:val="24"/>
        </w:rPr>
        <w:t xml:space="preserve"> </w:t>
      </w:r>
    </w:p>
    <w:p w:rsidR="004424FD" w:rsidRPr="008E671C" w:rsidRDefault="00FC166C" w:rsidP="004424FD">
      <w:pPr>
        <w:numPr>
          <w:ilvl w:val="1"/>
          <w:numId w:val="99"/>
        </w:numPr>
        <w:spacing w:after="5" w:line="248" w:lineRule="auto"/>
        <w:ind w:right="2" w:hanging="720"/>
        <w:jc w:val="both"/>
        <w:rPr>
          <w:rFonts w:ascii="Arial" w:hAnsi="Arial" w:cs="Arial"/>
        </w:rPr>
      </w:pPr>
      <w:r w:rsidRPr="008E671C">
        <w:rPr>
          <w:rFonts w:ascii="Arial" w:eastAsia="Arial" w:hAnsi="Arial" w:cs="Arial"/>
          <w:sz w:val="24"/>
        </w:rPr>
        <w:t xml:space="preserve">With reference to Section 12 and paragraph 12.4 of the constitution if a member of the Trust ceases to meet the criteria for initially becoming a member, </w:t>
      </w:r>
      <w:r w:rsidR="000C6781" w:rsidRPr="008E671C">
        <w:rPr>
          <w:rFonts w:ascii="Arial" w:eastAsia="Arial" w:hAnsi="Arial" w:cs="Arial"/>
          <w:sz w:val="24"/>
        </w:rPr>
        <w:t>they</w:t>
      </w:r>
      <w:r w:rsidRPr="008E671C">
        <w:rPr>
          <w:rFonts w:ascii="Arial" w:eastAsia="Arial" w:hAnsi="Arial" w:cs="Arial"/>
          <w:sz w:val="24"/>
        </w:rPr>
        <w:t xml:space="preserve"> will be automatically disqualified from membership.</w:t>
      </w:r>
    </w:p>
    <w:p w:rsidR="006A1FDE" w:rsidRPr="008E671C" w:rsidRDefault="00FC166C" w:rsidP="004424FD">
      <w:pPr>
        <w:spacing w:after="5" w:line="248" w:lineRule="auto"/>
        <w:ind w:left="720" w:right="2"/>
        <w:jc w:val="both"/>
        <w:rPr>
          <w:rFonts w:ascii="Arial" w:hAnsi="Arial" w:cs="Arial"/>
        </w:rPr>
      </w:pPr>
      <w:r w:rsidRPr="008E671C">
        <w:rPr>
          <w:rFonts w:ascii="Arial" w:eastAsia="Arial" w:hAnsi="Arial" w:cs="Arial"/>
          <w:sz w:val="24"/>
        </w:rPr>
        <w:t xml:space="preserve"> </w:t>
      </w:r>
    </w:p>
    <w:p w:rsidR="004424FD" w:rsidRPr="008E671C" w:rsidRDefault="00FC166C" w:rsidP="004424FD">
      <w:pPr>
        <w:numPr>
          <w:ilvl w:val="1"/>
          <w:numId w:val="99"/>
        </w:numPr>
        <w:spacing w:after="5" w:line="248" w:lineRule="auto"/>
        <w:ind w:right="2" w:hanging="720"/>
        <w:jc w:val="both"/>
        <w:rPr>
          <w:rFonts w:ascii="Arial" w:hAnsi="Arial" w:cs="Arial"/>
        </w:rPr>
      </w:pPr>
      <w:r w:rsidRPr="008E671C">
        <w:rPr>
          <w:rFonts w:ascii="Arial" w:eastAsia="Arial" w:hAnsi="Arial" w:cs="Arial"/>
          <w:sz w:val="24"/>
        </w:rPr>
        <w:t>Other criteria for exclusion or disqualification from membership are as follows:</w:t>
      </w:r>
    </w:p>
    <w:p w:rsidR="006A1FDE" w:rsidRPr="008E671C" w:rsidRDefault="00FC166C" w:rsidP="004424FD">
      <w:pPr>
        <w:spacing w:after="5" w:line="248" w:lineRule="auto"/>
        <w:ind w:right="2"/>
        <w:jc w:val="both"/>
        <w:rPr>
          <w:rFonts w:ascii="Arial" w:hAnsi="Arial" w:cs="Arial"/>
        </w:rPr>
      </w:pPr>
      <w:r w:rsidRPr="008E671C">
        <w:rPr>
          <w:rFonts w:ascii="Arial" w:eastAsia="Arial" w:hAnsi="Arial" w:cs="Arial"/>
          <w:sz w:val="24"/>
        </w:rPr>
        <w:t xml:space="preserve"> </w:t>
      </w:r>
    </w:p>
    <w:p w:rsidR="006A1FDE" w:rsidRPr="008E671C" w:rsidRDefault="00FC166C">
      <w:pPr>
        <w:numPr>
          <w:ilvl w:val="2"/>
          <w:numId w:val="99"/>
        </w:numPr>
        <w:spacing w:after="5" w:line="248" w:lineRule="auto"/>
        <w:ind w:right="2" w:hanging="360"/>
        <w:jc w:val="both"/>
        <w:rPr>
          <w:rFonts w:ascii="Arial" w:hAnsi="Arial" w:cs="Arial"/>
        </w:rPr>
      </w:pPr>
      <w:r w:rsidRPr="008E671C">
        <w:rPr>
          <w:rFonts w:ascii="Arial" w:eastAsia="Arial" w:hAnsi="Arial" w:cs="Arial"/>
          <w:sz w:val="24"/>
        </w:rPr>
        <w:t xml:space="preserve">Anyone under the age of 16 </w:t>
      </w:r>
    </w:p>
    <w:p w:rsidR="006A1FDE" w:rsidRPr="008E671C" w:rsidRDefault="00FC166C">
      <w:pPr>
        <w:numPr>
          <w:ilvl w:val="2"/>
          <w:numId w:val="99"/>
        </w:numPr>
        <w:spacing w:after="5" w:line="248" w:lineRule="auto"/>
        <w:ind w:right="2" w:hanging="360"/>
        <w:jc w:val="both"/>
        <w:rPr>
          <w:rFonts w:ascii="Arial" w:hAnsi="Arial" w:cs="Arial"/>
        </w:rPr>
      </w:pPr>
      <w:r w:rsidRPr="008E671C">
        <w:rPr>
          <w:rFonts w:ascii="Arial" w:eastAsia="Arial" w:hAnsi="Arial" w:cs="Arial"/>
          <w:sz w:val="24"/>
        </w:rPr>
        <w:t xml:space="preserve">Anyone who has been involved in any act of violence or aggression against Trust staff (whether directly employed or not), or a Trust volunteer in the five years leading up to the next election.  This will apply whether or not the act occurred on or off the Trust premises. </w:t>
      </w:r>
    </w:p>
    <w:p w:rsidR="004424FD" w:rsidRPr="008E671C" w:rsidRDefault="00FC166C" w:rsidP="004424FD">
      <w:pPr>
        <w:numPr>
          <w:ilvl w:val="2"/>
          <w:numId w:val="99"/>
        </w:numPr>
        <w:spacing w:after="5" w:line="248" w:lineRule="auto"/>
        <w:ind w:right="2" w:hanging="360"/>
        <w:jc w:val="both"/>
        <w:rPr>
          <w:rFonts w:ascii="Arial" w:hAnsi="Arial" w:cs="Arial"/>
        </w:rPr>
      </w:pPr>
      <w:r w:rsidRPr="008E671C">
        <w:rPr>
          <w:rFonts w:ascii="Arial" w:eastAsia="Arial" w:hAnsi="Arial" w:cs="Arial"/>
          <w:sz w:val="24"/>
        </w:rPr>
        <w:t>Anyone who has been identified by court order as a vexatious complainant</w:t>
      </w:r>
    </w:p>
    <w:p w:rsidR="006A1FDE" w:rsidRPr="008E671C" w:rsidRDefault="00FC166C" w:rsidP="004424FD">
      <w:pPr>
        <w:spacing w:after="5" w:line="248" w:lineRule="auto"/>
        <w:ind w:left="1080" w:right="2"/>
        <w:jc w:val="both"/>
        <w:rPr>
          <w:rFonts w:ascii="Arial" w:hAnsi="Arial" w:cs="Arial"/>
        </w:rPr>
      </w:pPr>
      <w:r w:rsidRPr="008E671C">
        <w:rPr>
          <w:rFonts w:ascii="Arial" w:eastAsia="Arial" w:hAnsi="Arial" w:cs="Arial"/>
          <w:sz w:val="24"/>
        </w:rPr>
        <w:t xml:space="preserve"> </w:t>
      </w:r>
    </w:p>
    <w:p w:rsidR="004424FD" w:rsidRPr="008E671C" w:rsidRDefault="00AA22A9" w:rsidP="009C71DF">
      <w:pPr>
        <w:pStyle w:val="Heading3"/>
        <w:numPr>
          <w:ilvl w:val="0"/>
          <w:numId w:val="99"/>
        </w:numPr>
        <w:ind w:left="0"/>
      </w:pPr>
      <w:r w:rsidRPr="008E671C">
        <w:t>Chair</w:t>
      </w:r>
      <w:r w:rsidR="00FC166C" w:rsidRPr="008E671C">
        <w:t xml:space="preserve"> and </w:t>
      </w:r>
      <w:proofErr w:type="spellStart"/>
      <w:proofErr w:type="gramStart"/>
      <w:r w:rsidR="00FC166C" w:rsidRPr="008E671C">
        <w:t>Non executive</w:t>
      </w:r>
      <w:proofErr w:type="spellEnd"/>
      <w:proofErr w:type="gramEnd"/>
      <w:r w:rsidR="00FC166C" w:rsidRPr="008E671C">
        <w:t xml:space="preserve"> Directors.</w:t>
      </w:r>
    </w:p>
    <w:p w:rsidR="006A1FDE" w:rsidRPr="008E671C" w:rsidRDefault="00FC166C" w:rsidP="004424FD">
      <w:pPr>
        <w:spacing w:after="5" w:line="250" w:lineRule="auto"/>
        <w:ind w:right="600"/>
        <w:rPr>
          <w:rFonts w:ascii="Arial" w:hAnsi="Arial" w:cs="Arial"/>
        </w:rPr>
      </w:pPr>
      <w:r w:rsidRPr="008E671C">
        <w:rPr>
          <w:rFonts w:ascii="Arial" w:eastAsia="Arial" w:hAnsi="Arial" w:cs="Arial"/>
          <w:b/>
          <w:sz w:val="24"/>
        </w:rPr>
        <w:t xml:space="preserve"> </w:t>
      </w:r>
    </w:p>
    <w:p w:rsidR="004424FD" w:rsidRPr="008E671C" w:rsidRDefault="00FC166C" w:rsidP="004424FD">
      <w:pPr>
        <w:numPr>
          <w:ilvl w:val="1"/>
          <w:numId w:val="99"/>
        </w:numPr>
        <w:spacing w:after="5" w:line="248" w:lineRule="auto"/>
        <w:ind w:right="2" w:hanging="720"/>
        <w:jc w:val="both"/>
        <w:rPr>
          <w:rFonts w:ascii="Arial" w:hAnsi="Arial" w:cs="Arial"/>
        </w:rPr>
      </w:pPr>
      <w:r w:rsidRPr="008E671C">
        <w:rPr>
          <w:rFonts w:ascii="Arial" w:eastAsia="Arial" w:hAnsi="Arial" w:cs="Arial"/>
          <w:sz w:val="24"/>
        </w:rPr>
        <w:t xml:space="preserve">With the exception of the arrangements set out section 28 of the constitution the first term of appointment of </w:t>
      </w:r>
      <w:r w:rsidR="00AA22A9" w:rsidRPr="008E671C">
        <w:rPr>
          <w:rFonts w:ascii="Arial" w:eastAsia="Arial" w:hAnsi="Arial" w:cs="Arial"/>
          <w:sz w:val="24"/>
        </w:rPr>
        <w:t>Chair</w:t>
      </w:r>
      <w:r w:rsidRPr="008E671C">
        <w:rPr>
          <w:rFonts w:ascii="Arial" w:eastAsia="Arial" w:hAnsi="Arial" w:cs="Arial"/>
          <w:sz w:val="24"/>
        </w:rPr>
        <w:t xml:space="preserve"> and </w:t>
      </w:r>
      <w:proofErr w:type="spellStart"/>
      <w:proofErr w:type="gramStart"/>
      <w:r w:rsidRPr="008E671C">
        <w:rPr>
          <w:rFonts w:ascii="Arial" w:eastAsia="Arial" w:hAnsi="Arial" w:cs="Arial"/>
          <w:sz w:val="24"/>
        </w:rPr>
        <w:t>Non Executive</w:t>
      </w:r>
      <w:proofErr w:type="spellEnd"/>
      <w:proofErr w:type="gramEnd"/>
      <w:r w:rsidRPr="008E671C">
        <w:rPr>
          <w:rFonts w:ascii="Arial" w:eastAsia="Arial" w:hAnsi="Arial" w:cs="Arial"/>
          <w:sz w:val="24"/>
        </w:rPr>
        <w:t xml:space="preserve"> Directors will be by competition for a maximum of three years. Reappointment may be considered for a further </w:t>
      </w:r>
      <w:proofErr w:type="gramStart"/>
      <w:r w:rsidRPr="008E671C">
        <w:rPr>
          <w:rFonts w:ascii="Arial" w:eastAsia="Arial" w:hAnsi="Arial" w:cs="Arial"/>
          <w:sz w:val="24"/>
        </w:rPr>
        <w:t>three year</w:t>
      </w:r>
      <w:proofErr w:type="gramEnd"/>
      <w:r w:rsidRPr="008E671C">
        <w:rPr>
          <w:rFonts w:ascii="Arial" w:eastAsia="Arial" w:hAnsi="Arial" w:cs="Arial"/>
          <w:sz w:val="24"/>
        </w:rPr>
        <w:t xml:space="preserve"> term The Council of Governors will determine whether competition is required after discussion with the </w:t>
      </w:r>
      <w:r w:rsidR="00AA22A9" w:rsidRPr="008E671C">
        <w:rPr>
          <w:rFonts w:ascii="Arial" w:eastAsia="Arial" w:hAnsi="Arial" w:cs="Arial"/>
          <w:sz w:val="24"/>
        </w:rPr>
        <w:t>Chair</w:t>
      </w:r>
      <w:r w:rsidRPr="008E671C">
        <w:rPr>
          <w:rFonts w:ascii="Arial" w:eastAsia="Arial" w:hAnsi="Arial" w:cs="Arial"/>
          <w:sz w:val="24"/>
        </w:rPr>
        <w:t xml:space="preserve"> or Senior Independent Director (in the case of the reappointment of the </w:t>
      </w:r>
      <w:r w:rsidR="00AA22A9" w:rsidRPr="008E671C">
        <w:rPr>
          <w:rFonts w:ascii="Arial" w:eastAsia="Arial" w:hAnsi="Arial" w:cs="Arial"/>
          <w:sz w:val="24"/>
        </w:rPr>
        <w:t>Chair</w:t>
      </w:r>
      <w:r w:rsidRPr="008E671C">
        <w:rPr>
          <w:rFonts w:ascii="Arial" w:eastAsia="Arial" w:hAnsi="Arial" w:cs="Arial"/>
          <w:sz w:val="24"/>
        </w:rPr>
        <w:t>).</w:t>
      </w:r>
    </w:p>
    <w:p w:rsidR="004424FD" w:rsidRPr="008E671C" w:rsidRDefault="004424FD" w:rsidP="004424FD">
      <w:pPr>
        <w:spacing w:after="5" w:line="248" w:lineRule="auto"/>
        <w:ind w:left="720" w:right="2"/>
        <w:jc w:val="both"/>
        <w:rPr>
          <w:rFonts w:ascii="Arial" w:eastAsia="Arial" w:hAnsi="Arial" w:cs="Arial"/>
          <w:sz w:val="24"/>
        </w:rPr>
      </w:pPr>
    </w:p>
    <w:p w:rsidR="006A1FDE" w:rsidRPr="008E671C" w:rsidRDefault="00FC166C" w:rsidP="004424FD">
      <w:pPr>
        <w:spacing w:after="5" w:line="248" w:lineRule="auto"/>
        <w:ind w:left="720" w:right="2"/>
        <w:jc w:val="both"/>
        <w:rPr>
          <w:rFonts w:ascii="Arial" w:eastAsia="Arial" w:hAnsi="Arial" w:cs="Arial"/>
          <w:sz w:val="24"/>
        </w:rPr>
      </w:pPr>
      <w:proofErr w:type="spellStart"/>
      <w:r w:rsidRPr="008E671C">
        <w:rPr>
          <w:rFonts w:ascii="Arial" w:eastAsia="Arial" w:hAnsi="Arial" w:cs="Arial"/>
          <w:sz w:val="24"/>
        </w:rPr>
        <w:t>Non Executive</w:t>
      </w:r>
      <w:proofErr w:type="spellEnd"/>
      <w:r w:rsidRPr="008E671C">
        <w:rPr>
          <w:rFonts w:ascii="Arial" w:eastAsia="Arial" w:hAnsi="Arial" w:cs="Arial"/>
          <w:sz w:val="24"/>
        </w:rPr>
        <w:t xml:space="preserve"> Directors may in exceptional circumstances serve longer than six years (e.g. two three </w:t>
      </w:r>
      <w:proofErr w:type="gramStart"/>
      <w:r w:rsidRPr="008E671C">
        <w:rPr>
          <w:rFonts w:ascii="Arial" w:eastAsia="Arial" w:hAnsi="Arial" w:cs="Arial"/>
          <w:sz w:val="24"/>
        </w:rPr>
        <w:t>year  terms</w:t>
      </w:r>
      <w:proofErr w:type="gramEnd"/>
      <w:r w:rsidRPr="008E671C">
        <w:rPr>
          <w:rFonts w:ascii="Arial" w:eastAsia="Arial" w:hAnsi="Arial" w:cs="Arial"/>
          <w:sz w:val="24"/>
        </w:rPr>
        <w:t xml:space="preserve"> following authorisation of the NHS Foundation Trust) subject to annual appointment and to serving up to a maximum of three further years (making nine years in total).</w:t>
      </w:r>
    </w:p>
    <w:p w:rsidR="004424FD" w:rsidRPr="008E671C" w:rsidRDefault="004424FD" w:rsidP="004424FD">
      <w:pPr>
        <w:spacing w:after="5" w:line="248" w:lineRule="auto"/>
        <w:ind w:left="720" w:right="2"/>
        <w:jc w:val="both"/>
        <w:rPr>
          <w:rFonts w:ascii="Arial" w:hAnsi="Arial" w:cs="Arial"/>
        </w:rPr>
      </w:pPr>
    </w:p>
    <w:p w:rsidR="004424FD" w:rsidRPr="008E671C" w:rsidRDefault="00FC166C" w:rsidP="004424FD">
      <w:pPr>
        <w:numPr>
          <w:ilvl w:val="1"/>
          <w:numId w:val="99"/>
        </w:numPr>
        <w:spacing w:after="5" w:line="248" w:lineRule="auto"/>
        <w:ind w:right="2" w:hanging="720"/>
        <w:jc w:val="both"/>
        <w:rPr>
          <w:rFonts w:ascii="Arial" w:hAnsi="Arial" w:cs="Arial"/>
        </w:rPr>
      </w:pPr>
      <w:r w:rsidRPr="008E671C">
        <w:rPr>
          <w:rFonts w:ascii="Arial" w:eastAsia="Arial" w:hAnsi="Arial" w:cs="Arial"/>
          <w:sz w:val="24"/>
        </w:rPr>
        <w:t xml:space="preserve">Neither the </w:t>
      </w:r>
      <w:r w:rsidR="00AA22A9" w:rsidRPr="008E671C">
        <w:rPr>
          <w:rFonts w:ascii="Arial" w:eastAsia="Arial" w:hAnsi="Arial" w:cs="Arial"/>
          <w:sz w:val="24"/>
        </w:rPr>
        <w:t>Chair</w:t>
      </w:r>
      <w:r w:rsidRPr="008E671C">
        <w:rPr>
          <w:rFonts w:ascii="Arial" w:eastAsia="Arial" w:hAnsi="Arial" w:cs="Arial"/>
          <w:sz w:val="24"/>
        </w:rPr>
        <w:t xml:space="preserve"> nor the </w:t>
      </w:r>
      <w:proofErr w:type="spellStart"/>
      <w:proofErr w:type="gramStart"/>
      <w:r w:rsidRPr="008E671C">
        <w:rPr>
          <w:rFonts w:ascii="Arial" w:eastAsia="Arial" w:hAnsi="Arial" w:cs="Arial"/>
          <w:sz w:val="24"/>
        </w:rPr>
        <w:t>Non Executive</w:t>
      </w:r>
      <w:proofErr w:type="spellEnd"/>
      <w:proofErr w:type="gramEnd"/>
      <w:r w:rsidRPr="008E671C">
        <w:rPr>
          <w:rFonts w:ascii="Arial" w:eastAsia="Arial" w:hAnsi="Arial" w:cs="Arial"/>
          <w:sz w:val="24"/>
        </w:rPr>
        <w:t xml:space="preserve"> Directors of the Trust may otherwise be employees of the Trust</w:t>
      </w:r>
    </w:p>
    <w:p w:rsidR="006A1FDE" w:rsidRPr="008E671C" w:rsidRDefault="00FC166C" w:rsidP="004424FD">
      <w:pPr>
        <w:spacing w:after="5" w:line="248" w:lineRule="auto"/>
        <w:ind w:left="720" w:right="2"/>
        <w:jc w:val="both"/>
        <w:rPr>
          <w:rFonts w:ascii="Arial" w:hAnsi="Arial" w:cs="Arial"/>
        </w:rPr>
      </w:pPr>
      <w:r w:rsidRPr="008E671C">
        <w:rPr>
          <w:rFonts w:ascii="Arial" w:eastAsia="Arial" w:hAnsi="Arial" w:cs="Arial"/>
          <w:sz w:val="24"/>
        </w:rPr>
        <w:t xml:space="preserve"> </w:t>
      </w:r>
    </w:p>
    <w:p w:rsidR="004424FD" w:rsidRPr="008E671C" w:rsidRDefault="00FC166C" w:rsidP="004424FD">
      <w:pPr>
        <w:numPr>
          <w:ilvl w:val="1"/>
          <w:numId w:val="99"/>
        </w:numPr>
        <w:spacing w:after="5" w:line="248" w:lineRule="auto"/>
        <w:ind w:right="2" w:hanging="720"/>
        <w:jc w:val="both"/>
        <w:rPr>
          <w:rFonts w:ascii="Arial" w:hAnsi="Arial" w:cs="Arial"/>
        </w:rPr>
      </w:pPr>
      <w:proofErr w:type="spellStart"/>
      <w:proofErr w:type="gramStart"/>
      <w:r w:rsidRPr="008E671C">
        <w:rPr>
          <w:rFonts w:ascii="Arial" w:eastAsia="Arial" w:hAnsi="Arial" w:cs="Arial"/>
          <w:sz w:val="24"/>
        </w:rPr>
        <w:t>Non executive</w:t>
      </w:r>
      <w:proofErr w:type="spellEnd"/>
      <w:proofErr w:type="gramEnd"/>
      <w:r w:rsidRPr="008E671C">
        <w:rPr>
          <w:rFonts w:ascii="Arial" w:eastAsia="Arial" w:hAnsi="Arial" w:cs="Arial"/>
          <w:sz w:val="24"/>
        </w:rPr>
        <w:t xml:space="preserve"> directors will be subject to additional exclusion requirements over the mandatory ones.  These are if:</w:t>
      </w:r>
    </w:p>
    <w:p w:rsidR="006A1FDE" w:rsidRPr="008E671C" w:rsidRDefault="00FC166C" w:rsidP="004424FD">
      <w:pPr>
        <w:spacing w:after="5" w:line="248" w:lineRule="auto"/>
        <w:ind w:right="2"/>
        <w:jc w:val="both"/>
        <w:rPr>
          <w:rFonts w:ascii="Arial" w:hAnsi="Arial" w:cs="Arial"/>
        </w:rPr>
      </w:pPr>
      <w:r w:rsidRPr="008E671C">
        <w:rPr>
          <w:rFonts w:ascii="Arial" w:eastAsia="Arial" w:hAnsi="Arial" w:cs="Arial"/>
          <w:sz w:val="24"/>
        </w:rPr>
        <w:t xml:space="preserve"> </w:t>
      </w:r>
    </w:p>
    <w:p w:rsidR="006A1FDE" w:rsidRPr="008E671C" w:rsidRDefault="00D26DF5">
      <w:pPr>
        <w:numPr>
          <w:ilvl w:val="2"/>
          <w:numId w:val="99"/>
        </w:numPr>
        <w:spacing w:after="5" w:line="248" w:lineRule="auto"/>
        <w:ind w:right="2" w:hanging="360"/>
        <w:jc w:val="both"/>
        <w:rPr>
          <w:rFonts w:ascii="Arial" w:hAnsi="Arial" w:cs="Arial"/>
        </w:rPr>
      </w:pPr>
      <w:r w:rsidRPr="008E671C">
        <w:rPr>
          <w:rFonts w:ascii="Arial" w:eastAsia="Arial" w:hAnsi="Arial" w:cs="Arial"/>
          <w:sz w:val="24"/>
        </w:rPr>
        <w:t>They are</w:t>
      </w:r>
      <w:r w:rsidR="00FC166C" w:rsidRPr="008E671C">
        <w:rPr>
          <w:rFonts w:ascii="Arial" w:eastAsia="Arial" w:hAnsi="Arial" w:cs="Arial"/>
          <w:sz w:val="24"/>
        </w:rPr>
        <w:t xml:space="preserve"> an executive director of the Trust or,  a governor, nonexecutive director, </w:t>
      </w:r>
      <w:r w:rsidR="00AA22A9" w:rsidRPr="008E671C">
        <w:rPr>
          <w:rFonts w:ascii="Arial" w:eastAsia="Arial" w:hAnsi="Arial" w:cs="Arial"/>
          <w:sz w:val="24"/>
        </w:rPr>
        <w:t>Chair</w:t>
      </w:r>
      <w:r w:rsidR="00FC166C" w:rsidRPr="008E671C">
        <w:rPr>
          <w:rFonts w:ascii="Arial" w:eastAsia="Arial" w:hAnsi="Arial" w:cs="Arial"/>
          <w:sz w:val="24"/>
        </w:rPr>
        <w:t xml:space="preserve">, or chief executive of another NHS Foundation Trust </w:t>
      </w:r>
    </w:p>
    <w:p w:rsidR="006A1FDE" w:rsidRPr="008E671C" w:rsidRDefault="00D26DF5">
      <w:pPr>
        <w:numPr>
          <w:ilvl w:val="2"/>
          <w:numId w:val="99"/>
        </w:numPr>
        <w:spacing w:after="5" w:line="248" w:lineRule="auto"/>
        <w:ind w:right="2" w:hanging="360"/>
        <w:jc w:val="both"/>
        <w:rPr>
          <w:rFonts w:ascii="Arial" w:hAnsi="Arial" w:cs="Arial"/>
        </w:rPr>
      </w:pPr>
      <w:r w:rsidRPr="008E671C">
        <w:rPr>
          <w:rFonts w:ascii="Arial" w:eastAsia="Arial" w:hAnsi="Arial" w:cs="Arial"/>
          <w:sz w:val="24"/>
        </w:rPr>
        <w:t>They are</w:t>
      </w:r>
      <w:r w:rsidR="00FC166C" w:rsidRPr="008E671C">
        <w:rPr>
          <w:rFonts w:ascii="Arial" w:eastAsia="Arial" w:hAnsi="Arial" w:cs="Arial"/>
          <w:sz w:val="24"/>
        </w:rPr>
        <w:t xml:space="preserve"> incapable by reason of mental disorder, illness or injury of managing and administering his property and affairs </w:t>
      </w:r>
    </w:p>
    <w:p w:rsidR="006A1FDE" w:rsidRPr="008E671C" w:rsidRDefault="000C6781">
      <w:pPr>
        <w:numPr>
          <w:ilvl w:val="2"/>
          <w:numId w:val="99"/>
        </w:numPr>
        <w:spacing w:after="5" w:line="248" w:lineRule="auto"/>
        <w:ind w:right="2" w:hanging="360"/>
        <w:jc w:val="both"/>
        <w:rPr>
          <w:rFonts w:ascii="Arial" w:hAnsi="Arial" w:cs="Arial"/>
        </w:rPr>
      </w:pPr>
      <w:r w:rsidRPr="008E671C">
        <w:rPr>
          <w:rFonts w:ascii="Arial" w:eastAsia="Arial" w:hAnsi="Arial" w:cs="Arial"/>
          <w:sz w:val="24"/>
        </w:rPr>
        <w:t>They</w:t>
      </w:r>
      <w:r w:rsidR="00FC166C" w:rsidRPr="008E671C">
        <w:rPr>
          <w:rFonts w:ascii="Arial" w:eastAsia="Arial" w:hAnsi="Arial" w:cs="Arial"/>
          <w:sz w:val="24"/>
        </w:rPr>
        <w:t xml:space="preserve"> cease to be a member of the Trust  </w:t>
      </w:r>
    </w:p>
    <w:p w:rsidR="006A1FDE" w:rsidRPr="008E671C" w:rsidRDefault="001F56C4">
      <w:pPr>
        <w:numPr>
          <w:ilvl w:val="2"/>
          <w:numId w:val="99"/>
        </w:numPr>
        <w:spacing w:after="5" w:line="248" w:lineRule="auto"/>
        <w:ind w:right="2" w:hanging="360"/>
        <w:jc w:val="both"/>
        <w:rPr>
          <w:rFonts w:ascii="Arial" w:hAnsi="Arial" w:cs="Arial"/>
        </w:rPr>
      </w:pPr>
      <w:r w:rsidRPr="008E671C">
        <w:rPr>
          <w:rFonts w:ascii="Arial" w:eastAsia="Arial" w:hAnsi="Arial" w:cs="Arial"/>
          <w:sz w:val="24"/>
        </w:rPr>
        <w:lastRenderedPageBreak/>
        <w:t>They have</w:t>
      </w:r>
      <w:r w:rsidR="000C6781" w:rsidRPr="008E671C">
        <w:rPr>
          <w:rFonts w:ascii="Arial" w:eastAsia="Arial" w:hAnsi="Arial" w:cs="Arial"/>
          <w:sz w:val="24"/>
        </w:rPr>
        <w:t xml:space="preserve"> </w:t>
      </w:r>
      <w:r w:rsidR="00FC166C" w:rsidRPr="008E671C">
        <w:rPr>
          <w:rFonts w:ascii="Arial" w:eastAsia="Arial" w:hAnsi="Arial" w:cs="Arial"/>
          <w:sz w:val="24"/>
        </w:rPr>
        <w:t xml:space="preserve">had their name placed on registers of Schedule 1 offenders pursuant to the Sex Offenders Act 1977 and/or the Children and Young Person Act 1933 </w:t>
      </w:r>
    </w:p>
    <w:p w:rsidR="006A1FDE" w:rsidRPr="008E671C" w:rsidRDefault="001F56C4">
      <w:pPr>
        <w:numPr>
          <w:ilvl w:val="2"/>
          <w:numId w:val="99"/>
        </w:numPr>
        <w:spacing w:after="5" w:line="248" w:lineRule="auto"/>
        <w:ind w:right="2" w:hanging="360"/>
        <w:jc w:val="both"/>
        <w:rPr>
          <w:rFonts w:ascii="Arial" w:hAnsi="Arial" w:cs="Arial"/>
        </w:rPr>
      </w:pPr>
      <w:r w:rsidRPr="008E671C">
        <w:rPr>
          <w:rFonts w:ascii="Arial" w:eastAsia="Arial" w:hAnsi="Arial" w:cs="Arial"/>
          <w:sz w:val="24"/>
        </w:rPr>
        <w:t>They have</w:t>
      </w:r>
      <w:r w:rsidR="000C6781" w:rsidRPr="008E671C">
        <w:rPr>
          <w:rFonts w:ascii="Arial" w:eastAsia="Arial" w:hAnsi="Arial" w:cs="Arial"/>
          <w:sz w:val="24"/>
        </w:rPr>
        <w:t xml:space="preserve"> </w:t>
      </w:r>
      <w:r w:rsidR="00FC166C" w:rsidRPr="008E671C">
        <w:rPr>
          <w:rFonts w:ascii="Arial" w:eastAsia="Arial" w:hAnsi="Arial" w:cs="Arial"/>
          <w:sz w:val="24"/>
        </w:rPr>
        <w:t>failed to declare a significant conflict of interest</w:t>
      </w:r>
      <w:r w:rsidR="00FC166C" w:rsidRPr="008E671C">
        <w:rPr>
          <w:rFonts w:ascii="Arial" w:eastAsia="Times New Roman" w:hAnsi="Arial" w:cs="Arial"/>
          <w:sz w:val="24"/>
        </w:rPr>
        <w:t xml:space="preserve"> </w:t>
      </w:r>
    </w:p>
    <w:p w:rsidR="006A1FDE" w:rsidRPr="008E671C" w:rsidRDefault="001F56C4">
      <w:pPr>
        <w:numPr>
          <w:ilvl w:val="2"/>
          <w:numId w:val="99"/>
        </w:numPr>
        <w:spacing w:after="5" w:line="248" w:lineRule="auto"/>
        <w:ind w:right="2" w:hanging="360"/>
        <w:jc w:val="both"/>
        <w:rPr>
          <w:rFonts w:ascii="Arial" w:hAnsi="Arial" w:cs="Arial"/>
        </w:rPr>
      </w:pPr>
      <w:r w:rsidRPr="008E671C">
        <w:rPr>
          <w:rFonts w:ascii="Arial" w:eastAsia="Arial" w:hAnsi="Arial" w:cs="Arial"/>
          <w:sz w:val="24"/>
        </w:rPr>
        <w:t>They have</w:t>
      </w:r>
      <w:r w:rsidR="000C6781" w:rsidRPr="008E671C">
        <w:rPr>
          <w:rFonts w:ascii="Arial" w:eastAsia="Arial" w:hAnsi="Arial" w:cs="Arial"/>
          <w:sz w:val="24"/>
        </w:rPr>
        <w:t xml:space="preserve"> </w:t>
      </w:r>
      <w:r w:rsidR="00FC166C" w:rsidRPr="008E671C">
        <w:rPr>
          <w:rFonts w:ascii="Arial" w:eastAsia="Arial" w:hAnsi="Arial" w:cs="Arial"/>
          <w:sz w:val="24"/>
        </w:rPr>
        <w:t xml:space="preserve">a conflict of interest making appointment or continuation as a </w:t>
      </w:r>
      <w:proofErr w:type="spellStart"/>
      <w:proofErr w:type="gramStart"/>
      <w:r w:rsidR="00FC166C" w:rsidRPr="008E671C">
        <w:rPr>
          <w:rFonts w:ascii="Arial" w:eastAsia="Arial" w:hAnsi="Arial" w:cs="Arial"/>
          <w:sz w:val="24"/>
        </w:rPr>
        <w:t>non executive</w:t>
      </w:r>
      <w:proofErr w:type="spellEnd"/>
      <w:proofErr w:type="gramEnd"/>
      <w:r w:rsidR="00FC166C" w:rsidRPr="008E671C">
        <w:rPr>
          <w:rFonts w:ascii="Arial" w:eastAsia="Arial" w:hAnsi="Arial" w:cs="Arial"/>
          <w:sz w:val="24"/>
        </w:rPr>
        <w:t xml:space="preserve"> director untenable</w:t>
      </w:r>
      <w:r w:rsidR="00FC166C" w:rsidRPr="008E671C">
        <w:rPr>
          <w:rFonts w:ascii="Arial" w:eastAsia="Times New Roman" w:hAnsi="Arial" w:cs="Arial"/>
          <w:sz w:val="24"/>
        </w:rPr>
        <w:t xml:space="preserve"> </w:t>
      </w:r>
    </w:p>
    <w:p w:rsidR="006A1FDE" w:rsidRPr="008E671C" w:rsidRDefault="00D26DF5">
      <w:pPr>
        <w:numPr>
          <w:ilvl w:val="2"/>
          <w:numId w:val="99"/>
        </w:numPr>
        <w:spacing w:after="5" w:line="248" w:lineRule="auto"/>
        <w:ind w:right="2" w:hanging="360"/>
        <w:jc w:val="both"/>
        <w:rPr>
          <w:rFonts w:ascii="Arial" w:hAnsi="Arial" w:cs="Arial"/>
        </w:rPr>
      </w:pPr>
      <w:r w:rsidRPr="008E671C">
        <w:rPr>
          <w:rFonts w:ascii="Arial" w:eastAsia="Arial" w:hAnsi="Arial" w:cs="Arial"/>
          <w:sz w:val="24"/>
        </w:rPr>
        <w:t>They are</w:t>
      </w:r>
      <w:r w:rsidR="00FC166C" w:rsidRPr="008E671C">
        <w:rPr>
          <w:rFonts w:ascii="Arial" w:eastAsia="Arial" w:hAnsi="Arial" w:cs="Arial"/>
          <w:sz w:val="24"/>
        </w:rPr>
        <w:t xml:space="preserve"> guilty of conduct or actions prejudicial to the Council or  the Trust.</w:t>
      </w:r>
      <w:r w:rsidR="00FC166C" w:rsidRPr="008E671C">
        <w:rPr>
          <w:rFonts w:ascii="Arial" w:eastAsia="Times New Roman" w:hAnsi="Arial" w:cs="Arial"/>
          <w:sz w:val="24"/>
        </w:rPr>
        <w:t xml:space="preserve"> </w:t>
      </w:r>
    </w:p>
    <w:p w:rsidR="004424FD" w:rsidRPr="008E671C" w:rsidRDefault="00D26DF5" w:rsidP="004424FD">
      <w:pPr>
        <w:numPr>
          <w:ilvl w:val="2"/>
          <w:numId w:val="99"/>
        </w:numPr>
        <w:spacing w:after="5" w:line="248" w:lineRule="auto"/>
        <w:ind w:right="2" w:hanging="360"/>
        <w:jc w:val="both"/>
        <w:rPr>
          <w:rFonts w:ascii="Arial" w:hAnsi="Arial" w:cs="Arial"/>
        </w:rPr>
      </w:pPr>
      <w:r w:rsidRPr="008E671C">
        <w:rPr>
          <w:rFonts w:ascii="Arial" w:eastAsia="Arial" w:hAnsi="Arial" w:cs="Arial"/>
          <w:sz w:val="24"/>
        </w:rPr>
        <w:t>They are</w:t>
      </w:r>
      <w:r w:rsidR="00FC166C" w:rsidRPr="008E671C">
        <w:rPr>
          <w:rFonts w:ascii="Arial" w:eastAsia="Arial" w:hAnsi="Arial" w:cs="Arial"/>
          <w:sz w:val="24"/>
        </w:rPr>
        <w:t xml:space="preserve"> a person who has found through due process not to be a fit and proper person on the grounds of a serious misconduct or incompetence.</w:t>
      </w:r>
    </w:p>
    <w:p w:rsidR="004424FD" w:rsidRPr="008E671C" w:rsidRDefault="004424FD" w:rsidP="004424FD">
      <w:pPr>
        <w:spacing w:after="5" w:line="248" w:lineRule="auto"/>
        <w:ind w:left="1080" w:right="2"/>
        <w:jc w:val="both"/>
        <w:rPr>
          <w:rFonts w:ascii="Arial" w:eastAsia="Arial" w:hAnsi="Arial" w:cs="Arial"/>
          <w:sz w:val="24"/>
        </w:rPr>
      </w:pPr>
    </w:p>
    <w:p w:rsidR="006A1FDE" w:rsidRPr="008E671C" w:rsidRDefault="00FC166C" w:rsidP="004424FD">
      <w:pPr>
        <w:spacing w:after="5" w:line="248" w:lineRule="auto"/>
        <w:ind w:left="1080" w:right="2"/>
        <w:jc w:val="both"/>
        <w:rPr>
          <w:rFonts w:ascii="Arial" w:hAnsi="Arial" w:cs="Arial"/>
        </w:rPr>
      </w:pPr>
      <w:r w:rsidRPr="008E671C">
        <w:rPr>
          <w:rFonts w:ascii="Arial" w:eastAsia="Arial" w:hAnsi="Arial" w:cs="Arial"/>
          <w:sz w:val="24"/>
        </w:rPr>
        <w:t xml:space="preserve">In </w:t>
      </w:r>
      <w:proofErr w:type="gramStart"/>
      <w:r w:rsidRPr="008E671C">
        <w:rPr>
          <w:rFonts w:ascii="Arial" w:eastAsia="Arial" w:hAnsi="Arial" w:cs="Arial"/>
          <w:sz w:val="24"/>
        </w:rPr>
        <w:t>addition</w:t>
      </w:r>
      <w:proofErr w:type="gramEnd"/>
      <w:r w:rsidRPr="008E671C">
        <w:rPr>
          <w:rFonts w:ascii="Arial" w:eastAsia="Arial" w:hAnsi="Arial" w:cs="Arial"/>
          <w:sz w:val="24"/>
        </w:rPr>
        <w:t xml:space="preserve"> </w:t>
      </w:r>
      <w:proofErr w:type="spellStart"/>
      <w:r w:rsidRPr="008E671C">
        <w:rPr>
          <w:rFonts w:ascii="Arial" w:eastAsia="Arial" w:hAnsi="Arial" w:cs="Arial"/>
          <w:sz w:val="24"/>
        </w:rPr>
        <w:t>non executive</w:t>
      </w:r>
      <w:proofErr w:type="spellEnd"/>
      <w:r w:rsidRPr="008E671C">
        <w:rPr>
          <w:rFonts w:ascii="Arial" w:eastAsia="Arial" w:hAnsi="Arial" w:cs="Arial"/>
          <w:sz w:val="24"/>
        </w:rPr>
        <w:t xml:space="preserve"> directors will be expected to adhere to the Code of Conduct for Directors </w:t>
      </w:r>
    </w:p>
    <w:p w:rsidR="004424FD" w:rsidRPr="008E671C" w:rsidRDefault="004424FD">
      <w:pPr>
        <w:spacing w:after="0"/>
        <w:ind w:left="360"/>
        <w:rPr>
          <w:rFonts w:ascii="Arial" w:hAnsi="Arial" w:cs="Arial"/>
        </w:rPr>
      </w:pPr>
    </w:p>
    <w:p w:rsidR="006A1FDE" w:rsidRPr="008E671C" w:rsidRDefault="00FC166C" w:rsidP="004424FD">
      <w:pPr>
        <w:numPr>
          <w:ilvl w:val="1"/>
          <w:numId w:val="99"/>
        </w:numPr>
        <w:spacing w:after="5" w:line="248" w:lineRule="auto"/>
        <w:ind w:right="2" w:hanging="720"/>
        <w:jc w:val="both"/>
        <w:rPr>
          <w:rFonts w:ascii="Arial" w:hAnsi="Arial" w:cs="Arial"/>
        </w:rPr>
      </w:pPr>
      <w:r w:rsidRPr="008E671C">
        <w:rPr>
          <w:rFonts w:ascii="Arial" w:eastAsia="Arial" w:hAnsi="Arial" w:cs="Arial"/>
          <w:sz w:val="24"/>
        </w:rPr>
        <w:t xml:space="preserve">The </w:t>
      </w:r>
      <w:r w:rsidR="00AA22A9" w:rsidRPr="008E671C">
        <w:rPr>
          <w:rFonts w:ascii="Arial" w:eastAsia="Arial" w:hAnsi="Arial" w:cs="Arial"/>
          <w:sz w:val="24"/>
        </w:rPr>
        <w:t>Chair</w:t>
      </w:r>
      <w:r w:rsidRPr="008E671C">
        <w:rPr>
          <w:rFonts w:ascii="Arial" w:eastAsia="Arial" w:hAnsi="Arial" w:cs="Arial"/>
          <w:sz w:val="24"/>
        </w:rPr>
        <w:t xml:space="preserve"> should meet the qualification requirements for </w:t>
      </w:r>
      <w:proofErr w:type="spellStart"/>
      <w:proofErr w:type="gramStart"/>
      <w:r w:rsidRPr="008E671C">
        <w:rPr>
          <w:rFonts w:ascii="Arial" w:eastAsia="Arial" w:hAnsi="Arial" w:cs="Arial"/>
          <w:sz w:val="24"/>
        </w:rPr>
        <w:t>Non Executive</w:t>
      </w:r>
      <w:proofErr w:type="spellEnd"/>
      <w:proofErr w:type="gramEnd"/>
      <w:r w:rsidRPr="008E671C">
        <w:rPr>
          <w:rFonts w:ascii="Arial" w:eastAsia="Arial" w:hAnsi="Arial" w:cs="Arial"/>
          <w:sz w:val="24"/>
        </w:rPr>
        <w:t xml:space="preserve"> Directors set out in the constitution, and be subject to the same disqualification and exclusion criteria</w:t>
      </w:r>
      <w:r w:rsidR="004424FD" w:rsidRPr="008E671C">
        <w:rPr>
          <w:rFonts w:ascii="Arial" w:eastAsia="Arial" w:hAnsi="Arial" w:cs="Arial"/>
          <w:sz w:val="24"/>
        </w:rPr>
        <w:t>.</w:t>
      </w:r>
      <w:r w:rsidRPr="008E671C">
        <w:rPr>
          <w:rFonts w:ascii="Arial" w:eastAsia="Arial" w:hAnsi="Arial" w:cs="Arial"/>
          <w:sz w:val="24"/>
        </w:rPr>
        <w:t xml:space="preserve"> </w:t>
      </w:r>
    </w:p>
    <w:p w:rsidR="004424FD" w:rsidRPr="008E671C" w:rsidRDefault="004424FD" w:rsidP="009C71DF">
      <w:pPr>
        <w:rPr>
          <w:rFonts w:ascii="Arial" w:hAnsi="Arial" w:cs="Arial"/>
        </w:rPr>
      </w:pPr>
    </w:p>
    <w:p w:rsidR="006A1FDE" w:rsidRPr="008E671C" w:rsidRDefault="00FC166C" w:rsidP="004424FD">
      <w:pPr>
        <w:pStyle w:val="Heading3"/>
        <w:tabs>
          <w:tab w:val="center" w:pos="2554"/>
        </w:tabs>
        <w:ind w:left="0" w:firstLine="0"/>
      </w:pPr>
      <w:r w:rsidRPr="008E671C">
        <w:t xml:space="preserve">3.  </w:t>
      </w:r>
      <w:r w:rsidRPr="008E671C">
        <w:tab/>
        <w:t xml:space="preserve">Statutory /Required Committees </w:t>
      </w:r>
    </w:p>
    <w:p w:rsidR="004424FD" w:rsidRPr="008E671C" w:rsidRDefault="004424FD">
      <w:pPr>
        <w:spacing w:after="5" w:line="248" w:lineRule="auto"/>
        <w:ind w:left="10" w:hanging="10"/>
        <w:jc w:val="both"/>
        <w:rPr>
          <w:rFonts w:ascii="Arial" w:eastAsia="Arial" w:hAnsi="Arial" w:cs="Arial"/>
          <w:sz w:val="24"/>
        </w:rPr>
      </w:pPr>
    </w:p>
    <w:p w:rsidR="006A1FDE" w:rsidRPr="008E671C" w:rsidRDefault="00FC166C" w:rsidP="004424FD">
      <w:pPr>
        <w:spacing w:after="5" w:line="248" w:lineRule="auto"/>
        <w:ind w:left="10" w:hanging="10"/>
        <w:jc w:val="both"/>
        <w:rPr>
          <w:rFonts w:ascii="Arial" w:hAnsi="Arial" w:cs="Arial"/>
        </w:rPr>
      </w:pPr>
      <w:r w:rsidRPr="008E671C">
        <w:rPr>
          <w:rFonts w:ascii="Arial" w:eastAsia="Arial" w:hAnsi="Arial" w:cs="Arial"/>
          <w:sz w:val="24"/>
        </w:rPr>
        <w:t xml:space="preserve">3.1 </w:t>
      </w:r>
      <w:r w:rsidRPr="008E671C">
        <w:rPr>
          <w:rFonts w:ascii="Arial" w:eastAsia="Arial" w:hAnsi="Arial" w:cs="Arial"/>
          <w:sz w:val="24"/>
        </w:rPr>
        <w:tab/>
        <w:t xml:space="preserve">The Trust will establish committees required by statute or by </w:t>
      </w:r>
      <w:r w:rsidR="00E15AD4" w:rsidRPr="008E671C">
        <w:rPr>
          <w:rFonts w:ascii="Arial" w:eastAsia="Arial" w:hAnsi="Arial" w:cs="Arial"/>
          <w:sz w:val="24"/>
        </w:rPr>
        <w:t>NHSE</w:t>
      </w:r>
      <w:r w:rsidRPr="008E671C">
        <w:rPr>
          <w:rFonts w:ascii="Arial" w:eastAsia="Arial" w:hAnsi="Arial" w:cs="Arial"/>
          <w:sz w:val="24"/>
        </w:rPr>
        <w:t xml:space="preserve">. </w:t>
      </w:r>
    </w:p>
    <w:p w:rsidR="004424FD" w:rsidRPr="008E671C" w:rsidRDefault="004424FD" w:rsidP="009C71DF">
      <w:pPr>
        <w:rPr>
          <w:rFonts w:ascii="Arial" w:hAnsi="Arial" w:cs="Arial"/>
        </w:rPr>
      </w:pPr>
    </w:p>
    <w:p w:rsidR="006A1FDE" w:rsidRPr="008E671C" w:rsidRDefault="00FC166C" w:rsidP="004424FD">
      <w:pPr>
        <w:pStyle w:val="Heading3"/>
        <w:tabs>
          <w:tab w:val="center" w:pos="3200"/>
        </w:tabs>
        <w:ind w:left="0" w:firstLine="0"/>
      </w:pPr>
      <w:r w:rsidRPr="008E671C">
        <w:t xml:space="preserve">4.  </w:t>
      </w:r>
      <w:r w:rsidRPr="008E671C">
        <w:tab/>
        <w:t xml:space="preserve">NHS Foundation Trust Code of Governance </w:t>
      </w:r>
    </w:p>
    <w:p w:rsidR="004424FD" w:rsidRPr="008E671C" w:rsidRDefault="004424FD">
      <w:pPr>
        <w:spacing w:after="5" w:line="248" w:lineRule="auto"/>
        <w:ind w:left="720" w:right="4" w:hanging="720"/>
        <w:jc w:val="both"/>
        <w:rPr>
          <w:rFonts w:ascii="Arial" w:eastAsia="Arial" w:hAnsi="Arial" w:cs="Arial"/>
          <w:sz w:val="24"/>
        </w:rPr>
      </w:pPr>
    </w:p>
    <w:p w:rsidR="006A1FDE" w:rsidRPr="008E671C" w:rsidRDefault="00FC166C" w:rsidP="004424FD">
      <w:pPr>
        <w:spacing w:after="5" w:line="248" w:lineRule="auto"/>
        <w:ind w:left="720" w:right="4" w:hanging="720"/>
        <w:jc w:val="both"/>
        <w:rPr>
          <w:rFonts w:ascii="Arial" w:hAnsi="Arial" w:cs="Arial"/>
        </w:rPr>
      </w:pPr>
      <w:r w:rsidRPr="008E671C">
        <w:rPr>
          <w:rFonts w:ascii="Arial" w:eastAsia="Arial" w:hAnsi="Arial" w:cs="Arial"/>
          <w:sz w:val="24"/>
        </w:rPr>
        <w:t xml:space="preserve">4.1 The Trust will have due regard to the Code of Governance published </w:t>
      </w:r>
      <w:r w:rsidR="000C6781" w:rsidRPr="008E671C">
        <w:rPr>
          <w:rFonts w:ascii="Arial" w:eastAsia="Arial" w:hAnsi="Arial" w:cs="Arial"/>
          <w:sz w:val="24"/>
        </w:rPr>
        <w:t xml:space="preserve">in </w:t>
      </w:r>
      <w:r w:rsidRPr="008E671C">
        <w:rPr>
          <w:rFonts w:ascii="Arial" w:eastAsia="Arial" w:hAnsi="Arial" w:cs="Arial"/>
          <w:sz w:val="24"/>
        </w:rPr>
        <w:t xml:space="preserve">accordance with </w:t>
      </w:r>
      <w:r w:rsidR="00E15AD4" w:rsidRPr="008E671C">
        <w:rPr>
          <w:rFonts w:ascii="Arial" w:eastAsia="Arial" w:hAnsi="Arial" w:cs="Arial"/>
          <w:sz w:val="24"/>
        </w:rPr>
        <w:t>NHSE</w:t>
      </w:r>
      <w:r w:rsidRPr="008E671C">
        <w:rPr>
          <w:rFonts w:ascii="Arial" w:eastAsia="Arial" w:hAnsi="Arial" w:cs="Arial"/>
          <w:sz w:val="24"/>
        </w:rPr>
        <w:t>’s requirements it will make a disclosure statement concerning its compliance with the code, and give an explanation where it does not meet its provisions</w:t>
      </w:r>
      <w:r w:rsidR="004424FD" w:rsidRPr="008E671C">
        <w:rPr>
          <w:rFonts w:ascii="Arial" w:eastAsia="Arial" w:hAnsi="Arial" w:cs="Arial"/>
          <w:sz w:val="24"/>
        </w:rPr>
        <w:t>.</w:t>
      </w:r>
      <w:r w:rsidRPr="008E671C">
        <w:rPr>
          <w:rFonts w:ascii="Arial" w:eastAsia="Arial" w:hAnsi="Arial" w:cs="Arial"/>
          <w:sz w:val="24"/>
        </w:rPr>
        <w:t xml:space="preserve"> </w:t>
      </w:r>
    </w:p>
    <w:p w:rsidR="004424FD" w:rsidRPr="008E671C" w:rsidRDefault="004424FD">
      <w:pPr>
        <w:spacing w:after="0"/>
        <w:rPr>
          <w:rFonts w:ascii="Arial" w:hAnsi="Arial" w:cs="Arial"/>
        </w:rPr>
      </w:pPr>
    </w:p>
    <w:p w:rsidR="006A1FDE" w:rsidRPr="008E671C" w:rsidRDefault="00FC166C" w:rsidP="009C71DF">
      <w:pPr>
        <w:pStyle w:val="Heading3"/>
        <w:numPr>
          <w:ilvl w:val="0"/>
          <w:numId w:val="100"/>
        </w:numPr>
        <w:ind w:left="0"/>
      </w:pPr>
      <w:r w:rsidRPr="008E671C">
        <w:t xml:space="preserve">Trust Secretary. </w:t>
      </w:r>
    </w:p>
    <w:p w:rsidR="004424FD" w:rsidRPr="008E671C" w:rsidRDefault="004424FD">
      <w:pPr>
        <w:spacing w:after="0"/>
        <w:rPr>
          <w:rFonts w:ascii="Arial" w:hAnsi="Arial" w:cs="Arial"/>
        </w:rPr>
      </w:pPr>
    </w:p>
    <w:p w:rsidR="006A1FDE" w:rsidRPr="008E671C" w:rsidRDefault="00FC166C" w:rsidP="004424FD">
      <w:pPr>
        <w:numPr>
          <w:ilvl w:val="1"/>
          <w:numId w:val="100"/>
        </w:numPr>
        <w:spacing w:after="5" w:line="248" w:lineRule="auto"/>
        <w:ind w:hanging="720"/>
        <w:rPr>
          <w:rFonts w:ascii="Arial" w:hAnsi="Arial" w:cs="Arial"/>
        </w:rPr>
      </w:pPr>
      <w:r w:rsidRPr="008E671C">
        <w:rPr>
          <w:rFonts w:ascii="Arial" w:eastAsia="Arial" w:hAnsi="Arial" w:cs="Arial"/>
          <w:sz w:val="24"/>
        </w:rPr>
        <w:t xml:space="preserve">The Trust will appoint a Trust Secretary and define </w:t>
      </w:r>
      <w:r w:rsidR="004E4DB3" w:rsidRPr="008E671C">
        <w:rPr>
          <w:rFonts w:ascii="Arial" w:eastAsia="Arial" w:hAnsi="Arial" w:cs="Arial"/>
          <w:sz w:val="24"/>
        </w:rPr>
        <w:t>their</w:t>
      </w:r>
      <w:r w:rsidRPr="008E671C">
        <w:rPr>
          <w:rFonts w:ascii="Arial" w:eastAsia="Arial" w:hAnsi="Arial" w:cs="Arial"/>
          <w:sz w:val="24"/>
        </w:rPr>
        <w:t xml:space="preserve"> role and responsibilities.  The appointment and removal of the Trust Secretary will be a matter for the Chief Executive and the </w:t>
      </w:r>
      <w:r w:rsidR="00AA22A9" w:rsidRPr="008E671C">
        <w:rPr>
          <w:rFonts w:ascii="Arial" w:eastAsia="Arial" w:hAnsi="Arial" w:cs="Arial"/>
          <w:sz w:val="24"/>
        </w:rPr>
        <w:t>Chair</w:t>
      </w:r>
      <w:r w:rsidRPr="008E671C">
        <w:rPr>
          <w:rFonts w:ascii="Arial" w:eastAsia="Arial" w:hAnsi="Arial" w:cs="Arial"/>
          <w:sz w:val="24"/>
        </w:rPr>
        <w:t xml:space="preserve"> jointly</w:t>
      </w:r>
    </w:p>
    <w:p w:rsidR="004424FD" w:rsidRPr="008E671C" w:rsidRDefault="004424FD">
      <w:pPr>
        <w:spacing w:after="0"/>
        <w:rPr>
          <w:rFonts w:ascii="Arial" w:hAnsi="Arial" w:cs="Arial"/>
        </w:rPr>
      </w:pPr>
    </w:p>
    <w:p w:rsidR="006A1FDE" w:rsidRPr="008E671C" w:rsidRDefault="00FC166C" w:rsidP="009C71DF">
      <w:pPr>
        <w:pStyle w:val="Heading3"/>
        <w:numPr>
          <w:ilvl w:val="0"/>
          <w:numId w:val="100"/>
        </w:numPr>
        <w:ind w:left="0"/>
      </w:pPr>
      <w:r w:rsidRPr="008E671C">
        <w:t>Resolution of disputes.</w:t>
      </w:r>
    </w:p>
    <w:p w:rsidR="004424FD" w:rsidRPr="008E671C" w:rsidRDefault="00FC166C" w:rsidP="004424FD">
      <w:pPr>
        <w:spacing w:after="18"/>
        <w:rPr>
          <w:rFonts w:ascii="Arial" w:eastAsia="Arial" w:hAnsi="Arial" w:cs="Arial"/>
          <w:sz w:val="24"/>
        </w:rPr>
      </w:pPr>
      <w:r w:rsidRPr="008E671C">
        <w:rPr>
          <w:rFonts w:ascii="Arial" w:eastAsia="Arial" w:hAnsi="Arial" w:cs="Arial"/>
          <w:sz w:val="24"/>
        </w:rPr>
        <w:t xml:space="preserve"> </w:t>
      </w:r>
    </w:p>
    <w:p w:rsidR="006A1FDE" w:rsidRPr="008E671C" w:rsidRDefault="000C6781" w:rsidP="004424FD">
      <w:pPr>
        <w:numPr>
          <w:ilvl w:val="1"/>
          <w:numId w:val="100"/>
        </w:numPr>
        <w:spacing w:after="3" w:line="250" w:lineRule="auto"/>
        <w:ind w:hanging="720"/>
        <w:rPr>
          <w:rFonts w:ascii="Arial" w:hAnsi="Arial" w:cs="Arial"/>
        </w:rPr>
      </w:pPr>
      <w:r w:rsidRPr="008E671C">
        <w:rPr>
          <w:rFonts w:ascii="Arial" w:eastAsia="Arial" w:hAnsi="Arial" w:cs="Arial"/>
          <w:sz w:val="24"/>
        </w:rPr>
        <w:t>NHSE</w:t>
      </w:r>
      <w:r w:rsidR="00FC166C" w:rsidRPr="008E671C">
        <w:rPr>
          <w:rFonts w:ascii="Arial" w:eastAsia="Arial" w:hAnsi="Arial" w:cs="Arial"/>
          <w:sz w:val="24"/>
        </w:rPr>
        <w:t xml:space="preserve">’s code of Governance requires foundation trusts to put in place a procedure for addressing disagreements between the Council of Governors and Board of Directors (see para 6.4 to 6.8 in this Annex 9). </w:t>
      </w:r>
    </w:p>
    <w:p w:rsidR="004424FD" w:rsidRPr="008E671C" w:rsidRDefault="004424FD">
      <w:pPr>
        <w:spacing w:after="0"/>
        <w:rPr>
          <w:rFonts w:ascii="Arial" w:hAnsi="Arial" w:cs="Arial"/>
        </w:rPr>
      </w:pPr>
    </w:p>
    <w:p w:rsidR="006A1FDE" w:rsidRPr="008E671C" w:rsidRDefault="00FC166C" w:rsidP="004424FD">
      <w:pPr>
        <w:numPr>
          <w:ilvl w:val="1"/>
          <w:numId w:val="100"/>
        </w:numPr>
        <w:spacing w:after="3" w:line="250" w:lineRule="auto"/>
        <w:ind w:hanging="720"/>
        <w:rPr>
          <w:rFonts w:ascii="Arial" w:hAnsi="Arial" w:cs="Arial"/>
        </w:rPr>
      </w:pPr>
      <w:r w:rsidRPr="008E671C">
        <w:rPr>
          <w:rFonts w:ascii="Arial" w:eastAsia="Arial" w:hAnsi="Arial" w:cs="Arial"/>
          <w:sz w:val="24"/>
        </w:rPr>
        <w:t>As with all grievances, a dispute should be declared only as a last resort. Established processes should be employed whenever possible to resolve disagreements between two key groups.</w:t>
      </w:r>
    </w:p>
    <w:p w:rsidR="004424FD" w:rsidRPr="008E671C" w:rsidRDefault="004424FD">
      <w:pPr>
        <w:spacing w:after="0"/>
        <w:rPr>
          <w:rFonts w:ascii="Arial" w:hAnsi="Arial" w:cs="Arial"/>
        </w:rPr>
      </w:pPr>
    </w:p>
    <w:p w:rsidR="006A1FDE" w:rsidRPr="008E671C" w:rsidRDefault="00FC166C" w:rsidP="004424FD">
      <w:pPr>
        <w:numPr>
          <w:ilvl w:val="1"/>
          <w:numId w:val="100"/>
        </w:numPr>
        <w:spacing w:after="3" w:line="250" w:lineRule="auto"/>
        <w:ind w:hanging="720"/>
        <w:rPr>
          <w:rFonts w:ascii="Arial" w:hAnsi="Arial" w:cs="Arial"/>
        </w:rPr>
      </w:pPr>
      <w:r w:rsidRPr="008E671C">
        <w:rPr>
          <w:rFonts w:ascii="Arial" w:eastAsia="Arial" w:hAnsi="Arial" w:cs="Arial"/>
          <w:sz w:val="24"/>
        </w:rPr>
        <w:lastRenderedPageBreak/>
        <w:t>Any dispute not resolved by informal means should be subject to external review and dealt with in a timely manner. The recommendations arising from the external review will be binding on all parties.</w:t>
      </w:r>
    </w:p>
    <w:p w:rsidR="004424FD" w:rsidRPr="008E671C" w:rsidRDefault="004424FD">
      <w:pPr>
        <w:spacing w:after="0"/>
        <w:rPr>
          <w:rFonts w:ascii="Arial" w:hAnsi="Arial" w:cs="Arial"/>
        </w:rPr>
      </w:pPr>
    </w:p>
    <w:p w:rsidR="006A1FDE" w:rsidRPr="008E671C" w:rsidRDefault="00FC166C" w:rsidP="004424FD">
      <w:pPr>
        <w:numPr>
          <w:ilvl w:val="1"/>
          <w:numId w:val="100"/>
        </w:numPr>
        <w:spacing w:after="3" w:line="250" w:lineRule="auto"/>
        <w:ind w:hanging="720"/>
        <w:rPr>
          <w:rFonts w:ascii="Arial" w:hAnsi="Arial" w:cs="Arial"/>
        </w:rPr>
      </w:pPr>
      <w:r w:rsidRPr="008E671C">
        <w:rPr>
          <w:rFonts w:ascii="Arial" w:eastAsia="Arial" w:hAnsi="Arial" w:cs="Arial"/>
          <w:sz w:val="24"/>
        </w:rPr>
        <w:t>In order for a dispute to be declared a majority of the Council of Governors or the Board of Directors must agree to this course of action.</w:t>
      </w:r>
    </w:p>
    <w:p w:rsidR="004424FD" w:rsidRPr="008E671C" w:rsidRDefault="004424FD">
      <w:pPr>
        <w:spacing w:after="12"/>
        <w:rPr>
          <w:rFonts w:ascii="Arial" w:hAnsi="Arial" w:cs="Arial"/>
        </w:rPr>
      </w:pPr>
    </w:p>
    <w:p w:rsidR="006A1FDE" w:rsidRPr="008E671C" w:rsidRDefault="00FC166C" w:rsidP="004424FD">
      <w:pPr>
        <w:numPr>
          <w:ilvl w:val="1"/>
          <w:numId w:val="100"/>
        </w:numPr>
        <w:spacing w:after="3" w:line="250" w:lineRule="auto"/>
        <w:ind w:hanging="720"/>
        <w:rPr>
          <w:rFonts w:ascii="Arial" w:hAnsi="Arial" w:cs="Arial"/>
        </w:rPr>
      </w:pPr>
      <w:r w:rsidRPr="008E671C">
        <w:rPr>
          <w:rFonts w:ascii="Arial" w:eastAsia="Arial" w:hAnsi="Arial" w:cs="Arial"/>
          <w:b/>
          <w:sz w:val="24"/>
        </w:rPr>
        <w:t xml:space="preserve">Level one. </w:t>
      </w:r>
      <w:r w:rsidRPr="008E671C">
        <w:rPr>
          <w:rFonts w:ascii="Arial" w:eastAsia="Arial" w:hAnsi="Arial" w:cs="Arial"/>
          <w:sz w:val="24"/>
        </w:rPr>
        <w:t>The Chair will be informed, by Governors or Directors’ that they consider there are grounds to declare a dispute. The Chair will seek to resolve matters informally, normally by asking the Senior Independent Director to investigate the issues and seek resolution. The Senior Independent Director will be assisted by the Trust Secretary.  If there is no resolution at this stage a formal dispute will be declared and the process will move to level two</w:t>
      </w:r>
      <w:r w:rsidR="004424FD" w:rsidRPr="008E671C">
        <w:rPr>
          <w:rFonts w:ascii="Arial" w:eastAsia="Arial" w:hAnsi="Arial" w:cs="Arial"/>
          <w:sz w:val="24"/>
        </w:rPr>
        <w:t>.</w:t>
      </w:r>
    </w:p>
    <w:p w:rsidR="004424FD" w:rsidRPr="008E671C" w:rsidRDefault="004424FD">
      <w:pPr>
        <w:spacing w:after="0"/>
        <w:rPr>
          <w:rFonts w:ascii="Arial" w:hAnsi="Arial" w:cs="Arial"/>
        </w:rPr>
      </w:pPr>
    </w:p>
    <w:p w:rsidR="006A1FDE" w:rsidRPr="008E671C" w:rsidRDefault="00FC166C" w:rsidP="004424FD">
      <w:pPr>
        <w:numPr>
          <w:ilvl w:val="1"/>
          <w:numId w:val="100"/>
        </w:numPr>
        <w:spacing w:after="3" w:line="250" w:lineRule="auto"/>
        <w:ind w:hanging="720"/>
        <w:rPr>
          <w:rFonts w:ascii="Arial" w:hAnsi="Arial" w:cs="Arial"/>
        </w:rPr>
      </w:pPr>
      <w:r w:rsidRPr="008E671C">
        <w:rPr>
          <w:rFonts w:ascii="Arial" w:eastAsia="Arial" w:hAnsi="Arial" w:cs="Arial"/>
          <w:b/>
          <w:sz w:val="24"/>
        </w:rPr>
        <w:t>Level two</w:t>
      </w:r>
      <w:r w:rsidRPr="008E671C">
        <w:rPr>
          <w:rFonts w:ascii="Arial" w:eastAsia="Arial" w:hAnsi="Arial" w:cs="Arial"/>
          <w:sz w:val="24"/>
        </w:rPr>
        <w:t xml:space="preserve">. The Senior Independent Director, Lead Governor and the Trust Secretary will arrange for independent individuals with relevant experience, for example, Chair, </w:t>
      </w:r>
      <w:proofErr w:type="spellStart"/>
      <w:proofErr w:type="gramStart"/>
      <w:r w:rsidRPr="008E671C">
        <w:rPr>
          <w:rFonts w:ascii="Arial" w:eastAsia="Arial" w:hAnsi="Arial" w:cs="Arial"/>
          <w:sz w:val="24"/>
        </w:rPr>
        <w:t>Non Executive</w:t>
      </w:r>
      <w:proofErr w:type="spellEnd"/>
      <w:proofErr w:type="gramEnd"/>
      <w:r w:rsidRPr="008E671C">
        <w:rPr>
          <w:rFonts w:ascii="Arial" w:eastAsia="Arial" w:hAnsi="Arial" w:cs="Arial"/>
          <w:sz w:val="24"/>
        </w:rPr>
        <w:t xml:space="preserve"> Director, Governors of other Foundation Trusts to undertake an investigation. The investigation team will be assisted by the Trust Secretary. The investigation report will be received by the Senior Independent Director, Lead Governor and the Trust Secretary who will discuss the recommendations and agree an action plan for implementation.</w:t>
      </w:r>
    </w:p>
    <w:p w:rsidR="004424FD" w:rsidRPr="008E671C" w:rsidRDefault="004424FD">
      <w:pPr>
        <w:spacing w:after="0"/>
        <w:rPr>
          <w:rFonts w:ascii="Arial" w:hAnsi="Arial" w:cs="Arial"/>
        </w:rPr>
      </w:pPr>
    </w:p>
    <w:p w:rsidR="006A1FDE" w:rsidRPr="008E671C" w:rsidRDefault="00FC166C" w:rsidP="004424FD">
      <w:pPr>
        <w:numPr>
          <w:ilvl w:val="1"/>
          <w:numId w:val="100"/>
        </w:numPr>
        <w:spacing w:after="3" w:line="250" w:lineRule="auto"/>
        <w:ind w:hanging="720"/>
        <w:rPr>
          <w:rFonts w:ascii="Arial" w:hAnsi="Arial" w:cs="Arial"/>
        </w:rPr>
      </w:pPr>
      <w:r w:rsidRPr="008E671C">
        <w:rPr>
          <w:rFonts w:ascii="Arial" w:eastAsia="Arial" w:hAnsi="Arial" w:cs="Arial"/>
          <w:sz w:val="24"/>
        </w:rPr>
        <w:t xml:space="preserve">In the event of any dispute about the entitlement to membership the dispute shall be referred to the Trust Secretary who shall </w:t>
      </w:r>
      <w:proofErr w:type="gramStart"/>
      <w:r w:rsidRPr="008E671C">
        <w:rPr>
          <w:rFonts w:ascii="Arial" w:eastAsia="Arial" w:hAnsi="Arial" w:cs="Arial"/>
          <w:sz w:val="24"/>
        </w:rPr>
        <w:t>make a determination</w:t>
      </w:r>
      <w:proofErr w:type="gramEnd"/>
      <w:r w:rsidRPr="008E671C">
        <w:rPr>
          <w:rFonts w:ascii="Arial" w:eastAsia="Arial" w:hAnsi="Arial" w:cs="Arial"/>
          <w:sz w:val="24"/>
        </w:rPr>
        <w:t xml:space="preserve"> on the point in issue. If the Member or applicant is aggrieved at the decision of the Trust Secretary </w:t>
      </w:r>
      <w:r w:rsidR="00B45A84" w:rsidRPr="008E671C">
        <w:rPr>
          <w:rFonts w:ascii="Arial" w:eastAsia="Arial" w:hAnsi="Arial" w:cs="Arial"/>
          <w:sz w:val="24"/>
        </w:rPr>
        <w:t>they</w:t>
      </w:r>
      <w:r w:rsidRPr="008E671C">
        <w:rPr>
          <w:rFonts w:ascii="Arial" w:eastAsia="Arial" w:hAnsi="Arial" w:cs="Arial"/>
          <w:sz w:val="24"/>
        </w:rPr>
        <w:t xml:space="preserve"> may appeal in writing within 14 days of the Trust Secretary’s decision to the </w:t>
      </w:r>
      <w:r w:rsidR="00AA22A9" w:rsidRPr="008E671C">
        <w:rPr>
          <w:rFonts w:ascii="Arial" w:eastAsia="Arial" w:hAnsi="Arial" w:cs="Arial"/>
          <w:sz w:val="24"/>
        </w:rPr>
        <w:t>Chair</w:t>
      </w:r>
      <w:r w:rsidRPr="008E671C">
        <w:rPr>
          <w:rFonts w:ascii="Arial" w:eastAsia="Arial" w:hAnsi="Arial" w:cs="Arial"/>
          <w:sz w:val="24"/>
        </w:rPr>
        <w:t xml:space="preserve"> whose decision shall be final</w:t>
      </w:r>
      <w:r w:rsidR="004424FD" w:rsidRPr="008E671C">
        <w:rPr>
          <w:rFonts w:ascii="Arial" w:eastAsia="Arial" w:hAnsi="Arial" w:cs="Arial"/>
          <w:sz w:val="24"/>
        </w:rPr>
        <w:t>.</w:t>
      </w:r>
    </w:p>
    <w:p w:rsidR="004424FD" w:rsidRPr="008E671C" w:rsidRDefault="004424FD">
      <w:pPr>
        <w:spacing w:after="0"/>
        <w:rPr>
          <w:rFonts w:ascii="Arial" w:hAnsi="Arial" w:cs="Arial"/>
        </w:rPr>
      </w:pPr>
    </w:p>
    <w:p w:rsidR="006A1FDE" w:rsidRPr="008E671C" w:rsidRDefault="00FC166C" w:rsidP="004424FD">
      <w:pPr>
        <w:numPr>
          <w:ilvl w:val="1"/>
          <w:numId w:val="100"/>
        </w:numPr>
        <w:spacing w:after="3" w:line="250" w:lineRule="auto"/>
        <w:ind w:hanging="720"/>
        <w:rPr>
          <w:rFonts w:ascii="Arial" w:hAnsi="Arial" w:cs="Arial"/>
        </w:rPr>
      </w:pPr>
      <w:r w:rsidRPr="008E671C">
        <w:rPr>
          <w:rFonts w:ascii="Arial" w:eastAsia="Arial" w:hAnsi="Arial" w:cs="Arial"/>
          <w:sz w:val="24"/>
        </w:rPr>
        <w:t>In the event of any dispute about the eligibility and disqualification of a Governor the dispute shall be referred to the Council of Governors whose decision shall be final.</w:t>
      </w:r>
    </w:p>
    <w:p w:rsidR="004424FD" w:rsidRPr="008E671C" w:rsidRDefault="004424FD">
      <w:pPr>
        <w:spacing w:after="0"/>
        <w:rPr>
          <w:rFonts w:ascii="Arial" w:hAnsi="Arial" w:cs="Arial"/>
        </w:rPr>
      </w:pPr>
    </w:p>
    <w:p w:rsidR="006A1FDE" w:rsidRPr="008E671C" w:rsidRDefault="00FC166C" w:rsidP="004424FD">
      <w:pPr>
        <w:pStyle w:val="Heading3"/>
        <w:tabs>
          <w:tab w:val="center" w:pos="1288"/>
        </w:tabs>
        <w:ind w:left="0" w:firstLine="0"/>
      </w:pPr>
      <w:r w:rsidRPr="008E671C">
        <w:t xml:space="preserve">7.  </w:t>
      </w:r>
      <w:r w:rsidRPr="008E671C">
        <w:tab/>
        <w:t>Indemnity</w:t>
      </w:r>
    </w:p>
    <w:p w:rsidR="004424FD" w:rsidRPr="008E671C" w:rsidRDefault="004424FD">
      <w:pPr>
        <w:spacing w:after="0"/>
        <w:rPr>
          <w:rFonts w:ascii="Arial" w:hAnsi="Arial" w:cs="Arial"/>
        </w:rPr>
      </w:pPr>
    </w:p>
    <w:p w:rsidR="004424FD" w:rsidRPr="008E671C" w:rsidRDefault="00FC166C" w:rsidP="004424FD">
      <w:pPr>
        <w:spacing w:after="5" w:line="248" w:lineRule="auto"/>
        <w:ind w:left="720" w:right="9" w:hanging="720"/>
        <w:jc w:val="both"/>
        <w:rPr>
          <w:rFonts w:ascii="Arial" w:eastAsia="Arial" w:hAnsi="Arial" w:cs="Arial"/>
          <w:sz w:val="24"/>
        </w:rPr>
      </w:pPr>
      <w:r w:rsidRPr="008E671C">
        <w:rPr>
          <w:rFonts w:ascii="Arial" w:eastAsia="Arial" w:hAnsi="Arial" w:cs="Arial"/>
          <w:sz w:val="24"/>
        </w:rPr>
        <w:t>7.1</w:t>
      </w:r>
      <w:r w:rsidR="004424FD" w:rsidRPr="008E671C">
        <w:rPr>
          <w:rFonts w:ascii="Arial" w:eastAsia="Arial" w:hAnsi="Arial" w:cs="Arial"/>
          <w:sz w:val="24"/>
        </w:rPr>
        <w:tab/>
      </w:r>
      <w:r w:rsidRPr="008E671C">
        <w:rPr>
          <w:rFonts w:ascii="Arial" w:eastAsia="Arial" w:hAnsi="Arial" w:cs="Arial"/>
          <w:sz w:val="24"/>
        </w:rPr>
        <w:t>Members of the Council of Governors and Board of Directors who act honestly and in good faith will not have to meet out of their personal resources any personal civil liability which is incurred in the execution or purported execution of their Council of Governors or Board of Directors functions, save where they have acted recklessly. Any costs arising in this way will be met by the Trust.</w:t>
      </w:r>
    </w:p>
    <w:p w:rsidR="006A1FDE" w:rsidRPr="008E671C" w:rsidRDefault="00FC166C" w:rsidP="004424FD">
      <w:pPr>
        <w:spacing w:after="5" w:line="248" w:lineRule="auto"/>
        <w:ind w:left="720" w:right="9" w:hanging="720"/>
        <w:jc w:val="both"/>
        <w:rPr>
          <w:rFonts w:ascii="Arial" w:hAnsi="Arial" w:cs="Arial"/>
        </w:rPr>
      </w:pPr>
      <w:r w:rsidRPr="008E671C">
        <w:rPr>
          <w:rFonts w:ascii="Arial" w:eastAsia="Arial" w:hAnsi="Arial" w:cs="Arial"/>
          <w:sz w:val="24"/>
        </w:rPr>
        <w:t xml:space="preserve"> </w:t>
      </w:r>
    </w:p>
    <w:p w:rsidR="006A1FDE" w:rsidRPr="008E671C" w:rsidRDefault="00FC166C" w:rsidP="004424FD">
      <w:pPr>
        <w:spacing w:after="5" w:line="248" w:lineRule="auto"/>
        <w:ind w:left="720" w:right="12" w:hanging="720"/>
        <w:jc w:val="both"/>
        <w:rPr>
          <w:rFonts w:ascii="Arial" w:hAnsi="Arial" w:cs="Arial"/>
        </w:rPr>
      </w:pPr>
      <w:r w:rsidRPr="008E671C">
        <w:rPr>
          <w:rFonts w:ascii="Arial" w:eastAsia="Arial" w:hAnsi="Arial" w:cs="Arial"/>
          <w:sz w:val="24"/>
        </w:rPr>
        <w:t>7.2</w:t>
      </w:r>
      <w:r w:rsidR="004424FD" w:rsidRPr="008E671C">
        <w:rPr>
          <w:rFonts w:ascii="Arial" w:eastAsia="Arial" w:hAnsi="Arial" w:cs="Arial"/>
          <w:sz w:val="24"/>
        </w:rPr>
        <w:tab/>
      </w:r>
      <w:r w:rsidRPr="008E671C">
        <w:rPr>
          <w:rFonts w:ascii="Arial" w:eastAsia="Arial" w:hAnsi="Arial" w:cs="Arial"/>
          <w:sz w:val="24"/>
        </w:rPr>
        <w:t xml:space="preserve">The Trust may make such arrangements as it considers appropriate for the provision of indemnity insurance or similar arrangement for the </w:t>
      </w:r>
      <w:r w:rsidRPr="008E671C">
        <w:rPr>
          <w:rFonts w:ascii="Arial" w:eastAsia="Arial" w:hAnsi="Arial" w:cs="Arial"/>
          <w:sz w:val="24"/>
        </w:rPr>
        <w:lastRenderedPageBreak/>
        <w:t>benefit of the Trust, Council members or Directors to meet all or any liabilities which are properly the liabilities of the Trust under the paragraph above</w:t>
      </w:r>
      <w:r w:rsidR="004424FD" w:rsidRPr="008E671C">
        <w:rPr>
          <w:rFonts w:ascii="Arial" w:eastAsia="Arial" w:hAnsi="Arial" w:cs="Arial"/>
          <w:sz w:val="24"/>
        </w:rPr>
        <w:t>.</w:t>
      </w:r>
    </w:p>
    <w:p w:rsidR="004424FD" w:rsidRPr="008E671C" w:rsidRDefault="004424FD">
      <w:pPr>
        <w:spacing w:after="0"/>
        <w:rPr>
          <w:rFonts w:ascii="Arial" w:hAnsi="Arial" w:cs="Arial"/>
        </w:rPr>
      </w:pPr>
    </w:p>
    <w:p w:rsidR="006A1FDE" w:rsidRPr="008E671C" w:rsidRDefault="00FC166C" w:rsidP="004424FD">
      <w:pPr>
        <w:numPr>
          <w:ilvl w:val="0"/>
          <w:numId w:val="101"/>
        </w:numPr>
        <w:spacing w:after="5" w:line="250" w:lineRule="auto"/>
        <w:ind w:right="600" w:hanging="720"/>
        <w:rPr>
          <w:rFonts w:ascii="Arial" w:hAnsi="Arial" w:cs="Arial"/>
        </w:rPr>
      </w:pPr>
      <w:r w:rsidRPr="008E671C">
        <w:rPr>
          <w:rFonts w:ascii="Arial" w:eastAsia="Arial" w:hAnsi="Arial" w:cs="Arial"/>
          <w:b/>
          <w:sz w:val="24"/>
        </w:rPr>
        <w:t xml:space="preserve">Amending the constitution. </w:t>
      </w:r>
    </w:p>
    <w:p w:rsidR="004424FD" w:rsidRPr="008E671C" w:rsidRDefault="004424FD">
      <w:pPr>
        <w:spacing w:after="0"/>
        <w:rPr>
          <w:rFonts w:ascii="Arial" w:hAnsi="Arial" w:cs="Arial"/>
        </w:rPr>
      </w:pPr>
    </w:p>
    <w:p w:rsidR="006A1FDE" w:rsidRPr="008E671C" w:rsidRDefault="00FC166C">
      <w:pPr>
        <w:spacing w:after="3" w:line="250" w:lineRule="auto"/>
        <w:ind w:left="730" w:hanging="730"/>
        <w:rPr>
          <w:rFonts w:ascii="Arial" w:hAnsi="Arial" w:cs="Arial"/>
        </w:rPr>
      </w:pPr>
      <w:r w:rsidRPr="008E671C">
        <w:rPr>
          <w:rFonts w:ascii="Arial" w:eastAsia="Arial" w:hAnsi="Arial" w:cs="Arial"/>
          <w:sz w:val="24"/>
        </w:rPr>
        <w:t xml:space="preserve">8.1 </w:t>
      </w:r>
      <w:r w:rsidRPr="008E671C">
        <w:rPr>
          <w:rFonts w:ascii="Arial" w:eastAsia="Arial" w:hAnsi="Arial" w:cs="Arial"/>
          <w:sz w:val="24"/>
        </w:rPr>
        <w:tab/>
        <w:t xml:space="preserve">The constitution will be reviewed at least every two years.  Any changes to it may only be made in accordance with paragraph 48 of the Constitution.   The population figures of the Public Constituencies will be reviewed every five years. </w:t>
      </w:r>
      <w:r w:rsidRPr="008E671C">
        <w:rPr>
          <w:rFonts w:ascii="Arial" w:hAnsi="Arial" w:cs="Arial"/>
        </w:rPr>
        <w:br w:type="page"/>
      </w:r>
    </w:p>
    <w:p w:rsidR="006A1FDE" w:rsidRPr="008E671C" w:rsidRDefault="00FC166C" w:rsidP="004424FD">
      <w:pPr>
        <w:pStyle w:val="Heading2"/>
        <w:spacing w:after="365"/>
        <w:ind w:left="1776" w:right="432"/>
      </w:pPr>
      <w:r w:rsidRPr="008E671C">
        <w:lastRenderedPageBreak/>
        <w:t xml:space="preserve">ANNEX 10 – ANNUAL MEMBERS’ MEETINGS </w:t>
      </w:r>
    </w:p>
    <w:p w:rsidR="004424FD" w:rsidRPr="008E671C" w:rsidRDefault="004424FD">
      <w:pPr>
        <w:spacing w:after="0"/>
        <w:ind w:left="58"/>
        <w:jc w:val="center"/>
        <w:rPr>
          <w:rFonts w:ascii="Arial" w:hAnsi="Arial" w:cs="Arial"/>
        </w:rPr>
      </w:pPr>
    </w:p>
    <w:p w:rsidR="006A1FDE" w:rsidRPr="008E671C" w:rsidRDefault="00FC166C" w:rsidP="004424FD">
      <w:pPr>
        <w:pStyle w:val="Heading3"/>
        <w:tabs>
          <w:tab w:val="center" w:pos="1463"/>
        </w:tabs>
        <w:ind w:left="0" w:firstLine="0"/>
      </w:pPr>
      <w:r w:rsidRPr="008E671C">
        <w:t xml:space="preserve">1. </w:t>
      </w:r>
      <w:r w:rsidRPr="008E671C">
        <w:tab/>
        <w:t xml:space="preserve">Interpretation </w:t>
      </w:r>
    </w:p>
    <w:p w:rsidR="004424FD" w:rsidRPr="008E671C" w:rsidRDefault="004424FD">
      <w:pPr>
        <w:spacing w:after="0"/>
        <w:rPr>
          <w:rFonts w:ascii="Arial" w:hAnsi="Arial" w:cs="Arial"/>
        </w:rPr>
      </w:pPr>
    </w:p>
    <w:p w:rsidR="006A1FDE" w:rsidRPr="008E671C" w:rsidRDefault="00FC166C" w:rsidP="004424FD">
      <w:pPr>
        <w:spacing w:after="5" w:line="248" w:lineRule="auto"/>
        <w:ind w:left="708" w:right="14" w:hanging="708"/>
        <w:jc w:val="both"/>
        <w:rPr>
          <w:rFonts w:ascii="Arial" w:hAnsi="Arial" w:cs="Arial"/>
        </w:rPr>
      </w:pPr>
      <w:r w:rsidRPr="008E671C">
        <w:rPr>
          <w:rFonts w:ascii="Arial" w:eastAsia="Arial" w:hAnsi="Arial" w:cs="Arial"/>
          <w:sz w:val="24"/>
        </w:rPr>
        <w:t>1.1. Any expression to which a meaning is given in the National Health Service Act 2006 has the same meaning in this interpretation and in addition:</w:t>
      </w:r>
    </w:p>
    <w:p w:rsidR="004424FD" w:rsidRPr="008E671C" w:rsidRDefault="004424FD">
      <w:pPr>
        <w:spacing w:after="0"/>
        <w:ind w:left="708"/>
        <w:rPr>
          <w:rFonts w:ascii="Arial" w:hAnsi="Arial" w:cs="Arial"/>
        </w:rPr>
      </w:pPr>
    </w:p>
    <w:p w:rsidR="006A1FDE" w:rsidRPr="008E671C" w:rsidRDefault="00AA22A9" w:rsidP="004424FD">
      <w:pPr>
        <w:spacing w:after="3" w:line="250" w:lineRule="auto"/>
        <w:ind w:left="708"/>
        <w:rPr>
          <w:rFonts w:ascii="Arial" w:hAnsi="Arial" w:cs="Arial"/>
        </w:rPr>
      </w:pPr>
      <w:r w:rsidRPr="008E671C">
        <w:rPr>
          <w:rFonts w:ascii="Arial" w:eastAsia="Arial" w:hAnsi="Arial" w:cs="Arial"/>
          <w:b/>
          <w:sz w:val="24"/>
        </w:rPr>
        <w:t>CHAIR</w:t>
      </w:r>
      <w:r w:rsidR="00FC166C" w:rsidRPr="008E671C">
        <w:rPr>
          <w:rFonts w:ascii="Arial" w:eastAsia="Arial" w:hAnsi="Arial" w:cs="Arial"/>
          <w:sz w:val="24"/>
        </w:rPr>
        <w:t xml:space="preserve"> is the person appointed by the Council of Governors to lead the Board and to ensure that it successfully discharges its overall responsibility for the Trust as a whole;</w:t>
      </w:r>
    </w:p>
    <w:p w:rsidR="004424FD" w:rsidRPr="008E671C" w:rsidRDefault="004424FD">
      <w:pPr>
        <w:spacing w:after="0"/>
        <w:ind w:left="708"/>
        <w:rPr>
          <w:rFonts w:ascii="Arial" w:eastAsia="Times New Roman" w:hAnsi="Arial" w:cs="Arial"/>
          <w:sz w:val="24"/>
        </w:rPr>
      </w:pPr>
    </w:p>
    <w:p w:rsidR="006A1FDE" w:rsidRPr="008E671C" w:rsidRDefault="00FC166C" w:rsidP="004424FD">
      <w:pPr>
        <w:spacing w:after="5" w:line="248" w:lineRule="auto"/>
        <w:ind w:left="718" w:hanging="10"/>
        <w:jc w:val="both"/>
        <w:rPr>
          <w:rFonts w:ascii="Arial" w:hAnsi="Arial" w:cs="Arial"/>
        </w:rPr>
      </w:pPr>
      <w:r w:rsidRPr="008E671C">
        <w:rPr>
          <w:rFonts w:ascii="Arial" w:eastAsia="Arial" w:hAnsi="Arial" w:cs="Arial"/>
          <w:b/>
          <w:sz w:val="24"/>
        </w:rPr>
        <w:t xml:space="preserve">MEMBER </w:t>
      </w:r>
      <w:r w:rsidRPr="008E671C">
        <w:rPr>
          <w:rFonts w:ascii="Arial" w:eastAsia="Arial" w:hAnsi="Arial" w:cs="Arial"/>
          <w:sz w:val="24"/>
        </w:rPr>
        <w:t>means a person who is a member of the Trust and whose name has been entered in the register of members;</w:t>
      </w:r>
    </w:p>
    <w:p w:rsidR="004424FD" w:rsidRPr="008E671C" w:rsidRDefault="004424FD">
      <w:pPr>
        <w:spacing w:after="0"/>
        <w:rPr>
          <w:rFonts w:ascii="Arial" w:hAnsi="Arial" w:cs="Arial"/>
        </w:rPr>
      </w:pPr>
    </w:p>
    <w:p w:rsidR="006A1FDE" w:rsidRPr="008E671C" w:rsidRDefault="00FC166C" w:rsidP="009C4BE2">
      <w:pPr>
        <w:spacing w:after="5" w:line="248" w:lineRule="auto"/>
        <w:ind w:left="718" w:right="796" w:hanging="10"/>
        <w:jc w:val="both"/>
        <w:rPr>
          <w:rFonts w:ascii="Arial" w:hAnsi="Arial" w:cs="Arial"/>
        </w:rPr>
      </w:pPr>
      <w:r w:rsidRPr="008E671C">
        <w:rPr>
          <w:rFonts w:ascii="Arial" w:eastAsia="Arial" w:hAnsi="Arial" w:cs="Arial"/>
          <w:b/>
          <w:sz w:val="24"/>
        </w:rPr>
        <w:t>OFFICER</w:t>
      </w:r>
      <w:r w:rsidRPr="008E671C">
        <w:rPr>
          <w:rFonts w:ascii="Arial" w:eastAsia="Arial" w:hAnsi="Arial" w:cs="Arial"/>
          <w:sz w:val="24"/>
        </w:rPr>
        <w:t xml:space="preserve"> means an employee of the Trust;</w:t>
      </w:r>
    </w:p>
    <w:p w:rsidR="009C4BE2" w:rsidRPr="008E671C" w:rsidRDefault="009C4BE2">
      <w:pPr>
        <w:spacing w:after="0"/>
        <w:ind w:left="708"/>
        <w:rPr>
          <w:rFonts w:ascii="Arial" w:hAnsi="Arial" w:cs="Arial"/>
        </w:rPr>
      </w:pPr>
    </w:p>
    <w:p w:rsidR="006A1FDE" w:rsidRPr="008E671C" w:rsidRDefault="00FC166C">
      <w:pPr>
        <w:spacing w:after="229" w:line="248" w:lineRule="auto"/>
        <w:ind w:left="718" w:hanging="10"/>
        <w:jc w:val="both"/>
        <w:rPr>
          <w:rFonts w:ascii="Arial" w:hAnsi="Arial" w:cs="Arial"/>
        </w:rPr>
      </w:pPr>
      <w:r w:rsidRPr="008E671C">
        <w:rPr>
          <w:rFonts w:ascii="Arial" w:eastAsia="Arial" w:hAnsi="Arial" w:cs="Arial"/>
          <w:b/>
          <w:sz w:val="24"/>
        </w:rPr>
        <w:t>TRUST</w:t>
      </w:r>
      <w:r w:rsidRPr="008E671C">
        <w:rPr>
          <w:rFonts w:ascii="Arial" w:eastAsia="Arial" w:hAnsi="Arial" w:cs="Arial"/>
          <w:b/>
          <w:sz w:val="19"/>
        </w:rPr>
        <w:t xml:space="preserve"> </w:t>
      </w:r>
      <w:r w:rsidRPr="008E671C">
        <w:rPr>
          <w:rFonts w:ascii="Arial" w:eastAsia="Arial" w:hAnsi="Arial" w:cs="Arial"/>
          <w:sz w:val="24"/>
        </w:rPr>
        <w:t xml:space="preserve">means East Kent Hospitals University NHS Foundation Trust.  </w:t>
      </w:r>
    </w:p>
    <w:p w:rsidR="006A1FDE" w:rsidRPr="008E671C" w:rsidRDefault="00FC166C">
      <w:pPr>
        <w:spacing w:after="232" w:line="248" w:lineRule="auto"/>
        <w:ind w:left="708" w:right="5" w:hanging="708"/>
        <w:jc w:val="both"/>
        <w:rPr>
          <w:rFonts w:ascii="Arial" w:hAnsi="Arial" w:cs="Arial"/>
        </w:rPr>
      </w:pPr>
      <w:r w:rsidRPr="008E671C">
        <w:rPr>
          <w:rFonts w:ascii="Arial" w:eastAsia="Arial" w:hAnsi="Arial" w:cs="Arial"/>
          <w:sz w:val="24"/>
        </w:rPr>
        <w:t xml:space="preserve">1.2. Save as permitted by law, the </w:t>
      </w:r>
      <w:r w:rsidR="00AA22A9" w:rsidRPr="008E671C">
        <w:rPr>
          <w:rFonts w:ascii="Arial" w:eastAsia="Arial" w:hAnsi="Arial" w:cs="Arial"/>
          <w:sz w:val="24"/>
        </w:rPr>
        <w:t>Chair</w:t>
      </w:r>
      <w:r w:rsidRPr="008E671C">
        <w:rPr>
          <w:rFonts w:ascii="Arial" w:eastAsia="Arial" w:hAnsi="Arial" w:cs="Arial"/>
          <w:sz w:val="24"/>
        </w:rPr>
        <w:t xml:space="preserve"> of the Trust shall be the final authority on the interpretation of these Standing Orders (on which </w:t>
      </w:r>
      <w:r w:rsidR="00374292" w:rsidRPr="008E671C">
        <w:rPr>
          <w:rFonts w:ascii="Arial" w:eastAsia="Arial" w:hAnsi="Arial" w:cs="Arial"/>
          <w:sz w:val="24"/>
        </w:rPr>
        <w:t xml:space="preserve">they </w:t>
      </w:r>
      <w:r w:rsidRPr="008E671C">
        <w:rPr>
          <w:rFonts w:ascii="Arial" w:eastAsia="Arial" w:hAnsi="Arial" w:cs="Arial"/>
          <w:sz w:val="24"/>
        </w:rPr>
        <w:t xml:space="preserve">shall be advised by the Chief Executive or Trust Secretary). </w:t>
      </w:r>
    </w:p>
    <w:p w:rsidR="006A1FDE" w:rsidRPr="008E671C" w:rsidRDefault="00FC166C">
      <w:pPr>
        <w:pStyle w:val="Heading3"/>
        <w:tabs>
          <w:tab w:val="center" w:pos="1832"/>
        </w:tabs>
        <w:spacing w:after="276"/>
        <w:ind w:left="0" w:firstLine="0"/>
      </w:pPr>
      <w:r w:rsidRPr="008E671C">
        <w:t xml:space="preserve">2. </w:t>
      </w:r>
      <w:r w:rsidRPr="008E671C">
        <w:tab/>
        <w:t>General Information</w:t>
      </w:r>
      <w:r w:rsidRPr="008E671C">
        <w:rPr>
          <w:b w:val="0"/>
        </w:rPr>
        <w:t xml:space="preserve"> </w:t>
      </w:r>
    </w:p>
    <w:p w:rsidR="006A1FDE" w:rsidRPr="008E671C" w:rsidRDefault="00FC166C">
      <w:pPr>
        <w:spacing w:after="229" w:line="248" w:lineRule="auto"/>
        <w:ind w:left="708" w:right="7" w:hanging="708"/>
        <w:jc w:val="both"/>
        <w:rPr>
          <w:rFonts w:ascii="Arial" w:hAnsi="Arial" w:cs="Arial"/>
        </w:rPr>
      </w:pPr>
      <w:r w:rsidRPr="008E671C">
        <w:rPr>
          <w:rFonts w:ascii="Arial" w:eastAsia="Arial" w:hAnsi="Arial" w:cs="Arial"/>
          <w:sz w:val="24"/>
        </w:rPr>
        <w:t xml:space="preserve">2.1. The purpose of the Standing Orders for Annual Members’ Meetings is to ensure that the highest standards of corporate governance and conduct are applied to all Annual Members’ Meetings. </w:t>
      </w:r>
    </w:p>
    <w:p w:rsidR="006A1FDE" w:rsidRPr="008E671C" w:rsidRDefault="00FC166C">
      <w:pPr>
        <w:tabs>
          <w:tab w:val="center" w:pos="3634"/>
        </w:tabs>
        <w:spacing w:after="237" w:line="248" w:lineRule="auto"/>
        <w:rPr>
          <w:rFonts w:ascii="Arial" w:hAnsi="Arial" w:cs="Arial"/>
        </w:rPr>
      </w:pPr>
      <w:r w:rsidRPr="008E671C">
        <w:rPr>
          <w:rFonts w:ascii="Arial" w:eastAsia="Arial" w:hAnsi="Arial" w:cs="Arial"/>
          <w:sz w:val="24"/>
        </w:rPr>
        <w:t xml:space="preserve">2.2. </w:t>
      </w:r>
      <w:r w:rsidRPr="008E671C">
        <w:rPr>
          <w:rFonts w:ascii="Arial" w:eastAsia="Arial" w:hAnsi="Arial" w:cs="Arial"/>
          <w:sz w:val="24"/>
        </w:rPr>
        <w:tab/>
        <w:t xml:space="preserve">All business shall be conducted in the name of the Trust. </w:t>
      </w:r>
    </w:p>
    <w:p w:rsidR="006A1FDE" w:rsidRPr="008E671C" w:rsidRDefault="009C71DF" w:rsidP="009C71DF">
      <w:pPr>
        <w:pStyle w:val="Heading3"/>
        <w:ind w:left="10"/>
      </w:pPr>
      <w:r w:rsidRPr="008E671C">
        <w:t xml:space="preserve">3. </w:t>
      </w:r>
      <w:r w:rsidR="00FC166C" w:rsidRPr="008E671C">
        <w:t xml:space="preserve">Attendance </w:t>
      </w:r>
    </w:p>
    <w:p w:rsidR="009C71DF" w:rsidRPr="008E671C" w:rsidRDefault="009C71DF" w:rsidP="009C71DF">
      <w:pPr>
        <w:rPr>
          <w:rFonts w:ascii="Arial" w:hAnsi="Arial" w:cs="Arial"/>
        </w:rPr>
      </w:pPr>
    </w:p>
    <w:p w:rsidR="006A1FDE" w:rsidRPr="008E671C" w:rsidRDefault="00FC166C">
      <w:pPr>
        <w:tabs>
          <w:tab w:val="center" w:pos="4353"/>
        </w:tabs>
        <w:spacing w:after="237" w:line="248" w:lineRule="auto"/>
        <w:rPr>
          <w:rFonts w:ascii="Arial" w:hAnsi="Arial" w:cs="Arial"/>
        </w:rPr>
      </w:pPr>
      <w:r w:rsidRPr="008E671C">
        <w:rPr>
          <w:rFonts w:ascii="Arial" w:eastAsia="Arial" w:hAnsi="Arial" w:cs="Arial"/>
          <w:sz w:val="24"/>
        </w:rPr>
        <w:t xml:space="preserve">3.1. </w:t>
      </w:r>
      <w:r w:rsidRPr="008E671C">
        <w:rPr>
          <w:rFonts w:ascii="Arial" w:eastAsia="Arial" w:hAnsi="Arial" w:cs="Arial"/>
          <w:sz w:val="24"/>
        </w:rPr>
        <w:tab/>
        <w:t xml:space="preserve">Each Member shall be entitled to attend an Annual Members’ Meeting. </w:t>
      </w:r>
    </w:p>
    <w:p w:rsidR="006A1FDE" w:rsidRPr="008E671C" w:rsidRDefault="00FC166C">
      <w:pPr>
        <w:pStyle w:val="Heading3"/>
        <w:tabs>
          <w:tab w:val="center" w:pos="1736"/>
        </w:tabs>
        <w:spacing w:after="274"/>
        <w:ind w:left="0" w:firstLine="0"/>
      </w:pPr>
      <w:r w:rsidRPr="008E671C">
        <w:t xml:space="preserve">4. </w:t>
      </w:r>
      <w:r w:rsidRPr="008E671C">
        <w:tab/>
        <w:t xml:space="preserve">Meetings in Public </w:t>
      </w:r>
    </w:p>
    <w:p w:rsidR="006A1FDE" w:rsidRPr="008E671C" w:rsidRDefault="00FC166C">
      <w:pPr>
        <w:tabs>
          <w:tab w:val="center" w:pos="3560"/>
        </w:tabs>
        <w:spacing w:after="236" w:line="248" w:lineRule="auto"/>
        <w:rPr>
          <w:rFonts w:ascii="Arial" w:eastAsia="Arial" w:hAnsi="Arial" w:cs="Arial"/>
          <w:sz w:val="24"/>
        </w:rPr>
      </w:pPr>
      <w:r w:rsidRPr="008E671C">
        <w:rPr>
          <w:rFonts w:ascii="Arial" w:eastAsia="Arial" w:hAnsi="Arial" w:cs="Arial"/>
          <w:sz w:val="24"/>
        </w:rPr>
        <w:t xml:space="preserve">4.1. </w:t>
      </w:r>
      <w:r w:rsidRPr="008E671C">
        <w:rPr>
          <w:rFonts w:ascii="Arial" w:eastAsia="Arial" w:hAnsi="Arial" w:cs="Arial"/>
          <w:sz w:val="24"/>
        </w:rPr>
        <w:tab/>
        <w:t>Annual Members’ Meetings must be open to the public.</w:t>
      </w:r>
    </w:p>
    <w:p w:rsidR="006A1FDE" w:rsidRPr="008E671C" w:rsidRDefault="00FC166C">
      <w:pPr>
        <w:spacing w:after="272" w:line="248" w:lineRule="auto"/>
        <w:ind w:left="708" w:right="3" w:hanging="708"/>
        <w:jc w:val="both"/>
        <w:rPr>
          <w:rFonts w:ascii="Arial" w:hAnsi="Arial" w:cs="Arial"/>
        </w:rPr>
      </w:pPr>
      <w:r w:rsidRPr="008E671C">
        <w:rPr>
          <w:rFonts w:ascii="Arial" w:eastAsia="Arial" w:hAnsi="Arial" w:cs="Arial"/>
          <w:sz w:val="24"/>
        </w:rPr>
        <w:t xml:space="preserve">4.2. The </w:t>
      </w:r>
      <w:r w:rsidR="00AA22A9" w:rsidRPr="008E671C">
        <w:rPr>
          <w:rFonts w:ascii="Arial" w:eastAsia="Arial" w:hAnsi="Arial" w:cs="Arial"/>
          <w:sz w:val="24"/>
        </w:rPr>
        <w:t>Chair</w:t>
      </w:r>
      <w:r w:rsidRPr="008E671C">
        <w:rPr>
          <w:rFonts w:ascii="Arial" w:eastAsia="Arial" w:hAnsi="Arial" w:cs="Arial"/>
          <w:sz w:val="24"/>
        </w:rPr>
        <w:t xml:space="preserve"> may exclude any member of the public from an Annual Members’ Meeting if </w:t>
      </w:r>
      <w:r w:rsidR="006A2C9A" w:rsidRPr="008E671C">
        <w:rPr>
          <w:rFonts w:ascii="Arial" w:eastAsia="Arial" w:hAnsi="Arial" w:cs="Arial"/>
          <w:sz w:val="24"/>
        </w:rPr>
        <w:t>they are</w:t>
      </w:r>
      <w:r w:rsidRPr="008E671C">
        <w:rPr>
          <w:rFonts w:ascii="Arial" w:eastAsia="Arial" w:hAnsi="Arial" w:cs="Arial"/>
          <w:sz w:val="24"/>
        </w:rPr>
        <w:t xml:space="preserve"> interfering with or preventing the reasonable conduct of the meeting. </w:t>
      </w:r>
    </w:p>
    <w:p w:rsidR="006A1FDE" w:rsidRPr="008E671C" w:rsidRDefault="00FC166C">
      <w:pPr>
        <w:spacing w:after="232" w:line="248" w:lineRule="auto"/>
        <w:ind w:left="708" w:hanging="708"/>
        <w:jc w:val="both"/>
        <w:rPr>
          <w:rFonts w:ascii="Arial" w:hAnsi="Arial" w:cs="Arial"/>
        </w:rPr>
      </w:pPr>
      <w:r w:rsidRPr="008E671C">
        <w:rPr>
          <w:rFonts w:ascii="Arial" w:eastAsia="Arial" w:hAnsi="Arial" w:cs="Arial"/>
          <w:sz w:val="24"/>
        </w:rPr>
        <w:t xml:space="preserve">4.3. Annual Members’ Meetings shall be held at such times and places that the </w:t>
      </w:r>
      <w:r w:rsidR="00AA22A9" w:rsidRPr="008E671C">
        <w:rPr>
          <w:rFonts w:ascii="Arial" w:eastAsia="Arial" w:hAnsi="Arial" w:cs="Arial"/>
          <w:sz w:val="24"/>
        </w:rPr>
        <w:t>Chair</w:t>
      </w:r>
      <w:r w:rsidRPr="008E671C">
        <w:rPr>
          <w:rFonts w:ascii="Arial" w:eastAsia="Arial" w:hAnsi="Arial" w:cs="Arial"/>
          <w:sz w:val="24"/>
        </w:rPr>
        <w:t xml:space="preserve"> may determine. </w:t>
      </w:r>
    </w:p>
    <w:p w:rsidR="006A1FDE" w:rsidRPr="008E671C" w:rsidRDefault="00FC166C">
      <w:pPr>
        <w:pStyle w:val="Heading3"/>
        <w:tabs>
          <w:tab w:val="center" w:pos="1750"/>
        </w:tabs>
        <w:spacing w:after="250"/>
        <w:ind w:left="0" w:firstLine="0"/>
      </w:pPr>
      <w:r w:rsidRPr="008E671C">
        <w:lastRenderedPageBreak/>
        <w:t xml:space="preserve">5. </w:t>
      </w:r>
      <w:r w:rsidRPr="008E671C">
        <w:tab/>
        <w:t>Notice of Meetings</w:t>
      </w:r>
      <w:r w:rsidRPr="008E671C">
        <w:rPr>
          <w:b w:val="0"/>
        </w:rPr>
        <w:t xml:space="preserve"> </w:t>
      </w:r>
    </w:p>
    <w:p w:rsidR="006A1FDE" w:rsidRPr="008E671C" w:rsidRDefault="00FC166C">
      <w:pPr>
        <w:spacing w:after="5" w:line="248" w:lineRule="auto"/>
        <w:ind w:left="708" w:hanging="708"/>
        <w:jc w:val="both"/>
        <w:rPr>
          <w:rFonts w:ascii="Arial" w:hAnsi="Arial" w:cs="Arial"/>
        </w:rPr>
      </w:pPr>
      <w:r w:rsidRPr="008E671C">
        <w:rPr>
          <w:rFonts w:ascii="Arial" w:eastAsia="Arial" w:hAnsi="Arial" w:cs="Arial"/>
          <w:sz w:val="24"/>
        </w:rPr>
        <w:t xml:space="preserve">5.1. At least 14 days before each Annual Members’ Meeting, a notice of the meeting, specifying the business proposed to be transacted at it, and </w:t>
      </w:r>
    </w:p>
    <w:p w:rsidR="006A1FDE" w:rsidRPr="008E671C" w:rsidRDefault="00FC166C">
      <w:pPr>
        <w:spacing w:after="229" w:line="248" w:lineRule="auto"/>
        <w:ind w:left="718" w:right="14" w:hanging="10"/>
        <w:jc w:val="both"/>
        <w:rPr>
          <w:rFonts w:ascii="Arial" w:eastAsia="Arial" w:hAnsi="Arial" w:cs="Arial"/>
          <w:sz w:val="24"/>
        </w:rPr>
      </w:pPr>
      <w:r w:rsidRPr="008E671C">
        <w:rPr>
          <w:rFonts w:ascii="Arial" w:eastAsia="Arial" w:hAnsi="Arial" w:cs="Arial"/>
          <w:sz w:val="24"/>
        </w:rPr>
        <w:t xml:space="preserve">signed by the </w:t>
      </w:r>
      <w:r w:rsidR="00AA22A9" w:rsidRPr="008E671C">
        <w:rPr>
          <w:rFonts w:ascii="Arial" w:eastAsia="Arial" w:hAnsi="Arial" w:cs="Arial"/>
          <w:sz w:val="24"/>
        </w:rPr>
        <w:t>Chair</w:t>
      </w:r>
      <w:r w:rsidRPr="008E671C">
        <w:rPr>
          <w:rFonts w:ascii="Arial" w:eastAsia="Arial" w:hAnsi="Arial" w:cs="Arial"/>
          <w:sz w:val="24"/>
        </w:rPr>
        <w:t xml:space="preserve">, or by an officer of the Trust authorised by the </w:t>
      </w:r>
      <w:r w:rsidR="00AA22A9" w:rsidRPr="008E671C">
        <w:rPr>
          <w:rFonts w:ascii="Arial" w:eastAsia="Arial" w:hAnsi="Arial" w:cs="Arial"/>
          <w:sz w:val="24"/>
        </w:rPr>
        <w:t>Chair</w:t>
      </w:r>
      <w:r w:rsidRPr="008E671C">
        <w:rPr>
          <w:rFonts w:ascii="Arial" w:eastAsia="Arial" w:hAnsi="Arial" w:cs="Arial"/>
          <w:sz w:val="24"/>
        </w:rPr>
        <w:t xml:space="preserve"> to sign on his behalf, shall be displayed at the Trust’s head office and posted on the Trust’s website.</w:t>
      </w:r>
    </w:p>
    <w:p w:rsidR="006A1FDE" w:rsidRPr="008E671C" w:rsidRDefault="00FC166C">
      <w:pPr>
        <w:pStyle w:val="Heading3"/>
        <w:tabs>
          <w:tab w:val="center" w:pos="1775"/>
        </w:tabs>
        <w:spacing w:after="275"/>
        <w:ind w:left="0" w:firstLine="0"/>
      </w:pPr>
      <w:r w:rsidRPr="008E671C">
        <w:t xml:space="preserve">6. </w:t>
      </w:r>
      <w:r w:rsidRPr="008E671C">
        <w:tab/>
        <w:t xml:space="preserve">Setting the Agenda </w:t>
      </w:r>
    </w:p>
    <w:p w:rsidR="006A1FDE" w:rsidRPr="008E671C" w:rsidRDefault="00FC166C">
      <w:pPr>
        <w:spacing w:after="271" w:line="248" w:lineRule="auto"/>
        <w:ind w:left="708" w:hanging="708"/>
        <w:jc w:val="both"/>
        <w:rPr>
          <w:rFonts w:ascii="Arial" w:hAnsi="Arial" w:cs="Arial"/>
        </w:rPr>
      </w:pPr>
      <w:r w:rsidRPr="008E671C">
        <w:rPr>
          <w:rFonts w:ascii="Arial" w:eastAsia="Arial" w:hAnsi="Arial" w:cs="Arial"/>
          <w:sz w:val="24"/>
        </w:rPr>
        <w:t xml:space="preserve">6.1. The </w:t>
      </w:r>
      <w:r w:rsidR="00AA22A9" w:rsidRPr="008E671C">
        <w:rPr>
          <w:rFonts w:ascii="Arial" w:eastAsia="Arial" w:hAnsi="Arial" w:cs="Arial"/>
          <w:sz w:val="24"/>
        </w:rPr>
        <w:t>Chair</w:t>
      </w:r>
      <w:r w:rsidRPr="008E671C">
        <w:rPr>
          <w:rFonts w:ascii="Arial" w:eastAsia="Arial" w:hAnsi="Arial" w:cs="Arial"/>
          <w:sz w:val="24"/>
        </w:rPr>
        <w:t xml:space="preserve"> shall determine the agenda for Annual Members’ Meetings in consultation with the Council of Governors. </w:t>
      </w:r>
    </w:p>
    <w:p w:rsidR="006A1FDE" w:rsidRPr="008E671C" w:rsidRDefault="00FC166C">
      <w:pPr>
        <w:pStyle w:val="Heading3"/>
        <w:tabs>
          <w:tab w:val="center" w:pos="2943"/>
        </w:tabs>
        <w:spacing w:after="235"/>
        <w:ind w:left="0" w:firstLine="0"/>
      </w:pPr>
      <w:r w:rsidRPr="008E671C">
        <w:t xml:space="preserve">7. </w:t>
      </w:r>
      <w:r w:rsidRPr="008E671C">
        <w:tab/>
      </w:r>
      <w:r w:rsidR="00AA22A9" w:rsidRPr="008E671C">
        <w:t>Chair</w:t>
      </w:r>
      <w:r w:rsidRPr="008E671C">
        <w:t xml:space="preserve"> of Annual Members’ Meetings </w:t>
      </w:r>
    </w:p>
    <w:p w:rsidR="006A1FDE" w:rsidRPr="008E671C" w:rsidRDefault="00FC166C">
      <w:pPr>
        <w:spacing w:after="268" w:line="248" w:lineRule="auto"/>
        <w:ind w:left="708" w:hanging="708"/>
        <w:jc w:val="both"/>
        <w:rPr>
          <w:rFonts w:ascii="Arial" w:hAnsi="Arial" w:cs="Arial"/>
        </w:rPr>
      </w:pPr>
      <w:r w:rsidRPr="008E671C">
        <w:rPr>
          <w:rFonts w:ascii="Arial" w:eastAsia="Arial" w:hAnsi="Arial" w:cs="Arial"/>
          <w:sz w:val="24"/>
        </w:rPr>
        <w:t xml:space="preserve">7.1. The </w:t>
      </w:r>
      <w:r w:rsidR="00AA22A9" w:rsidRPr="008E671C">
        <w:rPr>
          <w:rFonts w:ascii="Arial" w:eastAsia="Arial" w:hAnsi="Arial" w:cs="Arial"/>
          <w:sz w:val="24"/>
        </w:rPr>
        <w:t>Chair</w:t>
      </w:r>
      <w:r w:rsidRPr="008E671C">
        <w:rPr>
          <w:rFonts w:ascii="Arial" w:eastAsia="Arial" w:hAnsi="Arial" w:cs="Arial"/>
          <w:sz w:val="24"/>
        </w:rPr>
        <w:t xml:space="preserve">, if present, shall preside.  If the </w:t>
      </w:r>
      <w:r w:rsidR="00AA22A9" w:rsidRPr="008E671C">
        <w:rPr>
          <w:rFonts w:ascii="Arial" w:eastAsia="Arial" w:hAnsi="Arial" w:cs="Arial"/>
          <w:sz w:val="24"/>
        </w:rPr>
        <w:t>Chair</w:t>
      </w:r>
      <w:r w:rsidRPr="008E671C">
        <w:rPr>
          <w:rFonts w:ascii="Arial" w:eastAsia="Arial" w:hAnsi="Arial" w:cs="Arial"/>
          <w:sz w:val="24"/>
        </w:rPr>
        <w:t xml:space="preserve"> is absent from the meeting, the Deputy </w:t>
      </w:r>
      <w:r w:rsidR="00AA22A9" w:rsidRPr="008E671C">
        <w:rPr>
          <w:rFonts w:ascii="Arial" w:eastAsia="Arial" w:hAnsi="Arial" w:cs="Arial"/>
          <w:sz w:val="24"/>
        </w:rPr>
        <w:t>Chair</w:t>
      </w:r>
      <w:r w:rsidRPr="008E671C">
        <w:rPr>
          <w:rFonts w:ascii="Arial" w:eastAsia="Arial" w:hAnsi="Arial" w:cs="Arial"/>
          <w:sz w:val="24"/>
        </w:rPr>
        <w:t xml:space="preserve"> shall preside. </w:t>
      </w:r>
    </w:p>
    <w:p w:rsidR="006A1FDE" w:rsidRPr="008E671C" w:rsidRDefault="00FC166C">
      <w:pPr>
        <w:pStyle w:val="Heading3"/>
        <w:tabs>
          <w:tab w:val="center" w:pos="1745"/>
        </w:tabs>
        <w:spacing w:after="250"/>
        <w:ind w:left="0" w:firstLine="0"/>
      </w:pPr>
      <w:r w:rsidRPr="008E671C">
        <w:t xml:space="preserve">8. </w:t>
      </w:r>
      <w:r w:rsidRPr="008E671C">
        <w:tab/>
      </w:r>
      <w:r w:rsidR="00AA22A9" w:rsidRPr="008E671C">
        <w:t>Chair</w:t>
      </w:r>
      <w:r w:rsidRPr="008E671C">
        <w:t xml:space="preserve">’s Ruling </w:t>
      </w:r>
    </w:p>
    <w:p w:rsidR="006A1FDE" w:rsidRPr="008E671C" w:rsidRDefault="00FC166C">
      <w:pPr>
        <w:spacing w:after="232" w:line="248" w:lineRule="auto"/>
        <w:ind w:left="708" w:right="5" w:hanging="708"/>
        <w:jc w:val="both"/>
        <w:rPr>
          <w:rFonts w:ascii="Arial" w:hAnsi="Arial" w:cs="Arial"/>
        </w:rPr>
      </w:pPr>
      <w:r w:rsidRPr="008E671C">
        <w:rPr>
          <w:rFonts w:ascii="Arial" w:eastAsia="Arial" w:hAnsi="Arial" w:cs="Arial"/>
          <w:sz w:val="24"/>
        </w:rPr>
        <w:t xml:space="preserve">8.1. Statements made by any person at an Annual Members’ Meeting shall be relevant to the matter under discussion at the material time and the decision of the </w:t>
      </w:r>
      <w:r w:rsidR="00AA22A9" w:rsidRPr="008E671C">
        <w:rPr>
          <w:rFonts w:ascii="Arial" w:eastAsia="Arial" w:hAnsi="Arial" w:cs="Arial"/>
          <w:sz w:val="24"/>
        </w:rPr>
        <w:t>Chair</w:t>
      </w:r>
      <w:r w:rsidRPr="008E671C">
        <w:rPr>
          <w:rFonts w:ascii="Arial" w:eastAsia="Arial" w:hAnsi="Arial" w:cs="Arial"/>
          <w:sz w:val="24"/>
        </w:rPr>
        <w:t xml:space="preserve"> of the meeting on questions of order, relevancy, regularity and any other matters shall be observed at the meeting. </w:t>
      </w:r>
    </w:p>
    <w:p w:rsidR="006A1FDE" w:rsidRPr="008E671C" w:rsidRDefault="00FC166C">
      <w:pPr>
        <w:pStyle w:val="Heading3"/>
        <w:tabs>
          <w:tab w:val="center" w:pos="1075"/>
        </w:tabs>
        <w:spacing w:after="235"/>
        <w:ind w:left="0" w:firstLine="0"/>
      </w:pPr>
      <w:r w:rsidRPr="008E671C">
        <w:t xml:space="preserve">9. </w:t>
      </w:r>
      <w:r w:rsidRPr="008E671C">
        <w:tab/>
        <w:t xml:space="preserve">Voting </w:t>
      </w:r>
    </w:p>
    <w:p w:rsidR="006A1FDE" w:rsidRPr="008E671C" w:rsidRDefault="00FC166C">
      <w:pPr>
        <w:spacing w:after="232" w:line="248" w:lineRule="auto"/>
        <w:ind w:left="708" w:right="8" w:hanging="708"/>
        <w:jc w:val="both"/>
        <w:rPr>
          <w:rFonts w:ascii="Arial" w:hAnsi="Arial" w:cs="Arial"/>
        </w:rPr>
      </w:pPr>
      <w:r w:rsidRPr="008E671C">
        <w:rPr>
          <w:rFonts w:ascii="Arial" w:eastAsia="Arial" w:hAnsi="Arial" w:cs="Arial"/>
          <w:sz w:val="24"/>
        </w:rPr>
        <w:t xml:space="preserve">9.1. Decisions at meetings shall be determined by a majority of the votes of the Members present and voting.  In the case of any equality of votes, the person presiding shall have a second or casting vote. </w:t>
      </w:r>
    </w:p>
    <w:p w:rsidR="006A1FDE" w:rsidRPr="008E671C" w:rsidRDefault="00FC166C">
      <w:pPr>
        <w:spacing w:after="250" w:line="248" w:lineRule="auto"/>
        <w:ind w:left="708" w:hanging="708"/>
        <w:jc w:val="both"/>
        <w:rPr>
          <w:rFonts w:ascii="Arial" w:hAnsi="Arial" w:cs="Arial"/>
        </w:rPr>
      </w:pPr>
      <w:r w:rsidRPr="008E671C">
        <w:rPr>
          <w:rFonts w:ascii="Arial" w:eastAsia="Arial" w:hAnsi="Arial" w:cs="Arial"/>
          <w:sz w:val="24"/>
        </w:rPr>
        <w:t xml:space="preserve">9.2. All decisions put to the vote shall, at the discretion of the </w:t>
      </w:r>
      <w:r w:rsidR="00AA22A9" w:rsidRPr="008E671C">
        <w:rPr>
          <w:rFonts w:ascii="Arial" w:eastAsia="Arial" w:hAnsi="Arial" w:cs="Arial"/>
          <w:sz w:val="24"/>
        </w:rPr>
        <w:t>Chair</w:t>
      </w:r>
      <w:r w:rsidRPr="008E671C">
        <w:rPr>
          <w:rFonts w:ascii="Arial" w:eastAsia="Arial" w:hAnsi="Arial" w:cs="Arial"/>
          <w:sz w:val="24"/>
        </w:rPr>
        <w:t xml:space="preserve"> of the meeting, be determined by oral expression or by a show of hands. </w:t>
      </w:r>
    </w:p>
    <w:p w:rsidR="006A1FDE" w:rsidRPr="008E671C" w:rsidRDefault="00FC166C">
      <w:pPr>
        <w:spacing w:after="232" w:line="248" w:lineRule="auto"/>
        <w:ind w:left="708" w:right="10" w:hanging="708"/>
        <w:jc w:val="both"/>
        <w:rPr>
          <w:rFonts w:ascii="Arial" w:hAnsi="Arial" w:cs="Arial"/>
        </w:rPr>
      </w:pPr>
      <w:r w:rsidRPr="008E671C">
        <w:rPr>
          <w:rFonts w:ascii="Arial" w:eastAsia="Arial" w:hAnsi="Arial" w:cs="Arial"/>
          <w:sz w:val="24"/>
        </w:rPr>
        <w:t xml:space="preserve">9.3. A Member may not vote at an Annual Members’ Meeting unless </w:t>
      </w:r>
      <w:r w:rsidR="00C36BA0" w:rsidRPr="008E671C">
        <w:rPr>
          <w:rFonts w:ascii="Arial" w:eastAsia="Arial" w:hAnsi="Arial" w:cs="Arial"/>
          <w:sz w:val="24"/>
        </w:rPr>
        <w:t xml:space="preserve">they have </w:t>
      </w:r>
      <w:r w:rsidRPr="008E671C">
        <w:rPr>
          <w:rFonts w:ascii="Arial" w:eastAsia="Arial" w:hAnsi="Arial" w:cs="Arial"/>
          <w:sz w:val="24"/>
        </w:rPr>
        <w:t xml:space="preserve">made a declaration in the specified form that </w:t>
      </w:r>
      <w:r w:rsidR="00C36BA0" w:rsidRPr="008E671C">
        <w:rPr>
          <w:rFonts w:ascii="Arial" w:eastAsia="Arial" w:hAnsi="Arial" w:cs="Arial"/>
          <w:sz w:val="24"/>
        </w:rPr>
        <w:t>they are</w:t>
      </w:r>
      <w:r w:rsidRPr="008E671C">
        <w:rPr>
          <w:rFonts w:ascii="Arial" w:eastAsia="Arial" w:hAnsi="Arial" w:cs="Arial"/>
          <w:sz w:val="24"/>
        </w:rPr>
        <w:t xml:space="preserve"> a member of a Public Constituency. </w:t>
      </w:r>
    </w:p>
    <w:p w:rsidR="006A1FDE" w:rsidRPr="008E671C" w:rsidRDefault="00FC166C">
      <w:pPr>
        <w:spacing w:after="230" w:line="248" w:lineRule="auto"/>
        <w:ind w:left="708" w:right="2" w:hanging="708"/>
        <w:jc w:val="both"/>
        <w:rPr>
          <w:rFonts w:ascii="Arial" w:hAnsi="Arial" w:cs="Arial"/>
        </w:rPr>
      </w:pPr>
      <w:r w:rsidRPr="008E671C">
        <w:rPr>
          <w:rFonts w:ascii="Arial" w:eastAsia="Arial" w:hAnsi="Arial" w:cs="Arial"/>
          <w:sz w:val="24"/>
        </w:rPr>
        <w:t xml:space="preserve">9.4. The form and content of the declaration for the purposes of paragraph 9.3 above shall be specified and published by the Trust from time to time and shall be so published not less than 28 days prior to the Annual Members’ Meeting. </w:t>
      </w:r>
    </w:p>
    <w:p w:rsidR="006A1FDE" w:rsidRPr="008E671C" w:rsidRDefault="00FC166C">
      <w:pPr>
        <w:tabs>
          <w:tab w:val="center" w:pos="3846"/>
        </w:tabs>
        <w:spacing w:after="237" w:line="248" w:lineRule="auto"/>
        <w:rPr>
          <w:rFonts w:ascii="Arial" w:hAnsi="Arial" w:cs="Arial"/>
        </w:rPr>
      </w:pPr>
      <w:r w:rsidRPr="008E671C">
        <w:rPr>
          <w:rFonts w:ascii="Arial" w:eastAsia="Arial" w:hAnsi="Arial" w:cs="Arial"/>
          <w:sz w:val="24"/>
        </w:rPr>
        <w:t xml:space="preserve">9.5. </w:t>
      </w:r>
      <w:r w:rsidRPr="008E671C">
        <w:rPr>
          <w:rFonts w:ascii="Arial" w:eastAsia="Arial" w:hAnsi="Arial" w:cs="Arial"/>
          <w:sz w:val="24"/>
        </w:rPr>
        <w:tab/>
        <w:t xml:space="preserve">In no circumstances may an absent Member vote by proxy. </w:t>
      </w:r>
    </w:p>
    <w:p w:rsidR="006A1FDE" w:rsidRPr="008E671C" w:rsidRDefault="00FC166C">
      <w:pPr>
        <w:pStyle w:val="Heading3"/>
        <w:tabs>
          <w:tab w:val="center" w:pos="2467"/>
        </w:tabs>
        <w:spacing w:after="236"/>
        <w:ind w:left="0" w:firstLine="0"/>
      </w:pPr>
      <w:r w:rsidRPr="008E671C">
        <w:t xml:space="preserve">10. </w:t>
      </w:r>
      <w:r w:rsidRPr="008E671C">
        <w:tab/>
        <w:t xml:space="preserve">Suspension of Standing Orders  </w:t>
      </w:r>
    </w:p>
    <w:p w:rsidR="006A1FDE" w:rsidRPr="008E671C" w:rsidRDefault="00FC166C">
      <w:pPr>
        <w:spacing w:after="231" w:line="248" w:lineRule="auto"/>
        <w:ind w:left="708" w:hanging="708"/>
        <w:jc w:val="both"/>
        <w:rPr>
          <w:rFonts w:ascii="Arial" w:hAnsi="Arial" w:cs="Arial"/>
        </w:rPr>
      </w:pPr>
      <w:r w:rsidRPr="008E671C">
        <w:rPr>
          <w:rFonts w:ascii="Arial" w:eastAsia="Arial" w:hAnsi="Arial" w:cs="Arial"/>
          <w:sz w:val="24"/>
        </w:rPr>
        <w:t xml:space="preserve">10.1. Except where this would contravene any statutory provision, any one or more of these Standing Orders may be suspended at an Annual </w:t>
      </w:r>
      <w:r w:rsidRPr="008E671C">
        <w:rPr>
          <w:rFonts w:ascii="Arial" w:eastAsia="Arial" w:hAnsi="Arial" w:cs="Arial"/>
          <w:sz w:val="24"/>
        </w:rPr>
        <w:lastRenderedPageBreak/>
        <w:t xml:space="preserve">Members’ Meeting, provided that a majority of Members present vote in favour of suspension. </w:t>
      </w:r>
    </w:p>
    <w:p w:rsidR="006A1FDE" w:rsidRPr="008E671C" w:rsidRDefault="00FC166C">
      <w:pPr>
        <w:spacing w:after="5" w:line="248" w:lineRule="auto"/>
        <w:ind w:left="708" w:hanging="708"/>
        <w:jc w:val="both"/>
        <w:rPr>
          <w:rFonts w:ascii="Arial" w:hAnsi="Arial" w:cs="Arial"/>
        </w:rPr>
      </w:pPr>
      <w:r w:rsidRPr="008E671C">
        <w:rPr>
          <w:rFonts w:ascii="Arial" w:eastAsia="Arial" w:hAnsi="Arial" w:cs="Arial"/>
          <w:sz w:val="24"/>
        </w:rPr>
        <w:t xml:space="preserve">10.2. A decision to suspend the Standing Orders shall be recorded in the minutes of the meeting. </w:t>
      </w:r>
    </w:p>
    <w:p w:rsidR="006A1FDE" w:rsidRPr="008E671C" w:rsidRDefault="00FC166C">
      <w:pPr>
        <w:spacing w:after="232" w:line="248" w:lineRule="auto"/>
        <w:ind w:left="708" w:hanging="708"/>
        <w:jc w:val="both"/>
        <w:rPr>
          <w:rFonts w:ascii="Arial" w:hAnsi="Arial" w:cs="Arial"/>
        </w:rPr>
      </w:pPr>
      <w:r w:rsidRPr="008E671C">
        <w:rPr>
          <w:rFonts w:ascii="Arial" w:eastAsia="Arial" w:hAnsi="Arial" w:cs="Arial"/>
          <w:sz w:val="24"/>
        </w:rPr>
        <w:t xml:space="preserve">10.3. A separate record of matters discussed during the suspension of the Standing Orders shall be made and shall be available to the Members. </w:t>
      </w:r>
    </w:p>
    <w:p w:rsidR="006A1FDE" w:rsidRPr="008E671C" w:rsidRDefault="00FC166C">
      <w:pPr>
        <w:spacing w:after="266" w:line="248" w:lineRule="auto"/>
        <w:ind w:left="708" w:hanging="708"/>
        <w:jc w:val="both"/>
        <w:rPr>
          <w:rFonts w:ascii="Arial" w:hAnsi="Arial" w:cs="Arial"/>
        </w:rPr>
      </w:pPr>
      <w:r w:rsidRPr="008E671C">
        <w:rPr>
          <w:rFonts w:ascii="Arial" w:eastAsia="Arial" w:hAnsi="Arial" w:cs="Arial"/>
          <w:sz w:val="24"/>
        </w:rPr>
        <w:t xml:space="preserve">10.4. No formal business may be transacted while the Standing Orders are suspended. </w:t>
      </w:r>
    </w:p>
    <w:p w:rsidR="006A1FDE" w:rsidRPr="008E671C" w:rsidRDefault="00FC166C">
      <w:pPr>
        <w:spacing w:after="232" w:line="248" w:lineRule="auto"/>
        <w:ind w:left="708" w:hanging="708"/>
        <w:jc w:val="both"/>
        <w:rPr>
          <w:rFonts w:ascii="Arial" w:hAnsi="Arial" w:cs="Arial"/>
        </w:rPr>
      </w:pPr>
      <w:r w:rsidRPr="008E671C">
        <w:rPr>
          <w:rFonts w:ascii="Arial" w:eastAsia="Arial" w:hAnsi="Arial" w:cs="Arial"/>
          <w:sz w:val="24"/>
        </w:rPr>
        <w:t xml:space="preserve">10.5. The Trust’s Audit Committee shall review every decision to suspend the Standing Orders. </w:t>
      </w:r>
    </w:p>
    <w:p w:rsidR="006A1FDE" w:rsidRPr="008E671C" w:rsidRDefault="00FC166C">
      <w:pPr>
        <w:pStyle w:val="Heading3"/>
        <w:tabs>
          <w:tab w:val="center" w:pos="3253"/>
        </w:tabs>
        <w:spacing w:after="235"/>
        <w:ind w:left="0" w:firstLine="0"/>
      </w:pPr>
      <w:r w:rsidRPr="008E671C">
        <w:t xml:space="preserve">11. </w:t>
      </w:r>
      <w:r w:rsidRPr="008E671C">
        <w:tab/>
        <w:t xml:space="preserve">Variation and Amendment of Standing Orders </w:t>
      </w:r>
    </w:p>
    <w:p w:rsidR="006A1FDE" w:rsidRPr="008E671C" w:rsidRDefault="00FC166C">
      <w:pPr>
        <w:spacing w:after="232" w:line="248" w:lineRule="auto"/>
        <w:ind w:left="708" w:hanging="708"/>
        <w:jc w:val="both"/>
        <w:rPr>
          <w:rFonts w:ascii="Arial" w:hAnsi="Arial" w:cs="Arial"/>
        </w:rPr>
      </w:pPr>
      <w:r w:rsidRPr="008E671C">
        <w:rPr>
          <w:rFonts w:ascii="Arial" w:eastAsia="Arial" w:hAnsi="Arial" w:cs="Arial"/>
          <w:sz w:val="24"/>
        </w:rPr>
        <w:t xml:space="preserve">11.1. These Standing Orders may be amended in accordance with paragraph 48 of the Constitution. </w:t>
      </w:r>
    </w:p>
    <w:p w:rsidR="006A1FDE" w:rsidRPr="008E671C" w:rsidRDefault="00FC166C">
      <w:pPr>
        <w:pStyle w:val="Heading3"/>
        <w:tabs>
          <w:tab w:val="center" w:pos="1927"/>
        </w:tabs>
        <w:spacing w:after="236"/>
        <w:ind w:left="0" w:firstLine="0"/>
      </w:pPr>
      <w:r w:rsidRPr="008E671C">
        <w:t xml:space="preserve">12. </w:t>
      </w:r>
      <w:r w:rsidRPr="008E671C">
        <w:tab/>
        <w:t xml:space="preserve">Record of Attendance </w:t>
      </w:r>
    </w:p>
    <w:p w:rsidR="006A1FDE" w:rsidRPr="008E671C" w:rsidRDefault="00FC166C">
      <w:pPr>
        <w:spacing w:after="226" w:line="248" w:lineRule="auto"/>
        <w:ind w:left="708" w:hanging="708"/>
        <w:jc w:val="both"/>
        <w:rPr>
          <w:rFonts w:ascii="Arial" w:hAnsi="Arial" w:cs="Arial"/>
        </w:rPr>
      </w:pPr>
      <w:r w:rsidRPr="008E671C">
        <w:rPr>
          <w:rFonts w:ascii="Arial" w:eastAsia="Arial" w:hAnsi="Arial" w:cs="Arial"/>
          <w:sz w:val="24"/>
        </w:rPr>
        <w:t xml:space="preserve">12.1. The Secretary shall keep a record of the names of the Members present at an Annual Members’ Meeting. </w:t>
      </w:r>
    </w:p>
    <w:p w:rsidR="006A1FDE" w:rsidRPr="008E671C" w:rsidRDefault="00FC166C">
      <w:pPr>
        <w:pStyle w:val="Heading3"/>
        <w:tabs>
          <w:tab w:val="center" w:pos="1153"/>
        </w:tabs>
        <w:spacing w:after="275"/>
        <w:ind w:left="0" w:firstLine="0"/>
      </w:pPr>
      <w:r w:rsidRPr="008E671C">
        <w:t xml:space="preserve">13. </w:t>
      </w:r>
      <w:r w:rsidRPr="008E671C">
        <w:tab/>
        <w:t xml:space="preserve">Minutes </w:t>
      </w:r>
    </w:p>
    <w:p w:rsidR="006A1FDE" w:rsidRPr="008E671C" w:rsidRDefault="00FC166C">
      <w:pPr>
        <w:spacing w:after="231" w:line="248" w:lineRule="auto"/>
        <w:ind w:left="708" w:right="11" w:hanging="708"/>
        <w:jc w:val="both"/>
        <w:rPr>
          <w:rFonts w:ascii="Arial" w:hAnsi="Arial" w:cs="Arial"/>
        </w:rPr>
      </w:pPr>
      <w:r w:rsidRPr="008E671C">
        <w:rPr>
          <w:rFonts w:ascii="Arial" w:eastAsia="Arial" w:hAnsi="Arial" w:cs="Arial"/>
          <w:sz w:val="24"/>
        </w:rPr>
        <w:t xml:space="preserve">13.1. The Minutes of the proceedings of an Annual Members’ Meeting shall be drawn up and maintained as a public record.  They will be submitted for agreement at the next Annual Members’ Meeting where they will be signed by the person presiding at it. </w:t>
      </w:r>
    </w:p>
    <w:p w:rsidR="006A1FDE" w:rsidRPr="008E671C" w:rsidRDefault="00FC166C">
      <w:pPr>
        <w:spacing w:after="272" w:line="248" w:lineRule="auto"/>
        <w:ind w:left="708" w:right="6" w:hanging="708"/>
        <w:jc w:val="both"/>
        <w:rPr>
          <w:rFonts w:ascii="Arial" w:hAnsi="Arial" w:cs="Arial"/>
        </w:rPr>
      </w:pPr>
      <w:r w:rsidRPr="008E671C">
        <w:rPr>
          <w:rFonts w:ascii="Arial" w:eastAsia="Arial" w:hAnsi="Arial" w:cs="Arial"/>
          <w:sz w:val="24"/>
        </w:rPr>
        <w:t xml:space="preserve">13.2. No discussion shall take place upon the minutes except upon their accuracy or where the </w:t>
      </w:r>
      <w:r w:rsidR="00AA22A9" w:rsidRPr="008E671C">
        <w:rPr>
          <w:rFonts w:ascii="Arial" w:eastAsia="Arial" w:hAnsi="Arial" w:cs="Arial"/>
          <w:sz w:val="24"/>
        </w:rPr>
        <w:t>Chair</w:t>
      </w:r>
      <w:r w:rsidRPr="008E671C">
        <w:rPr>
          <w:rFonts w:ascii="Arial" w:eastAsia="Arial" w:hAnsi="Arial" w:cs="Arial"/>
          <w:sz w:val="24"/>
        </w:rPr>
        <w:t xml:space="preserve"> considers discussion appropriate.  Any amendment to the minutes shall be agreed and recorded at the next meeting. </w:t>
      </w:r>
    </w:p>
    <w:p w:rsidR="006A1FDE" w:rsidRPr="008E671C" w:rsidRDefault="00FC166C">
      <w:pPr>
        <w:spacing w:after="226" w:line="248" w:lineRule="auto"/>
        <w:ind w:left="708" w:hanging="708"/>
        <w:jc w:val="both"/>
        <w:rPr>
          <w:rFonts w:ascii="Arial" w:hAnsi="Arial" w:cs="Arial"/>
        </w:rPr>
      </w:pPr>
      <w:r w:rsidRPr="008E671C">
        <w:rPr>
          <w:rFonts w:ascii="Arial" w:eastAsia="Arial" w:hAnsi="Arial" w:cs="Arial"/>
          <w:sz w:val="24"/>
        </w:rPr>
        <w:t xml:space="preserve">13.3. The Minutes of an Annual Members’ Meeting shall be made available to the public on the Trust’s website. </w:t>
      </w:r>
    </w:p>
    <w:p w:rsidR="006A1FDE" w:rsidRPr="008E671C" w:rsidRDefault="00FC166C">
      <w:pPr>
        <w:pStyle w:val="Heading3"/>
        <w:tabs>
          <w:tab w:val="center" w:pos="1167"/>
        </w:tabs>
        <w:spacing w:after="250"/>
        <w:ind w:left="0" w:firstLine="0"/>
      </w:pPr>
      <w:r w:rsidRPr="008E671C">
        <w:t xml:space="preserve">14. </w:t>
      </w:r>
      <w:r w:rsidRPr="008E671C">
        <w:tab/>
        <w:t xml:space="preserve">Quorum </w:t>
      </w:r>
    </w:p>
    <w:p w:rsidR="006A1FDE" w:rsidRPr="008E671C" w:rsidRDefault="00FC166C">
      <w:pPr>
        <w:spacing w:after="232" w:line="248" w:lineRule="auto"/>
        <w:ind w:left="708" w:hanging="708"/>
        <w:jc w:val="both"/>
        <w:rPr>
          <w:rFonts w:ascii="Arial" w:hAnsi="Arial" w:cs="Arial"/>
        </w:rPr>
      </w:pPr>
      <w:r w:rsidRPr="008E671C">
        <w:rPr>
          <w:rFonts w:ascii="Arial" w:eastAsia="Arial" w:hAnsi="Arial" w:cs="Arial"/>
          <w:sz w:val="24"/>
        </w:rPr>
        <w:t xml:space="preserve">14.1. No business shall be transacted at an Annual Members’ Meeting unless at least 20 Members are present. </w:t>
      </w:r>
    </w:p>
    <w:p w:rsidR="009C4BE2" w:rsidRPr="008E671C" w:rsidRDefault="00FC166C" w:rsidP="009C4BE2">
      <w:pPr>
        <w:spacing w:after="229" w:line="248" w:lineRule="auto"/>
        <w:ind w:left="708" w:right="8" w:hanging="708"/>
        <w:jc w:val="both"/>
        <w:rPr>
          <w:rFonts w:ascii="Arial" w:eastAsia="Arial" w:hAnsi="Arial" w:cs="Arial"/>
          <w:sz w:val="24"/>
        </w:rPr>
      </w:pPr>
      <w:r w:rsidRPr="008E671C">
        <w:rPr>
          <w:rFonts w:ascii="Arial" w:eastAsia="Arial" w:hAnsi="Arial" w:cs="Arial"/>
          <w:sz w:val="24"/>
        </w:rPr>
        <w:t xml:space="preserve">14.2. If no quorum is present within half an hour of the time fixed for the start of the meeting, the meeting shall stand adjourned to the same day in the next week at the same time and place or to such other time and place as the </w:t>
      </w:r>
      <w:r w:rsidR="00AA22A9" w:rsidRPr="008E671C">
        <w:rPr>
          <w:rFonts w:ascii="Arial" w:eastAsia="Arial" w:hAnsi="Arial" w:cs="Arial"/>
          <w:sz w:val="24"/>
        </w:rPr>
        <w:t>Chair</w:t>
      </w:r>
      <w:r w:rsidRPr="008E671C">
        <w:rPr>
          <w:rFonts w:ascii="Arial" w:eastAsia="Arial" w:hAnsi="Arial" w:cs="Arial"/>
          <w:sz w:val="24"/>
        </w:rPr>
        <w:t xml:space="preserve"> shall determine.  If a quorum is not present within half an hour of the time fixed for the start of the adjourned meeting, the number of Members present at the adjourned meeting is to be the quorum.</w:t>
      </w:r>
    </w:p>
    <w:p w:rsidR="006A1FDE" w:rsidRPr="008E671C" w:rsidRDefault="00FC166C">
      <w:pPr>
        <w:spacing w:after="0"/>
        <w:rPr>
          <w:rFonts w:ascii="Arial" w:hAnsi="Arial" w:cs="Arial"/>
        </w:rPr>
      </w:pPr>
      <w:r w:rsidRPr="008E671C">
        <w:rPr>
          <w:rFonts w:ascii="Arial" w:eastAsia="Arial" w:hAnsi="Arial" w:cs="Arial"/>
          <w:sz w:val="24"/>
        </w:rPr>
        <w:lastRenderedPageBreak/>
        <w:t xml:space="preserve"> </w:t>
      </w:r>
    </w:p>
    <w:sectPr w:rsidR="006A1FDE" w:rsidRPr="008E671C">
      <w:footerReference w:type="even" r:id="rId10"/>
      <w:footerReference w:type="default" r:id="rId11"/>
      <w:footerReference w:type="first" r:id="rId12"/>
      <w:pgSz w:w="11906" w:h="16838"/>
      <w:pgMar w:top="1448" w:right="1793" w:bottom="1517" w:left="180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732" w:rsidRDefault="00A31732">
      <w:pPr>
        <w:spacing w:after="0" w:line="240" w:lineRule="auto"/>
      </w:pPr>
      <w:r>
        <w:separator/>
      </w:r>
    </w:p>
  </w:endnote>
  <w:endnote w:type="continuationSeparator" w:id="0">
    <w:p w:rsidR="00A31732" w:rsidRDefault="00A3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2A6" w:rsidRDefault="004E22A6">
    <w:pPr>
      <w:tabs>
        <w:tab w:val="center" w:pos="900"/>
        <w:tab w:val="center" w:pos="9482"/>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2A6" w:rsidRDefault="004E22A6">
    <w:pPr>
      <w:tabs>
        <w:tab w:val="center" w:pos="900"/>
        <w:tab w:val="center" w:pos="9482"/>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2A6" w:rsidRDefault="004E22A6">
    <w:pPr>
      <w:tabs>
        <w:tab w:val="right" w:pos="8313"/>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121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2A6" w:rsidRDefault="004E22A6">
    <w:pPr>
      <w:tabs>
        <w:tab w:val="right" w:pos="8313"/>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121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2A6" w:rsidRDefault="004E22A6">
    <w:pPr>
      <w:tabs>
        <w:tab w:val="right" w:pos="8313"/>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121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732" w:rsidRDefault="00A31732">
      <w:pPr>
        <w:spacing w:after="0" w:line="240" w:lineRule="auto"/>
      </w:pPr>
      <w:r>
        <w:separator/>
      </w:r>
    </w:p>
  </w:footnote>
  <w:footnote w:type="continuationSeparator" w:id="0">
    <w:p w:rsidR="00A31732" w:rsidRDefault="00A31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2A6" w:rsidRDefault="004E22A6" w:rsidP="00CE0B2F">
    <w:pPr>
      <w:pStyle w:val="Header"/>
      <w:jc w:val="right"/>
    </w:pPr>
    <w:r>
      <w:rPr>
        <w:rFonts w:ascii="Arial" w:eastAsia="Arial" w:hAnsi="Arial" w:cs="Arial"/>
        <w:b/>
        <w:noProof/>
        <w:sz w:val="52"/>
      </w:rPr>
      <w:drawing>
        <wp:inline distT="0" distB="0" distL="0" distR="0" wp14:anchorId="29C1D10D" wp14:editId="0B7DA569">
          <wp:extent cx="3844925" cy="1203720"/>
          <wp:effectExtent l="0" t="0" r="3175" b="0"/>
          <wp:docPr id="2" name="Picture 2" descr="East Kent Hospita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ast Kent Hospitals University NHS Foundation Trust RGB BLUE.jpg"/>
                  <pic:cNvPicPr/>
                </pic:nvPicPr>
                <pic:blipFill rotWithShape="1">
                  <a:blip r:embed="rId1" cstate="print">
                    <a:extLst>
                      <a:ext uri="{28A0092B-C50C-407E-A947-70E740481C1C}">
                        <a14:useLocalDpi xmlns:a14="http://schemas.microsoft.com/office/drawing/2010/main" val="0"/>
                      </a:ext>
                    </a:extLst>
                  </a:blip>
                  <a:srcRect l="-6935" t="14557" r="6935" b="15762"/>
                  <a:stretch/>
                </pic:blipFill>
                <pic:spPr bwMode="auto">
                  <a:xfrm>
                    <a:off x="0" y="0"/>
                    <a:ext cx="3844925" cy="12037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7A9F"/>
    <w:multiLevelType w:val="hybridMultilevel"/>
    <w:tmpl w:val="F766BCBE"/>
    <w:lvl w:ilvl="0" w:tplc="6C6E51FC">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BEF17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50FAA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FC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3CC0D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C4B0B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38FA3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F293A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74884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666F24"/>
    <w:multiLevelType w:val="hybridMultilevel"/>
    <w:tmpl w:val="3580C868"/>
    <w:lvl w:ilvl="0" w:tplc="DE46D8E6">
      <w:start w:val="1"/>
      <w:numFmt w:val="bullet"/>
      <w:lvlText w:val="-"/>
      <w:lvlJc w:val="left"/>
      <w:pPr>
        <w:ind w:left="2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22BA86">
      <w:start w:val="1"/>
      <w:numFmt w:val="bullet"/>
      <w:lvlText w:val="o"/>
      <w:lvlJc w:val="left"/>
      <w:pPr>
        <w:ind w:left="1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B8E40C">
      <w:start w:val="1"/>
      <w:numFmt w:val="bullet"/>
      <w:lvlText w:val="▪"/>
      <w:lvlJc w:val="left"/>
      <w:pPr>
        <w:ind w:left="2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F42D02">
      <w:start w:val="1"/>
      <w:numFmt w:val="bullet"/>
      <w:lvlText w:val="•"/>
      <w:lvlJc w:val="left"/>
      <w:pPr>
        <w:ind w:left="3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D42486">
      <w:start w:val="1"/>
      <w:numFmt w:val="bullet"/>
      <w:lvlText w:val="o"/>
      <w:lvlJc w:val="left"/>
      <w:pPr>
        <w:ind w:left="4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9C478E">
      <w:start w:val="1"/>
      <w:numFmt w:val="bullet"/>
      <w:lvlText w:val="▪"/>
      <w:lvlJc w:val="left"/>
      <w:pPr>
        <w:ind w:left="4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50EDBE">
      <w:start w:val="1"/>
      <w:numFmt w:val="bullet"/>
      <w:lvlText w:val="•"/>
      <w:lvlJc w:val="left"/>
      <w:pPr>
        <w:ind w:left="5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F8725E">
      <w:start w:val="1"/>
      <w:numFmt w:val="bullet"/>
      <w:lvlText w:val="o"/>
      <w:lvlJc w:val="left"/>
      <w:pPr>
        <w:ind w:left="6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BCBC10">
      <w:start w:val="1"/>
      <w:numFmt w:val="bullet"/>
      <w:lvlText w:val="▪"/>
      <w:lvlJc w:val="left"/>
      <w:pPr>
        <w:ind w:left="6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635444"/>
    <w:multiLevelType w:val="hybridMultilevel"/>
    <w:tmpl w:val="FD241702"/>
    <w:lvl w:ilvl="0" w:tplc="24DA0B24">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0E365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6ECD4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744D0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A06C6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F8778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CE5A3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4E38E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54043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053635"/>
    <w:multiLevelType w:val="hybridMultilevel"/>
    <w:tmpl w:val="B10002CA"/>
    <w:lvl w:ilvl="0" w:tplc="4F2846F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EE2AE8">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F4E63C">
      <w:start w:val="1"/>
      <w:numFmt w:val="lowerRoman"/>
      <w:lvlRestart w:val="0"/>
      <w:lvlText w:val="(%3)"/>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745A4C">
      <w:start w:val="1"/>
      <w:numFmt w:val="decimal"/>
      <w:lvlText w:val="%4"/>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A83260">
      <w:start w:val="1"/>
      <w:numFmt w:val="lowerLetter"/>
      <w:lvlText w:val="%5"/>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5EC4EA">
      <w:start w:val="1"/>
      <w:numFmt w:val="lowerRoman"/>
      <w:lvlText w:val="%6"/>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AA9EC8">
      <w:start w:val="1"/>
      <w:numFmt w:val="decimal"/>
      <w:lvlText w:val="%7"/>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D04DD2">
      <w:start w:val="1"/>
      <w:numFmt w:val="lowerLetter"/>
      <w:lvlText w:val="%8"/>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30793C">
      <w:start w:val="1"/>
      <w:numFmt w:val="lowerRoman"/>
      <w:lvlText w:val="%9"/>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51666B"/>
    <w:multiLevelType w:val="hybridMultilevel"/>
    <w:tmpl w:val="BB426954"/>
    <w:lvl w:ilvl="0" w:tplc="51940F88">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E81DB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86F53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89B3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2A9F3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7E9AB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284E9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FE017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44A6D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3864B9F"/>
    <w:multiLevelType w:val="multilevel"/>
    <w:tmpl w:val="C1D6EA80"/>
    <w:lvl w:ilvl="0">
      <w:start w:val="3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3C36E01"/>
    <w:multiLevelType w:val="hybridMultilevel"/>
    <w:tmpl w:val="F09AD61E"/>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 w15:restartNumberingAfterBreak="0">
    <w:nsid w:val="04EF7159"/>
    <w:multiLevelType w:val="hybridMultilevel"/>
    <w:tmpl w:val="88663C54"/>
    <w:lvl w:ilvl="0" w:tplc="E9FCFD1E">
      <w:start w:val="1"/>
      <w:numFmt w:val="lowerLetter"/>
      <w:lvlText w:val="(%1)"/>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06554E">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D46884">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C09F06">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B2B9F6">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DAB80A">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DC94A0">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A61D7C">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407ACE">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5402561"/>
    <w:multiLevelType w:val="hybridMultilevel"/>
    <w:tmpl w:val="586A36DC"/>
    <w:lvl w:ilvl="0" w:tplc="EF8697D8">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6AAE6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1E479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06FAE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6A388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EA9A5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38F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C2CCA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60C7C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60D5B2E"/>
    <w:multiLevelType w:val="hybridMultilevel"/>
    <w:tmpl w:val="54E43A76"/>
    <w:lvl w:ilvl="0" w:tplc="3EB27FFA">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56699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FC027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F89B9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4426F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024CC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9A627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7E031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4E53D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8902CCB"/>
    <w:multiLevelType w:val="hybridMultilevel"/>
    <w:tmpl w:val="3A8C6844"/>
    <w:lvl w:ilvl="0" w:tplc="79C86A9A">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D8468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FCBB5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706BB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52BDF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70CEB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0AC84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640C3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2C41D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92C7EE4"/>
    <w:multiLevelType w:val="hybridMultilevel"/>
    <w:tmpl w:val="74404A5E"/>
    <w:lvl w:ilvl="0" w:tplc="755A5BE6">
      <w:start w:val="1"/>
      <w:numFmt w:val="lowerLetter"/>
      <w:lvlText w:val="(%1)"/>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0670D2">
      <w:start w:val="1"/>
      <w:numFmt w:val="lowerLetter"/>
      <w:lvlText w:val="%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406A9A">
      <w:start w:val="1"/>
      <w:numFmt w:val="lowerRoman"/>
      <w:lvlText w:val="%3"/>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227E2E">
      <w:start w:val="1"/>
      <w:numFmt w:val="decimal"/>
      <w:lvlText w:val="%4"/>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449514">
      <w:start w:val="1"/>
      <w:numFmt w:val="lowerLetter"/>
      <w:lvlText w:val="%5"/>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649DCA">
      <w:start w:val="1"/>
      <w:numFmt w:val="lowerRoman"/>
      <w:lvlText w:val="%6"/>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D46634">
      <w:start w:val="1"/>
      <w:numFmt w:val="decimal"/>
      <w:lvlText w:val="%7"/>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84EB74">
      <w:start w:val="1"/>
      <w:numFmt w:val="lowerLetter"/>
      <w:lvlText w:val="%8"/>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66E5F2">
      <w:start w:val="1"/>
      <w:numFmt w:val="lowerRoman"/>
      <w:lvlText w:val="%9"/>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AF806D2"/>
    <w:multiLevelType w:val="multilevel"/>
    <w:tmpl w:val="BD62F15C"/>
    <w:lvl w:ilvl="0">
      <w:start w:val="6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B933205"/>
    <w:multiLevelType w:val="hybridMultilevel"/>
    <w:tmpl w:val="71F68330"/>
    <w:lvl w:ilvl="0" w:tplc="57164D88">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E2A74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C86ED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8073D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5A7D4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F8DDC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24C88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D4C2F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F2BFB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DA80C21"/>
    <w:multiLevelType w:val="hybridMultilevel"/>
    <w:tmpl w:val="03A8A116"/>
    <w:lvl w:ilvl="0" w:tplc="3E06B630">
      <w:start w:val="1"/>
      <w:numFmt w:val="lowerLetter"/>
      <w:lvlText w:val="(%1)"/>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109270">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44A5EE">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4457AA">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047826">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AE7E68">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F0B12C">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D60FCC">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D87C44">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DFA6A94"/>
    <w:multiLevelType w:val="hybridMultilevel"/>
    <w:tmpl w:val="FF18E1EE"/>
    <w:lvl w:ilvl="0" w:tplc="F440E4CC">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78395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3EB7B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9A98E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C24D5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0E89B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38935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C6A15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9AF1D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E296FAF"/>
    <w:multiLevelType w:val="hybridMultilevel"/>
    <w:tmpl w:val="D640F446"/>
    <w:lvl w:ilvl="0" w:tplc="CEBA2A2C">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2C28F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FC579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8896B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F2A98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E0CA9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A4C5C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E477B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0A889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EAE66F9"/>
    <w:multiLevelType w:val="hybridMultilevel"/>
    <w:tmpl w:val="38C8D17A"/>
    <w:lvl w:ilvl="0" w:tplc="BB7E681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38FD9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5651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728C4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2052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B86CE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3A856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0E00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8C112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1912099"/>
    <w:multiLevelType w:val="hybridMultilevel"/>
    <w:tmpl w:val="A04E3832"/>
    <w:lvl w:ilvl="0" w:tplc="43CC58B4">
      <w:start w:val="1"/>
      <w:numFmt w:val="bullet"/>
      <w:lvlText w:val="•"/>
      <w:lvlJc w:val="left"/>
      <w:pPr>
        <w:ind w:left="2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62219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D03B1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968BD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BE3B7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1678E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12B68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5C353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9C774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27F5251"/>
    <w:multiLevelType w:val="hybridMultilevel"/>
    <w:tmpl w:val="70CCE166"/>
    <w:lvl w:ilvl="0" w:tplc="CAEC3710">
      <w:start w:val="1"/>
      <w:numFmt w:val="bullet"/>
      <w:lvlText w:val="•"/>
      <w:lvlJc w:val="left"/>
      <w:pPr>
        <w:ind w:left="1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98E94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0C291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C4717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14139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5EB2E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A6038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7000A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A0EAC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44B3349"/>
    <w:multiLevelType w:val="hybridMultilevel"/>
    <w:tmpl w:val="61660AC8"/>
    <w:lvl w:ilvl="0" w:tplc="D9C01D14">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9A75B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5A63D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C6464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24C12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2C79A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12FF5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20112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8096C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7D33DBB"/>
    <w:multiLevelType w:val="hybridMultilevel"/>
    <w:tmpl w:val="EE2CB3B0"/>
    <w:lvl w:ilvl="0" w:tplc="075214C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3E8A4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4CF20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BE4A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E2F4B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56733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36C2D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4CB41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4E11E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C117397"/>
    <w:multiLevelType w:val="hybridMultilevel"/>
    <w:tmpl w:val="65F03116"/>
    <w:lvl w:ilvl="0" w:tplc="60B21892">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40FF54">
      <w:start w:val="1"/>
      <w:numFmt w:val="lowerRoman"/>
      <w:lvlText w:val="(%2)"/>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0ACC1C">
      <w:start w:val="1"/>
      <w:numFmt w:val="lowerRoman"/>
      <w:lvlText w:val="%3"/>
      <w:lvlJc w:val="left"/>
      <w:pPr>
        <w:ind w:left="2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2E4082">
      <w:start w:val="1"/>
      <w:numFmt w:val="decimal"/>
      <w:lvlText w:val="%4"/>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206918">
      <w:start w:val="1"/>
      <w:numFmt w:val="lowerLetter"/>
      <w:lvlText w:val="%5"/>
      <w:lvlJc w:val="left"/>
      <w:pPr>
        <w:ind w:left="3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52BA6C">
      <w:start w:val="1"/>
      <w:numFmt w:val="lowerRoman"/>
      <w:lvlText w:val="%6"/>
      <w:lvlJc w:val="left"/>
      <w:pPr>
        <w:ind w:left="4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8C9268">
      <w:start w:val="1"/>
      <w:numFmt w:val="decimal"/>
      <w:lvlText w:val="%7"/>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365C20">
      <w:start w:val="1"/>
      <w:numFmt w:val="lowerLetter"/>
      <w:lvlText w:val="%8"/>
      <w:lvlJc w:val="left"/>
      <w:pPr>
        <w:ind w:left="6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3A87FC">
      <w:start w:val="1"/>
      <w:numFmt w:val="lowerRoman"/>
      <w:lvlText w:val="%9"/>
      <w:lvlJc w:val="left"/>
      <w:pPr>
        <w:ind w:left="6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C517722"/>
    <w:multiLevelType w:val="hybridMultilevel"/>
    <w:tmpl w:val="48845350"/>
    <w:lvl w:ilvl="0" w:tplc="AA867570">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A6DA5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BC7A7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202F2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64B02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58BE3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72AD1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B4841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D668A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C6469AB"/>
    <w:multiLevelType w:val="hybridMultilevel"/>
    <w:tmpl w:val="0DB42536"/>
    <w:lvl w:ilvl="0" w:tplc="F3BE84C4">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AE318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00CFF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0C8DE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7076F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1CBDD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840EB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28FA1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6EB3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CBC13B1"/>
    <w:multiLevelType w:val="hybridMultilevel"/>
    <w:tmpl w:val="2CE6E236"/>
    <w:lvl w:ilvl="0" w:tplc="F58480EC">
      <w:start w:val="1"/>
      <w:numFmt w:val="lowerRoman"/>
      <w:lvlText w:val="(%1)"/>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D6471C">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905BBE">
      <w:start w:val="1"/>
      <w:numFmt w:val="lowerRoman"/>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240F44">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744F0A">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D0A656">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F46E78">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AA1D26">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485B14">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CFC2FB9"/>
    <w:multiLevelType w:val="hybridMultilevel"/>
    <w:tmpl w:val="F91A1A46"/>
    <w:lvl w:ilvl="0" w:tplc="5E3C817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6E3C1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B4BF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DE80B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4A4B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FE28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C2FAD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8054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F2CFC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DF61101"/>
    <w:multiLevelType w:val="hybridMultilevel"/>
    <w:tmpl w:val="FF90E8EE"/>
    <w:lvl w:ilvl="0" w:tplc="8366561E">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96A3DE">
      <w:start w:val="1"/>
      <w:numFmt w:val="lowerRoman"/>
      <w:lvlText w:val="(%2)"/>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1A3A9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F0B97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080CC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80254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74706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0EE2A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2274D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E153FEE"/>
    <w:multiLevelType w:val="hybridMultilevel"/>
    <w:tmpl w:val="BCB28D46"/>
    <w:lvl w:ilvl="0" w:tplc="2B64F498">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686D1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8E75F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C4B4D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F877A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E0281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D05E5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C8AA9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56FDA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E95782C"/>
    <w:multiLevelType w:val="hybridMultilevel"/>
    <w:tmpl w:val="E72C01C4"/>
    <w:lvl w:ilvl="0" w:tplc="FF669F84">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7A73E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363CC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FC50C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B0BBD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0C406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EE510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6838E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74C3D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0691F63"/>
    <w:multiLevelType w:val="hybridMultilevel"/>
    <w:tmpl w:val="C39E13A0"/>
    <w:lvl w:ilvl="0" w:tplc="2B8AD9A2">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16C61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E4898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24D77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DEE00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B0BB4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D478F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5E2DF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A42FC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1B26F19"/>
    <w:multiLevelType w:val="hybridMultilevel"/>
    <w:tmpl w:val="D43A5ED2"/>
    <w:lvl w:ilvl="0" w:tplc="25CEDC10">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08D06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3CCD5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E8772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4C12D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FAAAD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FC6AE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70132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1EECE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3802D47"/>
    <w:multiLevelType w:val="hybridMultilevel"/>
    <w:tmpl w:val="7AD6E88A"/>
    <w:lvl w:ilvl="0" w:tplc="BB949AC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9C17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C088B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0873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80FB0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7E92B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C8C2D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5208F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946F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46A2130"/>
    <w:multiLevelType w:val="hybridMultilevel"/>
    <w:tmpl w:val="EE9A4D8A"/>
    <w:lvl w:ilvl="0" w:tplc="09DE0190">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90CDB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34B8B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0AF04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A0E51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38257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BEE49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C87F5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A05E1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594667D"/>
    <w:multiLevelType w:val="hybridMultilevel"/>
    <w:tmpl w:val="45FC22F8"/>
    <w:lvl w:ilvl="0" w:tplc="03AAFB88">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E0D00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04611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00472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32D2C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3E7CC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6439F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F2D1F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D675C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5B1261B"/>
    <w:multiLevelType w:val="multilevel"/>
    <w:tmpl w:val="1D443A36"/>
    <w:lvl w:ilvl="0">
      <w:start w:val="5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77F6BF3"/>
    <w:multiLevelType w:val="hybridMultilevel"/>
    <w:tmpl w:val="B21C86D0"/>
    <w:lvl w:ilvl="0" w:tplc="E0B63236">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7" w15:restartNumberingAfterBreak="0">
    <w:nsid w:val="27FA4F9D"/>
    <w:multiLevelType w:val="hybridMultilevel"/>
    <w:tmpl w:val="1B109AB0"/>
    <w:lvl w:ilvl="0" w:tplc="CD8620DE">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32DDC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16D07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D8F72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16EC3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64B50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E8148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987D5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CA075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8421737"/>
    <w:multiLevelType w:val="hybridMultilevel"/>
    <w:tmpl w:val="862A886E"/>
    <w:lvl w:ilvl="0" w:tplc="519E8D2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2A7D18">
      <w:start w:val="1"/>
      <w:numFmt w:val="lowerRoman"/>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269DB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E07DF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B6CD7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30E5D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341FE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9C83B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4670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A22110D"/>
    <w:multiLevelType w:val="hybridMultilevel"/>
    <w:tmpl w:val="C1A2E166"/>
    <w:lvl w:ilvl="0" w:tplc="9EE689C0">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02C37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C0828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B2109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20AFE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D8987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7C647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503DB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D6691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A2E682E"/>
    <w:multiLevelType w:val="hybridMultilevel"/>
    <w:tmpl w:val="F30CB976"/>
    <w:lvl w:ilvl="0" w:tplc="8E1C55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7E67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C06B72">
      <w:start w:val="1"/>
      <w:numFmt w:val="lowerRoman"/>
      <w:lvlRestart w:val="0"/>
      <w:lvlText w:val="(%3)"/>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7C88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A0CC7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9A80A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3A2F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DA57D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68E4D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BA51BF9"/>
    <w:multiLevelType w:val="hybridMultilevel"/>
    <w:tmpl w:val="CB503DB0"/>
    <w:lvl w:ilvl="0" w:tplc="EABCB59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4EC24C">
      <w:start w:val="1"/>
      <w:numFmt w:val="lowerRoman"/>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32EDF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1E6FA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7ACB7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90A50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68DE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BA5CD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68EA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D7F2B90"/>
    <w:multiLevelType w:val="hybridMultilevel"/>
    <w:tmpl w:val="DA6032E8"/>
    <w:lvl w:ilvl="0" w:tplc="7688A37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A2E7C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E8AA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6890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8EDE5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2212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AC0CE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E68A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C01E0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E594677"/>
    <w:multiLevelType w:val="hybridMultilevel"/>
    <w:tmpl w:val="0C906ECA"/>
    <w:lvl w:ilvl="0" w:tplc="AE4AE2D2">
      <w:start w:val="8"/>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15A75E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BA8730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1DE028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B54AC6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C080AB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CE0D7A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66AA63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10A3FD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E74578A"/>
    <w:multiLevelType w:val="hybridMultilevel"/>
    <w:tmpl w:val="0E7046AA"/>
    <w:lvl w:ilvl="0" w:tplc="50CAAF00">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744B9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0C2CD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0EF84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4C00D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244EB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EDA6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A07DC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4ADC1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E967C93"/>
    <w:multiLevelType w:val="hybridMultilevel"/>
    <w:tmpl w:val="DCF2E5B0"/>
    <w:lvl w:ilvl="0" w:tplc="1F8EF30A">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6A7F5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5E688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9438A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084F8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70C24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E85AA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02171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86525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F255805"/>
    <w:multiLevelType w:val="hybridMultilevel"/>
    <w:tmpl w:val="1A860FCE"/>
    <w:lvl w:ilvl="0" w:tplc="9884AFD8">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BCC41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38058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9E18C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94930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82D4A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A2CA1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1E1AF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A8DFF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1280E7F"/>
    <w:multiLevelType w:val="hybridMultilevel"/>
    <w:tmpl w:val="C77697CE"/>
    <w:lvl w:ilvl="0" w:tplc="6018D60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10A320">
      <w:start w:val="3"/>
      <w:numFmt w:val="lowerRoman"/>
      <w:lvlText w:val="(%2)"/>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626B7C">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54BD48">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A60CC8">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C6FB42">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82B6EE">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1430C8">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82F65C">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172308B"/>
    <w:multiLevelType w:val="hybridMultilevel"/>
    <w:tmpl w:val="FD9E203E"/>
    <w:lvl w:ilvl="0" w:tplc="310053BA">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84234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C29EB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BC89F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F83C3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36883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A413A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2E19C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4888D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25D63B7"/>
    <w:multiLevelType w:val="hybridMultilevel"/>
    <w:tmpl w:val="51EC2038"/>
    <w:lvl w:ilvl="0" w:tplc="6BFAEFAC">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54C07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0012C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ACDC3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98815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146E1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A6960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64E47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8C9FC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32BB6C9F"/>
    <w:multiLevelType w:val="hybridMultilevel"/>
    <w:tmpl w:val="BE2884B6"/>
    <w:lvl w:ilvl="0" w:tplc="BD3E75C4">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3235F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BA7CA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507A7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2C73C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46379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5E9AF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CD8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9AA68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33742279"/>
    <w:multiLevelType w:val="multilevel"/>
    <w:tmpl w:val="6E74E45A"/>
    <w:lvl w:ilvl="0">
      <w:start w:val="2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3E75BF1"/>
    <w:multiLevelType w:val="multilevel"/>
    <w:tmpl w:val="C7EEA702"/>
    <w:lvl w:ilvl="0">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5652E2D"/>
    <w:multiLevelType w:val="hybridMultilevel"/>
    <w:tmpl w:val="5C84B3F4"/>
    <w:lvl w:ilvl="0" w:tplc="04661530">
      <w:start w:val="1"/>
      <w:numFmt w:val="lowerLetter"/>
      <w:lvlText w:val="(%1)"/>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188D9A">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665ECA">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70494C">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E22C8A">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7AB8C4">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D62A26">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562EBA">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9649F8">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36F40062"/>
    <w:multiLevelType w:val="hybridMultilevel"/>
    <w:tmpl w:val="C3620C8E"/>
    <w:lvl w:ilvl="0" w:tplc="E4E4C636">
      <w:start w:val="1"/>
      <w:numFmt w:val="lowerLetter"/>
      <w:lvlText w:val="(%1)"/>
      <w:lvlJc w:val="left"/>
      <w:pPr>
        <w:ind w:left="2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F047F4">
      <w:start w:val="1"/>
      <w:numFmt w:val="lowerLetter"/>
      <w:lvlText w:val="%2"/>
      <w:lvlJc w:val="left"/>
      <w:pPr>
        <w:ind w:left="1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A45680">
      <w:start w:val="1"/>
      <w:numFmt w:val="lowerRoman"/>
      <w:lvlText w:val="%3"/>
      <w:lvlJc w:val="left"/>
      <w:pPr>
        <w:ind w:left="2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AC1926">
      <w:start w:val="1"/>
      <w:numFmt w:val="decimal"/>
      <w:lvlText w:val="%4"/>
      <w:lvlJc w:val="left"/>
      <w:pPr>
        <w:ind w:left="3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5A6BA6">
      <w:start w:val="1"/>
      <w:numFmt w:val="lowerLetter"/>
      <w:lvlText w:val="%5"/>
      <w:lvlJc w:val="left"/>
      <w:pPr>
        <w:ind w:left="3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1A6D2E">
      <w:start w:val="1"/>
      <w:numFmt w:val="lowerRoman"/>
      <w:lvlText w:val="%6"/>
      <w:lvlJc w:val="left"/>
      <w:pPr>
        <w:ind w:left="4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3084D2">
      <w:start w:val="1"/>
      <w:numFmt w:val="decimal"/>
      <w:lvlText w:val="%7"/>
      <w:lvlJc w:val="left"/>
      <w:pPr>
        <w:ind w:left="5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EED9A8">
      <w:start w:val="1"/>
      <w:numFmt w:val="lowerLetter"/>
      <w:lvlText w:val="%8"/>
      <w:lvlJc w:val="left"/>
      <w:pPr>
        <w:ind w:left="6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36FD10">
      <w:start w:val="1"/>
      <w:numFmt w:val="lowerRoman"/>
      <w:lvlText w:val="%9"/>
      <w:lvlJc w:val="left"/>
      <w:pPr>
        <w:ind w:left="6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7335DDC"/>
    <w:multiLevelType w:val="hybridMultilevel"/>
    <w:tmpl w:val="2DCE82CA"/>
    <w:lvl w:ilvl="0" w:tplc="FAC87D3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9004EC">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B40822">
      <w:start w:val="1"/>
      <w:numFmt w:val="lowerRoman"/>
      <w:lvlRestart w:val="0"/>
      <w:lvlText w:val="(%3)"/>
      <w:lvlJc w:val="left"/>
      <w:pPr>
        <w:ind w:left="3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A8E5E0">
      <w:start w:val="1"/>
      <w:numFmt w:val="decimal"/>
      <w:lvlText w:val="%4"/>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044284">
      <w:start w:val="1"/>
      <w:numFmt w:val="lowerLetter"/>
      <w:lvlText w:val="%5"/>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E2B814">
      <w:start w:val="1"/>
      <w:numFmt w:val="lowerRoman"/>
      <w:lvlText w:val="%6"/>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7256B0">
      <w:start w:val="1"/>
      <w:numFmt w:val="decimal"/>
      <w:lvlText w:val="%7"/>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8C4E6">
      <w:start w:val="1"/>
      <w:numFmt w:val="lowerLetter"/>
      <w:lvlText w:val="%8"/>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70ADAE">
      <w:start w:val="1"/>
      <w:numFmt w:val="lowerRoman"/>
      <w:lvlText w:val="%9"/>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74D4E99"/>
    <w:multiLevelType w:val="hybridMultilevel"/>
    <w:tmpl w:val="EC74BE6C"/>
    <w:lvl w:ilvl="0" w:tplc="C85AB28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2E629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C4A4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54266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20C9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C0D0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4CAD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A232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2027F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380B2FEF"/>
    <w:multiLevelType w:val="hybridMultilevel"/>
    <w:tmpl w:val="5AE6AF1E"/>
    <w:lvl w:ilvl="0" w:tplc="9742239C">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2245C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EE470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7A848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84735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F8D4C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F8F22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16569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72D4A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8710D49"/>
    <w:multiLevelType w:val="hybridMultilevel"/>
    <w:tmpl w:val="A4305B84"/>
    <w:lvl w:ilvl="0" w:tplc="7164A928">
      <w:start w:val="1"/>
      <w:numFmt w:val="lowerLetter"/>
      <w:lvlText w:val="(%1)"/>
      <w:lvlJc w:val="left"/>
      <w:pPr>
        <w:ind w:left="2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9050E2">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486C96">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E65186">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CAB6E8">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1E02D0">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60D200">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D20230">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08BD84">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A261684"/>
    <w:multiLevelType w:val="hybridMultilevel"/>
    <w:tmpl w:val="E2A8EA26"/>
    <w:lvl w:ilvl="0" w:tplc="3E5E2C5A">
      <w:start w:val="3"/>
      <w:numFmt w:val="decimal"/>
      <w:lvlText w:val="%1."/>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9B6D5D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134120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AE8874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274092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F8A271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376286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F8A132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6E2F6B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B2C36F4"/>
    <w:multiLevelType w:val="multilevel"/>
    <w:tmpl w:val="E8FE1CD6"/>
    <w:lvl w:ilvl="0">
      <w:start w:val="2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B7524FB"/>
    <w:multiLevelType w:val="hybridMultilevel"/>
    <w:tmpl w:val="95A202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3D373891"/>
    <w:multiLevelType w:val="hybridMultilevel"/>
    <w:tmpl w:val="A6E2B266"/>
    <w:lvl w:ilvl="0" w:tplc="5EC88012">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6C612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1A304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FC107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3A986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40F60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3C084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38D7A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845D4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E8713AD"/>
    <w:multiLevelType w:val="hybridMultilevel"/>
    <w:tmpl w:val="E64A455A"/>
    <w:lvl w:ilvl="0" w:tplc="5F78FD7A">
      <w:start w:val="2"/>
      <w:numFmt w:val="bullet"/>
      <w:lvlText w:val="−"/>
      <w:lvlJc w:val="left"/>
      <w:pPr>
        <w:ind w:left="2160" w:hanging="360"/>
      </w:pPr>
      <w:rPr>
        <w:rFonts w:ascii="Segoe UI Symbol" w:eastAsia="Segoe UI Symbol" w:hAnsi="Segoe UI Symbol" w:cs="Segoe UI Symbol" w:hint="default"/>
        <w:sz w:val="24"/>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4" w15:restartNumberingAfterBreak="0">
    <w:nsid w:val="40611B37"/>
    <w:multiLevelType w:val="hybridMultilevel"/>
    <w:tmpl w:val="7FF09874"/>
    <w:lvl w:ilvl="0" w:tplc="10B2DA96">
      <w:start w:val="1"/>
      <w:numFmt w:val="lowerLetter"/>
      <w:lvlText w:val="(%1)"/>
      <w:lvlJc w:val="left"/>
      <w:pPr>
        <w:ind w:left="2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463D0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FA557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F427CE">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B0B8AA">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E60CC0">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DABA2A">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2CF2E4">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10C86C">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407B62D0"/>
    <w:multiLevelType w:val="hybridMultilevel"/>
    <w:tmpl w:val="18303400"/>
    <w:lvl w:ilvl="0" w:tplc="2B420D18">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C48F9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AC933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060CC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6E34F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04E6B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EC626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82C5A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6A524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2C660D3"/>
    <w:multiLevelType w:val="hybridMultilevel"/>
    <w:tmpl w:val="AB9ABD0E"/>
    <w:lvl w:ilvl="0" w:tplc="645C9108">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A6505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76E61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AEB25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B07E8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1EC2C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A456E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B07E3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E28D0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46213538"/>
    <w:multiLevelType w:val="hybridMultilevel"/>
    <w:tmpl w:val="DCD0960A"/>
    <w:lvl w:ilvl="0" w:tplc="7F5C8F3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307BA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AE30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AA6F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AC4CE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96699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3E41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D0DA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DE92B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7CD4063"/>
    <w:multiLevelType w:val="hybridMultilevel"/>
    <w:tmpl w:val="BAEA22C0"/>
    <w:lvl w:ilvl="0" w:tplc="9D626372">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9E4EE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FA21B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44D7E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2CDB3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88CFB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88094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2CF83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166C9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7E553A2"/>
    <w:multiLevelType w:val="hybridMultilevel"/>
    <w:tmpl w:val="80000A7C"/>
    <w:lvl w:ilvl="0" w:tplc="A0FA2AA0">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AE442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E4EFF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68CA2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A2FAD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840EE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9C675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ECC04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3253C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48F76398"/>
    <w:multiLevelType w:val="hybridMultilevel"/>
    <w:tmpl w:val="326A7F94"/>
    <w:lvl w:ilvl="0" w:tplc="C250155A">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A82FA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88702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1A4FF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1A4CB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6408B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7CC90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7A1CE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9EBB0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49760792"/>
    <w:multiLevelType w:val="hybridMultilevel"/>
    <w:tmpl w:val="28C215FE"/>
    <w:lvl w:ilvl="0" w:tplc="27D694EE">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DAB34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BCC8C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AC2E0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AA58E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62812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F6D20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42982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B8C31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4A696ECE"/>
    <w:multiLevelType w:val="hybridMultilevel"/>
    <w:tmpl w:val="64987FF0"/>
    <w:lvl w:ilvl="0" w:tplc="7E24B544">
      <w:start w:val="1"/>
      <w:numFmt w:val="decimal"/>
      <w:lvlText w:val="%1."/>
      <w:lvlJc w:val="left"/>
      <w:pPr>
        <w:ind w:left="720" w:hanging="360"/>
      </w:pPr>
      <w:rPr>
        <w:rFonts w:ascii="Arial" w:eastAsia="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D5C1517"/>
    <w:multiLevelType w:val="hybridMultilevel"/>
    <w:tmpl w:val="A6BADEB2"/>
    <w:lvl w:ilvl="0" w:tplc="0B760E20">
      <w:start w:val="1"/>
      <w:numFmt w:val="lowerLetter"/>
      <w:lvlText w:val="(%1)"/>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6EF15A">
      <w:start w:val="1"/>
      <w:numFmt w:val="lowerRoman"/>
      <w:lvlText w:val="(%2)"/>
      <w:lvlJc w:val="left"/>
      <w:pPr>
        <w:ind w:left="3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60DD8C">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946AA0">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98C472">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C6C540">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F4DEE0">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A096A0">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84CB08">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4DD35F27"/>
    <w:multiLevelType w:val="multilevel"/>
    <w:tmpl w:val="383CA372"/>
    <w:lvl w:ilvl="0">
      <w:start w:val="4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4EC77246"/>
    <w:multiLevelType w:val="hybridMultilevel"/>
    <w:tmpl w:val="7FAED55E"/>
    <w:lvl w:ilvl="0" w:tplc="FEFA6B00">
      <w:start w:val="1"/>
      <w:numFmt w:val="lowerLetter"/>
      <w:lvlText w:val="(%1)"/>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4A38EE">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86A5A6">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BC351E">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B09230">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423A64">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00E2FC">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04E2AA">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4EF6A2">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4F6234E4"/>
    <w:multiLevelType w:val="hybridMultilevel"/>
    <w:tmpl w:val="A7CA63AE"/>
    <w:lvl w:ilvl="0" w:tplc="87B259F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10A8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6AA3AC">
      <w:start w:val="1"/>
      <w:numFmt w:val="lowerRoman"/>
      <w:lvlRestart w:val="0"/>
      <w:lvlText w:val="(%3)"/>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8E77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B251B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98CB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A0591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AAF67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06BAC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01340E6"/>
    <w:multiLevelType w:val="hybridMultilevel"/>
    <w:tmpl w:val="D14E5166"/>
    <w:lvl w:ilvl="0" w:tplc="302EB99C">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B8E69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8E6A8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4C857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C248D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5E180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BA0FA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46F82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2EBC8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505349CF"/>
    <w:multiLevelType w:val="hybridMultilevel"/>
    <w:tmpl w:val="A8CABE4A"/>
    <w:lvl w:ilvl="0" w:tplc="C63ED484">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602B6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F0A26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766BD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38EC5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FAACF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7A93F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3AD2B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50C46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516D07A1"/>
    <w:multiLevelType w:val="multilevel"/>
    <w:tmpl w:val="C5A25FF4"/>
    <w:lvl w:ilvl="0">
      <w:start w:val="2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51F32332"/>
    <w:multiLevelType w:val="hybridMultilevel"/>
    <w:tmpl w:val="F9D4D1F4"/>
    <w:lvl w:ilvl="0" w:tplc="F4C243C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686D9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3AEA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8685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68076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A02EF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6E54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7C73F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7AA3E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52055D01"/>
    <w:multiLevelType w:val="multilevel"/>
    <w:tmpl w:val="74044F10"/>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52747A4F"/>
    <w:multiLevelType w:val="hybridMultilevel"/>
    <w:tmpl w:val="EC2C17E4"/>
    <w:lvl w:ilvl="0" w:tplc="CEEA74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A8931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448E4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1222B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C6AE4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16F8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586C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BC9C4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E4A6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527F1720"/>
    <w:multiLevelType w:val="hybridMultilevel"/>
    <w:tmpl w:val="D9E00666"/>
    <w:lvl w:ilvl="0" w:tplc="D0340662">
      <w:start w:val="1"/>
      <w:numFmt w:val="lowerLetter"/>
      <w:lvlText w:val="(%1)"/>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EE5C9E">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A8D37A">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0206C8">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DCBCA0">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6CF314">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42AEA0">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B6A2BE">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0E1D86">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45B0120"/>
    <w:multiLevelType w:val="hybridMultilevel"/>
    <w:tmpl w:val="B4CA5904"/>
    <w:lvl w:ilvl="0" w:tplc="66ECF4CC">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D8DC1538">
      <w:start w:val="1"/>
      <w:numFmt w:val="lowerLetter"/>
      <w:lvlText w:val="%2"/>
      <w:lvlJc w:val="left"/>
      <w:pPr>
        <w:ind w:left="1069"/>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5D922D2C">
      <w:start w:val="1"/>
      <w:numFmt w:val="lowerRoman"/>
      <w:lvlRestart w:val="0"/>
      <w:lvlText w:val="(%3)"/>
      <w:lvlJc w:val="left"/>
      <w:pPr>
        <w:ind w:left="3039"/>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4C18AB5E">
      <w:start w:val="1"/>
      <w:numFmt w:val="decimal"/>
      <w:lvlText w:val="%4"/>
      <w:lvlJc w:val="left"/>
      <w:pPr>
        <w:ind w:left="249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E7986FE6">
      <w:start w:val="1"/>
      <w:numFmt w:val="lowerLetter"/>
      <w:lvlText w:val="%5"/>
      <w:lvlJc w:val="left"/>
      <w:pPr>
        <w:ind w:left="321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438259BE">
      <w:start w:val="1"/>
      <w:numFmt w:val="lowerRoman"/>
      <w:lvlText w:val="%6"/>
      <w:lvlJc w:val="left"/>
      <w:pPr>
        <w:ind w:left="393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25D6FC86">
      <w:start w:val="1"/>
      <w:numFmt w:val="decimal"/>
      <w:lvlText w:val="%7"/>
      <w:lvlJc w:val="left"/>
      <w:pPr>
        <w:ind w:left="465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3094074C">
      <w:start w:val="1"/>
      <w:numFmt w:val="lowerLetter"/>
      <w:lvlText w:val="%8"/>
      <w:lvlJc w:val="left"/>
      <w:pPr>
        <w:ind w:left="537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40CAF552">
      <w:start w:val="1"/>
      <w:numFmt w:val="lowerRoman"/>
      <w:lvlText w:val="%9"/>
      <w:lvlJc w:val="left"/>
      <w:pPr>
        <w:ind w:left="609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547566A0"/>
    <w:multiLevelType w:val="hybridMultilevel"/>
    <w:tmpl w:val="8CFC03F2"/>
    <w:lvl w:ilvl="0" w:tplc="DBA253C2">
      <w:start w:val="5"/>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F2F74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0451C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F8663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10248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10806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CE902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F04DF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5EA82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558D3971"/>
    <w:multiLevelType w:val="hybridMultilevel"/>
    <w:tmpl w:val="CF9C46C4"/>
    <w:lvl w:ilvl="0" w:tplc="2DE0304A">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6C66D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B2C83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E03DE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B40E0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A25F7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5E976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C494B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FCF06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55957ED5"/>
    <w:multiLevelType w:val="multilevel"/>
    <w:tmpl w:val="020A877E"/>
    <w:lvl w:ilvl="0">
      <w:start w:val="5"/>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55B5394A"/>
    <w:multiLevelType w:val="hybridMultilevel"/>
    <w:tmpl w:val="040449DA"/>
    <w:lvl w:ilvl="0" w:tplc="9DBA8EF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480EA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7EDAF2">
      <w:start w:val="1"/>
      <w:numFmt w:val="lowerRoman"/>
      <w:lvlRestart w:val="0"/>
      <w:lvlText w:val="(%3)"/>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BA35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C6DC7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4E92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EE067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68103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B4A6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58EB0509"/>
    <w:multiLevelType w:val="hybridMultilevel"/>
    <w:tmpl w:val="A6827654"/>
    <w:lvl w:ilvl="0" w:tplc="D59E9D7A">
      <w:start w:val="1"/>
      <w:numFmt w:val="lowerLetter"/>
      <w:lvlText w:val="(%1)"/>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A6F522">
      <w:start w:val="1"/>
      <w:numFmt w:val="lowerLetter"/>
      <w:lvlText w:val="%2"/>
      <w:lvlJc w:val="left"/>
      <w:pPr>
        <w:ind w:left="1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58C428">
      <w:start w:val="1"/>
      <w:numFmt w:val="lowerRoman"/>
      <w:lvlText w:val="%3"/>
      <w:lvlJc w:val="left"/>
      <w:pPr>
        <w:ind w:left="1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3054B8">
      <w:start w:val="1"/>
      <w:numFmt w:val="decimal"/>
      <w:lvlText w:val="%4"/>
      <w:lvlJc w:val="left"/>
      <w:pPr>
        <w:ind w:left="2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7E8D52">
      <w:start w:val="1"/>
      <w:numFmt w:val="lowerLetter"/>
      <w:lvlText w:val="%5"/>
      <w:lvlJc w:val="left"/>
      <w:pPr>
        <w:ind w:left="3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8039FE">
      <w:start w:val="1"/>
      <w:numFmt w:val="lowerRoman"/>
      <w:lvlText w:val="%6"/>
      <w:lvlJc w:val="left"/>
      <w:pPr>
        <w:ind w:left="3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1A96AE">
      <w:start w:val="1"/>
      <w:numFmt w:val="decimal"/>
      <w:lvlText w:val="%7"/>
      <w:lvlJc w:val="left"/>
      <w:pPr>
        <w:ind w:left="4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220142">
      <w:start w:val="1"/>
      <w:numFmt w:val="lowerLetter"/>
      <w:lvlText w:val="%8"/>
      <w:lvlJc w:val="left"/>
      <w:pPr>
        <w:ind w:left="5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B85BA2">
      <w:start w:val="1"/>
      <w:numFmt w:val="lowerRoman"/>
      <w:lvlText w:val="%9"/>
      <w:lvlJc w:val="left"/>
      <w:pPr>
        <w:ind w:left="6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8F025EB"/>
    <w:multiLevelType w:val="hybridMultilevel"/>
    <w:tmpl w:val="A40AC452"/>
    <w:lvl w:ilvl="0" w:tplc="1870FA8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221D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B6619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ACC5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10288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DA4C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F2F3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6E345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AC94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596532DC"/>
    <w:multiLevelType w:val="hybridMultilevel"/>
    <w:tmpl w:val="AF0A9820"/>
    <w:lvl w:ilvl="0" w:tplc="A058E530">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162B9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6EFBB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CE505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8E777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289ED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14479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682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B0D96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5A873DCB"/>
    <w:multiLevelType w:val="hybridMultilevel"/>
    <w:tmpl w:val="99ACFECC"/>
    <w:lvl w:ilvl="0" w:tplc="897AA556">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E0BF7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5AE9A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340B4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680D4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CACEA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32AB6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E69F0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2A539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BEA74D6"/>
    <w:multiLevelType w:val="hybridMultilevel"/>
    <w:tmpl w:val="EAF69350"/>
    <w:lvl w:ilvl="0" w:tplc="F8D6DE7C">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94AB3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F8B01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66045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2AA9A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C211B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44F79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627F4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680B8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5E6A4CAD"/>
    <w:multiLevelType w:val="hybridMultilevel"/>
    <w:tmpl w:val="95A2F6F2"/>
    <w:lvl w:ilvl="0" w:tplc="5FC447FA">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7C7AE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9AB5E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54F50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02C74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988C9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F6A22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9470D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6681C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5EEE0F04"/>
    <w:multiLevelType w:val="hybridMultilevel"/>
    <w:tmpl w:val="75A01E5E"/>
    <w:lvl w:ilvl="0" w:tplc="53D6A4C0">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5C96B6">
      <w:start w:val="1"/>
      <w:numFmt w:val="lowerRoman"/>
      <w:lvlText w:val="(%2)"/>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D2591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9C92A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24FD2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0CAA5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2648C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C0425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801CF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5F0F11DD"/>
    <w:multiLevelType w:val="hybridMultilevel"/>
    <w:tmpl w:val="104449FC"/>
    <w:lvl w:ilvl="0" w:tplc="D48EE090">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6CFF3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76138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66D46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5490A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B6A3E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0C4EA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E227B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8C315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5F656FFD"/>
    <w:multiLevelType w:val="multilevel"/>
    <w:tmpl w:val="09208576"/>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5FE3650C"/>
    <w:multiLevelType w:val="hybridMultilevel"/>
    <w:tmpl w:val="9E583EE6"/>
    <w:lvl w:ilvl="0" w:tplc="545EF29A">
      <w:start w:val="1"/>
      <w:numFmt w:val="decimal"/>
      <w:lvlText w:val="%1."/>
      <w:lvlJc w:val="left"/>
      <w:pPr>
        <w:ind w:left="1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AAAE1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8036E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CCC73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0EAF5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4C605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38462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58657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E0113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15551A5"/>
    <w:multiLevelType w:val="hybridMultilevel"/>
    <w:tmpl w:val="BB903D28"/>
    <w:lvl w:ilvl="0" w:tplc="ADAE9D4A">
      <w:start w:val="1"/>
      <w:numFmt w:val="lowerLetter"/>
      <w:lvlText w:val="(%1)"/>
      <w:lvlJc w:val="left"/>
      <w:pPr>
        <w:ind w:left="2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005B7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D85D4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FA136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E0700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5EC53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606A8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10617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72F1B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62714B9A"/>
    <w:multiLevelType w:val="hybridMultilevel"/>
    <w:tmpl w:val="1398EBCA"/>
    <w:lvl w:ilvl="0" w:tplc="3390690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A0C500">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92BD04">
      <w:start w:val="1"/>
      <w:numFmt w:val="lowerRoman"/>
      <w:lvlRestart w:val="0"/>
      <w:lvlText w:val="(%3)"/>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EE6692">
      <w:start w:val="1"/>
      <w:numFmt w:val="decimal"/>
      <w:lvlText w:val="%4"/>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88B1AC">
      <w:start w:val="1"/>
      <w:numFmt w:val="lowerLetter"/>
      <w:lvlText w:val="%5"/>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1E0AB4">
      <w:start w:val="1"/>
      <w:numFmt w:val="lowerRoman"/>
      <w:lvlText w:val="%6"/>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B4D18A">
      <w:start w:val="1"/>
      <w:numFmt w:val="decimal"/>
      <w:lvlText w:val="%7"/>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EEAE70">
      <w:start w:val="1"/>
      <w:numFmt w:val="lowerLetter"/>
      <w:lvlText w:val="%8"/>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90DC28">
      <w:start w:val="1"/>
      <w:numFmt w:val="lowerRoman"/>
      <w:lvlText w:val="%9"/>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6426563F"/>
    <w:multiLevelType w:val="hybridMultilevel"/>
    <w:tmpl w:val="E37A6236"/>
    <w:lvl w:ilvl="0" w:tplc="3DF8AACC">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62488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C2765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D2988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F07CE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58073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F8906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B6BB7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D4B5D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64A257F0"/>
    <w:multiLevelType w:val="hybridMultilevel"/>
    <w:tmpl w:val="A254EB9A"/>
    <w:lvl w:ilvl="0" w:tplc="05A6F9E4">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D08F9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185CF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5037D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FCC2C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70133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F2148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E8E12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2EF7C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65425CD1"/>
    <w:multiLevelType w:val="hybridMultilevel"/>
    <w:tmpl w:val="F99A446E"/>
    <w:lvl w:ilvl="0" w:tplc="BD1203C6">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CF62410">
      <w:start w:val="1"/>
      <w:numFmt w:val="bullet"/>
      <w:lvlText w:val="o"/>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960C6AA">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F88322">
      <w:start w:val="1"/>
      <w:numFmt w:val="bullet"/>
      <w:lvlText w:val="•"/>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B3ABBA2">
      <w:start w:val="1"/>
      <w:numFmt w:val="bullet"/>
      <w:lvlText w:val="o"/>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C3248E6">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E62C49A">
      <w:start w:val="1"/>
      <w:numFmt w:val="bullet"/>
      <w:lvlText w:val="•"/>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5B23794">
      <w:start w:val="1"/>
      <w:numFmt w:val="bullet"/>
      <w:lvlText w:val="o"/>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D98931A">
      <w:start w:val="1"/>
      <w:numFmt w:val="bullet"/>
      <w:lvlText w:val="▪"/>
      <w:lvlJc w:val="left"/>
      <w:pPr>
        <w:ind w:left="6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658C6768"/>
    <w:multiLevelType w:val="hybridMultilevel"/>
    <w:tmpl w:val="775A441C"/>
    <w:lvl w:ilvl="0" w:tplc="4146AF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D242BA">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0ED6C">
      <w:start w:val="3"/>
      <w:numFmt w:val="lowerRoman"/>
      <w:lvlRestart w:val="0"/>
      <w:lvlText w:val="(%3)"/>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22195A">
      <w:start w:val="1"/>
      <w:numFmt w:val="decimal"/>
      <w:lvlText w:val="%4"/>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D8ABB0">
      <w:start w:val="1"/>
      <w:numFmt w:val="lowerLetter"/>
      <w:lvlText w:val="%5"/>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40C36E">
      <w:start w:val="1"/>
      <w:numFmt w:val="lowerRoman"/>
      <w:lvlText w:val="%6"/>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E03CAC">
      <w:start w:val="1"/>
      <w:numFmt w:val="decimal"/>
      <w:lvlText w:val="%7"/>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E8C5C0">
      <w:start w:val="1"/>
      <w:numFmt w:val="lowerLetter"/>
      <w:lvlText w:val="%8"/>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84E60A">
      <w:start w:val="1"/>
      <w:numFmt w:val="lowerRoman"/>
      <w:lvlText w:val="%9"/>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66675CFC"/>
    <w:multiLevelType w:val="hybridMultilevel"/>
    <w:tmpl w:val="07FC93D0"/>
    <w:lvl w:ilvl="0" w:tplc="39A021D0">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CA2A3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E8DE8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CEBE6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FAD0B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CC521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18740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34E00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0210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67F6092F"/>
    <w:multiLevelType w:val="hybridMultilevel"/>
    <w:tmpl w:val="DE726E9E"/>
    <w:lvl w:ilvl="0" w:tplc="FE48A9C8">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3CE4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2CD1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D0C1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608E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B204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806C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4F1C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86A37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683E503E"/>
    <w:multiLevelType w:val="multilevel"/>
    <w:tmpl w:val="5550322C"/>
    <w:lvl w:ilvl="0">
      <w:start w:val="6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68600712"/>
    <w:multiLevelType w:val="multilevel"/>
    <w:tmpl w:val="40126608"/>
    <w:lvl w:ilvl="0">
      <w:start w:val="1"/>
      <w:numFmt w:val="decimal"/>
      <w:lvlText w:val="%1."/>
      <w:lvlJc w:val="left"/>
      <w:pPr>
        <w:ind w:left="360" w:hanging="360"/>
      </w:pPr>
      <w:rPr>
        <w:rFonts w:ascii="Arial" w:eastAsia="Arial" w:hAnsi="Arial" w:cs="Arial" w:hint="default"/>
        <w:sz w:val="24"/>
      </w:rPr>
    </w:lvl>
    <w:lvl w:ilvl="1">
      <w:start w:val="2"/>
      <w:numFmt w:val="decimal"/>
      <w:isLgl/>
      <w:lvlText w:val="%1.%2"/>
      <w:lvlJc w:val="left"/>
      <w:pPr>
        <w:ind w:left="16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94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8100" w:hanging="1800"/>
      </w:pPr>
      <w:rPr>
        <w:rFonts w:hint="default"/>
      </w:rPr>
    </w:lvl>
    <w:lvl w:ilvl="8">
      <w:start w:val="1"/>
      <w:numFmt w:val="decimal"/>
      <w:isLgl/>
      <w:lvlText w:val="%1.%2.%3.%4.%5.%6.%7.%8.%9"/>
      <w:lvlJc w:val="left"/>
      <w:pPr>
        <w:ind w:left="9000" w:hanging="1800"/>
      </w:pPr>
      <w:rPr>
        <w:rFonts w:hint="default"/>
      </w:rPr>
    </w:lvl>
  </w:abstractNum>
  <w:abstractNum w:abstractNumId="109" w15:restartNumberingAfterBreak="0">
    <w:nsid w:val="6A546DFF"/>
    <w:multiLevelType w:val="hybridMultilevel"/>
    <w:tmpl w:val="24FEA7C4"/>
    <w:lvl w:ilvl="0" w:tplc="8D50D92A">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6618C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F09FE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1A632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44A99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0A852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A81A7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123B3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86F2C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6DD67F75"/>
    <w:multiLevelType w:val="hybridMultilevel"/>
    <w:tmpl w:val="F40C2564"/>
    <w:lvl w:ilvl="0" w:tplc="F37A173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D2DD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320FF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60E5F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87E2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DEF7C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B8A38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74B05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FEA6B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6DFF0E67"/>
    <w:multiLevelType w:val="hybridMultilevel"/>
    <w:tmpl w:val="7FA08738"/>
    <w:lvl w:ilvl="0" w:tplc="E356E478">
      <w:start w:val="1"/>
      <w:numFmt w:val="lowerRoman"/>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56E18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02D5E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1885F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5A146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7266C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2E5B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801B5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4AE1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70577D3B"/>
    <w:multiLevelType w:val="hybridMultilevel"/>
    <w:tmpl w:val="39A492A4"/>
    <w:lvl w:ilvl="0" w:tplc="2D2AE84C">
      <w:start w:val="1"/>
      <w:numFmt w:val="lowerLetter"/>
      <w:lvlText w:val="(%1)"/>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786178">
      <w:start w:val="1"/>
      <w:numFmt w:val="lowerLetter"/>
      <w:lvlText w:val="%2"/>
      <w:lvlJc w:val="left"/>
      <w:pPr>
        <w:ind w:left="1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C46388">
      <w:start w:val="1"/>
      <w:numFmt w:val="lowerRoman"/>
      <w:lvlText w:val="%3"/>
      <w:lvlJc w:val="left"/>
      <w:pPr>
        <w:ind w:left="2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F01A96">
      <w:start w:val="1"/>
      <w:numFmt w:val="decimal"/>
      <w:lvlText w:val="%4"/>
      <w:lvlJc w:val="left"/>
      <w:pPr>
        <w:ind w:left="3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D65158">
      <w:start w:val="1"/>
      <w:numFmt w:val="lowerLetter"/>
      <w:lvlText w:val="%5"/>
      <w:lvlJc w:val="left"/>
      <w:pPr>
        <w:ind w:left="3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B6FC7C">
      <w:start w:val="1"/>
      <w:numFmt w:val="lowerRoman"/>
      <w:lvlText w:val="%6"/>
      <w:lvlJc w:val="left"/>
      <w:pPr>
        <w:ind w:left="4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804878">
      <w:start w:val="1"/>
      <w:numFmt w:val="decimal"/>
      <w:lvlText w:val="%7"/>
      <w:lvlJc w:val="left"/>
      <w:pPr>
        <w:ind w:left="5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48FECE">
      <w:start w:val="1"/>
      <w:numFmt w:val="lowerLetter"/>
      <w:lvlText w:val="%8"/>
      <w:lvlJc w:val="left"/>
      <w:pPr>
        <w:ind w:left="61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D8A266">
      <w:start w:val="1"/>
      <w:numFmt w:val="lowerRoman"/>
      <w:lvlText w:val="%9"/>
      <w:lvlJc w:val="left"/>
      <w:pPr>
        <w:ind w:left="6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70EF45D9"/>
    <w:multiLevelType w:val="hybridMultilevel"/>
    <w:tmpl w:val="8C7860C2"/>
    <w:lvl w:ilvl="0" w:tplc="84EE2B1C">
      <w:start w:val="1"/>
      <w:numFmt w:val="decimal"/>
      <w:lvlText w:val="(%1)"/>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B84EDC">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4AE6C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121AE0">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28C31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0EE8E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20D39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E6E97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3CF3C2">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715D57EB"/>
    <w:multiLevelType w:val="hybridMultilevel"/>
    <w:tmpl w:val="3CCCB73A"/>
    <w:lvl w:ilvl="0" w:tplc="9F38CCF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80AB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089F86">
      <w:start w:val="1"/>
      <w:numFmt w:val="lowerRoman"/>
      <w:lvlRestart w:val="0"/>
      <w:lvlText w:val="(%3)"/>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A878C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4879B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B8F0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CCDB6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F2D3D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E284A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717144E0"/>
    <w:multiLevelType w:val="hybridMultilevel"/>
    <w:tmpl w:val="98C89D70"/>
    <w:lvl w:ilvl="0" w:tplc="B5669A22">
      <w:start w:val="1"/>
      <w:numFmt w:val="decimal"/>
      <w:lvlText w:val="%1."/>
      <w:lvlJc w:val="left"/>
      <w:pPr>
        <w:ind w:left="1600" w:hanging="70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16" w15:restartNumberingAfterBreak="0">
    <w:nsid w:val="728C3ED8"/>
    <w:multiLevelType w:val="hybridMultilevel"/>
    <w:tmpl w:val="6E9CCD6C"/>
    <w:lvl w:ilvl="0" w:tplc="28B4ED78">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DAFCB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0C158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FA8AF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6E78B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9ADB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FCFA5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549E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8C020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72933A9D"/>
    <w:multiLevelType w:val="hybridMultilevel"/>
    <w:tmpl w:val="B2A4B4FA"/>
    <w:lvl w:ilvl="0" w:tplc="80A84B1E">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FAAB6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72A35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7CFFA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14159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26B70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9E849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50105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5E581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72E6447B"/>
    <w:multiLevelType w:val="hybridMultilevel"/>
    <w:tmpl w:val="F0C8B7C4"/>
    <w:lvl w:ilvl="0" w:tplc="61FEDA88">
      <w:start w:val="1"/>
      <w:numFmt w:val="lowerLetter"/>
      <w:lvlText w:val="(%1)"/>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5C2750">
      <w:start w:val="1"/>
      <w:numFmt w:val="lowerLetter"/>
      <w:lvlText w:val="%2"/>
      <w:lvlJc w:val="left"/>
      <w:pPr>
        <w:ind w:left="1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42C474">
      <w:start w:val="1"/>
      <w:numFmt w:val="lowerRoman"/>
      <w:lvlText w:val="%3"/>
      <w:lvlJc w:val="left"/>
      <w:pPr>
        <w:ind w:left="1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62B620">
      <w:start w:val="1"/>
      <w:numFmt w:val="decimal"/>
      <w:lvlText w:val="%4"/>
      <w:lvlJc w:val="left"/>
      <w:pPr>
        <w:ind w:left="2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F43624">
      <w:start w:val="1"/>
      <w:numFmt w:val="lowerLetter"/>
      <w:lvlText w:val="%5"/>
      <w:lvlJc w:val="left"/>
      <w:pPr>
        <w:ind w:left="3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661A28">
      <w:start w:val="1"/>
      <w:numFmt w:val="lowerRoman"/>
      <w:lvlText w:val="%6"/>
      <w:lvlJc w:val="left"/>
      <w:pPr>
        <w:ind w:left="3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0071AC">
      <w:start w:val="1"/>
      <w:numFmt w:val="decimal"/>
      <w:lvlText w:val="%7"/>
      <w:lvlJc w:val="left"/>
      <w:pPr>
        <w:ind w:left="4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60B442">
      <w:start w:val="1"/>
      <w:numFmt w:val="lowerLetter"/>
      <w:lvlText w:val="%8"/>
      <w:lvlJc w:val="left"/>
      <w:pPr>
        <w:ind w:left="5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C62DF6">
      <w:start w:val="1"/>
      <w:numFmt w:val="lowerRoman"/>
      <w:lvlText w:val="%9"/>
      <w:lvlJc w:val="left"/>
      <w:pPr>
        <w:ind w:left="6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74F768D2"/>
    <w:multiLevelType w:val="hybridMultilevel"/>
    <w:tmpl w:val="2E001728"/>
    <w:lvl w:ilvl="0" w:tplc="DDB6139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04AE3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2E554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5255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14C7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16D98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E86F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CCF7C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885D8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75505E72"/>
    <w:multiLevelType w:val="hybridMultilevel"/>
    <w:tmpl w:val="2E0E3680"/>
    <w:lvl w:ilvl="0" w:tplc="3C5C14DE">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10DC4A">
      <w:start w:val="1"/>
      <w:numFmt w:val="lowerLetter"/>
      <w:lvlText w:val="%2"/>
      <w:lvlJc w:val="left"/>
      <w:pPr>
        <w:ind w:left="1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CC3ED6">
      <w:start w:val="1"/>
      <w:numFmt w:val="lowerRoman"/>
      <w:lvlText w:val="%3"/>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A1BE4">
      <w:start w:val="1"/>
      <w:numFmt w:val="decimal"/>
      <w:lvlText w:val="%4"/>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10588E">
      <w:start w:val="1"/>
      <w:numFmt w:val="lowerLetter"/>
      <w:lvlText w:val="%5"/>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22B63C">
      <w:start w:val="1"/>
      <w:numFmt w:val="lowerRoman"/>
      <w:lvlText w:val="%6"/>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0A4824">
      <w:start w:val="1"/>
      <w:numFmt w:val="decimal"/>
      <w:lvlText w:val="%7"/>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6C126">
      <w:start w:val="1"/>
      <w:numFmt w:val="lowerLetter"/>
      <w:lvlText w:val="%8"/>
      <w:lvlJc w:val="left"/>
      <w:pPr>
        <w:ind w:left="6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289D66">
      <w:start w:val="1"/>
      <w:numFmt w:val="lowerRoman"/>
      <w:lvlText w:val="%9"/>
      <w:lvlJc w:val="left"/>
      <w:pPr>
        <w:ind w:left="6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763E731D"/>
    <w:multiLevelType w:val="hybridMultilevel"/>
    <w:tmpl w:val="D7D45B94"/>
    <w:lvl w:ilvl="0" w:tplc="CD84D6E8">
      <w:start w:val="1"/>
      <w:numFmt w:val="lowerRoman"/>
      <w:lvlText w:val="(%1)"/>
      <w:lvlJc w:val="left"/>
      <w:pPr>
        <w:ind w:left="2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52F66E">
      <w:start w:val="1"/>
      <w:numFmt w:val="lowerLetter"/>
      <w:lvlText w:val="%2"/>
      <w:lvlJc w:val="left"/>
      <w:pPr>
        <w:ind w:left="1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1C84F2">
      <w:start w:val="1"/>
      <w:numFmt w:val="lowerRoman"/>
      <w:lvlText w:val="%3"/>
      <w:lvlJc w:val="left"/>
      <w:pPr>
        <w:ind w:left="2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84C2FE">
      <w:start w:val="1"/>
      <w:numFmt w:val="decimal"/>
      <w:lvlText w:val="%4"/>
      <w:lvlJc w:val="left"/>
      <w:pPr>
        <w:ind w:left="3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B0D8F4">
      <w:start w:val="1"/>
      <w:numFmt w:val="lowerLetter"/>
      <w:lvlText w:val="%5"/>
      <w:lvlJc w:val="left"/>
      <w:pPr>
        <w:ind w:left="3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7AD5C8">
      <w:start w:val="1"/>
      <w:numFmt w:val="lowerRoman"/>
      <w:lvlText w:val="%6"/>
      <w:lvlJc w:val="left"/>
      <w:pPr>
        <w:ind w:left="4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AADB54">
      <w:start w:val="1"/>
      <w:numFmt w:val="decimal"/>
      <w:lvlText w:val="%7"/>
      <w:lvlJc w:val="left"/>
      <w:pPr>
        <w:ind w:left="5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6EADCC">
      <w:start w:val="1"/>
      <w:numFmt w:val="lowerLetter"/>
      <w:lvlText w:val="%8"/>
      <w:lvlJc w:val="left"/>
      <w:pPr>
        <w:ind w:left="6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0A4D9C">
      <w:start w:val="1"/>
      <w:numFmt w:val="lowerRoman"/>
      <w:lvlText w:val="%9"/>
      <w:lvlJc w:val="left"/>
      <w:pPr>
        <w:ind w:left="6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773E63EA"/>
    <w:multiLevelType w:val="hybridMultilevel"/>
    <w:tmpl w:val="83609D74"/>
    <w:lvl w:ilvl="0" w:tplc="F738C340">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D0D92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8046E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6E1A7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5A68F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5CD58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0C894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72FE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DE056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774D1D25"/>
    <w:multiLevelType w:val="multilevel"/>
    <w:tmpl w:val="82C08ED2"/>
    <w:lvl w:ilvl="0">
      <w:start w:val="2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794C2633"/>
    <w:multiLevelType w:val="hybridMultilevel"/>
    <w:tmpl w:val="650005BC"/>
    <w:lvl w:ilvl="0" w:tplc="4BA4340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1A25B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50B0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D895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4614F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38DC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0EF1A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3EAA8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9AC6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799A58A4"/>
    <w:multiLevelType w:val="hybridMultilevel"/>
    <w:tmpl w:val="94EEDF02"/>
    <w:lvl w:ilvl="0" w:tplc="FA321BCA">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CC2C2A">
      <w:start w:val="1"/>
      <w:numFmt w:val="lowerRoman"/>
      <w:lvlText w:val="(%2)"/>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94F6D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3E54D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A83E1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04166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EE244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320C8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14AB5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7B912E5D"/>
    <w:multiLevelType w:val="hybridMultilevel"/>
    <w:tmpl w:val="E0606070"/>
    <w:lvl w:ilvl="0" w:tplc="06B24916">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869F3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22B86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181C9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B063E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6A63A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8CF06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B2D60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88B39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7C8A7FF2"/>
    <w:multiLevelType w:val="hybridMultilevel"/>
    <w:tmpl w:val="640EDB30"/>
    <w:lvl w:ilvl="0" w:tplc="3FF4E556">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0C72B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D2116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F86EB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42A0F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6E1E1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F4859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506BF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E6498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7E8F78C2"/>
    <w:multiLevelType w:val="hybridMultilevel"/>
    <w:tmpl w:val="03F63456"/>
    <w:lvl w:ilvl="0" w:tplc="4170CD92">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AEF12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42F9F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C88DE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B4F5E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6CA01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36EFF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CA724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5C49D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7EAF6565"/>
    <w:multiLevelType w:val="hybridMultilevel"/>
    <w:tmpl w:val="1E808DAA"/>
    <w:lvl w:ilvl="0" w:tplc="2BB2980C">
      <w:start w:val="1"/>
      <w:numFmt w:val="lowerLetter"/>
      <w:lvlText w:val="(%1)"/>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5A3DF0">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5004E4">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442DCC">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14CCAA">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A67626">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2AFA9A">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6AE536">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FC189A">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7F745EF8"/>
    <w:multiLevelType w:val="hybridMultilevel"/>
    <w:tmpl w:val="38742E4A"/>
    <w:lvl w:ilvl="0" w:tplc="564AB208">
      <w:start w:val="1"/>
      <w:numFmt w:val="lowerRoman"/>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C8900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0E2A7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72944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A2C6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D8078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DADBF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D8C09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C2CF7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7F7D205F"/>
    <w:multiLevelType w:val="hybridMultilevel"/>
    <w:tmpl w:val="116EE4F2"/>
    <w:lvl w:ilvl="0" w:tplc="CB70436A">
      <w:start w:val="1"/>
      <w:numFmt w:val="lowerLetter"/>
      <w:lvlText w:val="(%1)"/>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D6260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C6CDD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BEDDE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ACF79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14980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98CBC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6C22F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C433B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64"/>
  </w:num>
  <w:num w:numId="2">
    <w:abstractNumId w:val="48"/>
  </w:num>
  <w:num w:numId="3">
    <w:abstractNumId w:val="16"/>
  </w:num>
  <w:num w:numId="4">
    <w:abstractNumId w:val="105"/>
  </w:num>
  <w:num w:numId="5">
    <w:abstractNumId w:val="62"/>
  </w:num>
  <w:num w:numId="6">
    <w:abstractNumId w:val="126"/>
  </w:num>
  <w:num w:numId="7">
    <w:abstractNumId w:val="71"/>
  </w:num>
  <w:num w:numId="8">
    <w:abstractNumId w:val="29"/>
  </w:num>
  <w:num w:numId="9">
    <w:abstractNumId w:val="131"/>
  </w:num>
  <w:num w:numId="10">
    <w:abstractNumId w:val="46"/>
  </w:num>
  <w:num w:numId="11">
    <w:abstractNumId w:val="81"/>
  </w:num>
  <w:num w:numId="12">
    <w:abstractNumId w:val="65"/>
  </w:num>
  <w:num w:numId="13">
    <w:abstractNumId w:val="97"/>
  </w:num>
  <w:num w:numId="14">
    <w:abstractNumId w:val="66"/>
  </w:num>
  <w:num w:numId="15">
    <w:abstractNumId w:val="27"/>
  </w:num>
  <w:num w:numId="16">
    <w:abstractNumId w:val="50"/>
  </w:num>
  <w:num w:numId="17">
    <w:abstractNumId w:val="51"/>
  </w:num>
  <w:num w:numId="18">
    <w:abstractNumId w:val="4"/>
  </w:num>
  <w:num w:numId="19">
    <w:abstractNumId w:val="55"/>
  </w:num>
  <w:num w:numId="20">
    <w:abstractNumId w:val="60"/>
  </w:num>
  <w:num w:numId="21">
    <w:abstractNumId w:val="94"/>
  </w:num>
  <w:num w:numId="22">
    <w:abstractNumId w:val="39"/>
  </w:num>
  <w:num w:numId="23">
    <w:abstractNumId w:val="10"/>
  </w:num>
  <w:num w:numId="24">
    <w:abstractNumId w:val="78"/>
  </w:num>
  <w:num w:numId="25">
    <w:abstractNumId w:val="49"/>
  </w:num>
  <w:num w:numId="26">
    <w:abstractNumId w:val="79"/>
  </w:num>
  <w:num w:numId="27">
    <w:abstractNumId w:val="69"/>
  </w:num>
  <w:num w:numId="28">
    <w:abstractNumId w:val="54"/>
  </w:num>
  <w:num w:numId="29">
    <w:abstractNumId w:val="0"/>
  </w:num>
  <w:num w:numId="30">
    <w:abstractNumId w:val="100"/>
  </w:num>
  <w:num w:numId="31">
    <w:abstractNumId w:val="88"/>
  </w:num>
  <w:num w:numId="32">
    <w:abstractNumId w:val="114"/>
  </w:num>
  <w:num w:numId="33">
    <w:abstractNumId w:val="112"/>
  </w:num>
  <w:num w:numId="34">
    <w:abstractNumId w:val="84"/>
  </w:num>
  <w:num w:numId="35">
    <w:abstractNumId w:val="3"/>
  </w:num>
  <w:num w:numId="36">
    <w:abstractNumId w:val="40"/>
  </w:num>
  <w:num w:numId="37">
    <w:abstractNumId w:val="22"/>
  </w:num>
  <w:num w:numId="38">
    <w:abstractNumId w:val="47"/>
  </w:num>
  <w:num w:numId="39">
    <w:abstractNumId w:val="85"/>
  </w:num>
  <w:num w:numId="40">
    <w:abstractNumId w:val="128"/>
  </w:num>
  <w:num w:numId="41">
    <w:abstractNumId w:val="44"/>
  </w:num>
  <w:num w:numId="42">
    <w:abstractNumId w:val="123"/>
  </w:num>
  <w:num w:numId="43">
    <w:abstractNumId w:val="93"/>
  </w:num>
  <w:num w:numId="44">
    <w:abstractNumId w:val="15"/>
  </w:num>
  <w:num w:numId="45">
    <w:abstractNumId w:val="34"/>
  </w:num>
  <w:num w:numId="46">
    <w:abstractNumId w:val="91"/>
  </w:num>
  <w:num w:numId="47">
    <w:abstractNumId w:val="77"/>
  </w:num>
  <w:num w:numId="48">
    <w:abstractNumId w:val="8"/>
  </w:num>
  <w:num w:numId="49">
    <w:abstractNumId w:val="30"/>
  </w:num>
  <w:num w:numId="50">
    <w:abstractNumId w:val="37"/>
  </w:num>
  <w:num w:numId="51">
    <w:abstractNumId w:val="5"/>
  </w:num>
  <w:num w:numId="52">
    <w:abstractNumId w:val="127"/>
  </w:num>
  <w:num w:numId="53">
    <w:abstractNumId w:val="2"/>
  </w:num>
  <w:num w:numId="54">
    <w:abstractNumId w:val="13"/>
  </w:num>
  <w:num w:numId="55">
    <w:abstractNumId w:val="33"/>
  </w:num>
  <w:num w:numId="56">
    <w:abstractNumId w:val="23"/>
  </w:num>
  <w:num w:numId="57">
    <w:abstractNumId w:val="96"/>
  </w:num>
  <w:num w:numId="58">
    <w:abstractNumId w:val="75"/>
  </w:num>
  <w:num w:numId="59">
    <w:abstractNumId w:val="53"/>
  </w:num>
  <w:num w:numId="60">
    <w:abstractNumId w:val="14"/>
  </w:num>
  <w:num w:numId="61">
    <w:abstractNumId w:val="95"/>
  </w:num>
  <w:num w:numId="62">
    <w:abstractNumId w:val="57"/>
  </w:num>
  <w:num w:numId="63">
    <w:abstractNumId w:val="104"/>
  </w:num>
  <w:num w:numId="64">
    <w:abstractNumId w:val="74"/>
  </w:num>
  <w:num w:numId="65">
    <w:abstractNumId w:val="129"/>
  </w:num>
  <w:num w:numId="66">
    <w:abstractNumId w:val="7"/>
  </w:num>
  <w:num w:numId="67">
    <w:abstractNumId w:val="73"/>
  </w:num>
  <w:num w:numId="68">
    <w:abstractNumId w:val="83"/>
  </w:num>
  <w:num w:numId="69">
    <w:abstractNumId w:val="120"/>
  </w:num>
  <w:num w:numId="70">
    <w:abstractNumId w:val="109"/>
  </w:num>
  <w:num w:numId="71">
    <w:abstractNumId w:val="99"/>
  </w:num>
  <w:num w:numId="72">
    <w:abstractNumId w:val="68"/>
  </w:num>
  <w:num w:numId="73">
    <w:abstractNumId w:val="20"/>
  </w:num>
  <w:num w:numId="74">
    <w:abstractNumId w:val="101"/>
  </w:num>
  <w:num w:numId="75">
    <w:abstractNumId w:val="35"/>
  </w:num>
  <w:num w:numId="76">
    <w:abstractNumId w:val="76"/>
  </w:num>
  <w:num w:numId="77">
    <w:abstractNumId w:val="45"/>
  </w:num>
  <w:num w:numId="78">
    <w:abstractNumId w:val="125"/>
  </w:num>
  <w:num w:numId="79">
    <w:abstractNumId w:val="9"/>
  </w:num>
  <w:num w:numId="80">
    <w:abstractNumId w:val="31"/>
  </w:num>
  <w:num w:numId="81">
    <w:abstractNumId w:val="102"/>
  </w:num>
  <w:num w:numId="82">
    <w:abstractNumId w:val="70"/>
  </w:num>
  <w:num w:numId="83">
    <w:abstractNumId w:val="92"/>
  </w:num>
  <w:num w:numId="84">
    <w:abstractNumId w:val="24"/>
  </w:num>
  <w:num w:numId="85">
    <w:abstractNumId w:val="122"/>
  </w:num>
  <w:num w:numId="86">
    <w:abstractNumId w:val="12"/>
  </w:num>
  <w:num w:numId="87">
    <w:abstractNumId w:val="117"/>
  </w:num>
  <w:num w:numId="88">
    <w:abstractNumId w:val="121"/>
  </w:num>
  <w:num w:numId="89">
    <w:abstractNumId w:val="107"/>
  </w:num>
  <w:num w:numId="90">
    <w:abstractNumId w:val="28"/>
  </w:num>
  <w:num w:numId="91">
    <w:abstractNumId w:val="86"/>
  </w:num>
  <w:num w:numId="92">
    <w:abstractNumId w:val="98"/>
  </w:num>
  <w:num w:numId="93">
    <w:abstractNumId w:val="19"/>
  </w:num>
  <w:num w:numId="94">
    <w:abstractNumId w:val="18"/>
  </w:num>
  <w:num w:numId="95">
    <w:abstractNumId w:val="58"/>
  </w:num>
  <w:num w:numId="96">
    <w:abstractNumId w:val="113"/>
  </w:num>
  <w:num w:numId="97">
    <w:abstractNumId w:val="1"/>
  </w:num>
  <w:num w:numId="98">
    <w:abstractNumId w:val="25"/>
  </w:num>
  <w:num w:numId="99">
    <w:abstractNumId w:val="52"/>
  </w:num>
  <w:num w:numId="100">
    <w:abstractNumId w:val="87"/>
  </w:num>
  <w:num w:numId="101">
    <w:abstractNumId w:val="43"/>
  </w:num>
  <w:num w:numId="102">
    <w:abstractNumId w:val="59"/>
  </w:num>
  <w:num w:numId="103">
    <w:abstractNumId w:val="103"/>
  </w:num>
  <w:num w:numId="104">
    <w:abstractNumId w:val="119"/>
  </w:num>
  <w:num w:numId="105">
    <w:abstractNumId w:val="116"/>
  </w:num>
  <w:num w:numId="106">
    <w:abstractNumId w:val="90"/>
  </w:num>
  <w:num w:numId="107">
    <w:abstractNumId w:val="110"/>
  </w:num>
  <w:num w:numId="108">
    <w:abstractNumId w:val="106"/>
  </w:num>
  <w:num w:numId="109">
    <w:abstractNumId w:val="17"/>
  </w:num>
  <w:num w:numId="110">
    <w:abstractNumId w:val="56"/>
  </w:num>
  <w:num w:numId="111">
    <w:abstractNumId w:val="82"/>
  </w:num>
  <w:num w:numId="112">
    <w:abstractNumId w:val="67"/>
  </w:num>
  <w:num w:numId="113">
    <w:abstractNumId w:val="32"/>
  </w:num>
  <w:num w:numId="114">
    <w:abstractNumId w:val="118"/>
  </w:num>
  <w:num w:numId="115">
    <w:abstractNumId w:val="89"/>
  </w:num>
  <w:num w:numId="116">
    <w:abstractNumId w:val="124"/>
  </w:num>
  <w:num w:numId="117">
    <w:abstractNumId w:val="41"/>
  </w:num>
  <w:num w:numId="118">
    <w:abstractNumId w:val="42"/>
  </w:num>
  <w:num w:numId="119">
    <w:abstractNumId w:val="38"/>
  </w:num>
  <w:num w:numId="120">
    <w:abstractNumId w:val="111"/>
  </w:num>
  <w:num w:numId="121">
    <w:abstractNumId w:val="11"/>
  </w:num>
  <w:num w:numId="122">
    <w:abstractNumId w:val="26"/>
  </w:num>
  <w:num w:numId="123">
    <w:abstractNumId w:val="21"/>
  </w:num>
  <w:num w:numId="124">
    <w:abstractNumId w:val="80"/>
  </w:num>
  <w:num w:numId="125">
    <w:abstractNumId w:val="130"/>
  </w:num>
  <w:num w:numId="126">
    <w:abstractNumId w:val="72"/>
  </w:num>
  <w:num w:numId="127">
    <w:abstractNumId w:val="108"/>
  </w:num>
  <w:num w:numId="128">
    <w:abstractNumId w:val="115"/>
  </w:num>
  <w:num w:numId="129">
    <w:abstractNumId w:val="63"/>
  </w:num>
  <w:num w:numId="130">
    <w:abstractNumId w:val="61"/>
  </w:num>
  <w:num w:numId="131">
    <w:abstractNumId w:val="36"/>
  </w:num>
  <w:num w:numId="132">
    <w:abstractNumId w:val="6"/>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readOnly" w:enforcement="1" w:cryptProviderType="rsaAES" w:cryptAlgorithmClass="hash" w:cryptAlgorithmType="typeAny" w:cryptAlgorithmSid="14" w:cryptSpinCount="100000" w:hash="R4EksKszyaJxKdl0HFRaqbVX3HR5Poh3PK4vQ9/UAQms9XJnyQK2KlpBn03nlfBzU3+mKXBx0fze57Y/tU9f5A==" w:salt="+S29p/yP9OjIaM00XEiSg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FDE"/>
    <w:rsid w:val="00063F9C"/>
    <w:rsid w:val="000C6781"/>
    <w:rsid w:val="000D5170"/>
    <w:rsid w:val="000E5BC1"/>
    <w:rsid w:val="001124F2"/>
    <w:rsid w:val="00123718"/>
    <w:rsid w:val="00127BE1"/>
    <w:rsid w:val="00133234"/>
    <w:rsid w:val="00155D2B"/>
    <w:rsid w:val="00163BAD"/>
    <w:rsid w:val="001710E3"/>
    <w:rsid w:val="001813AE"/>
    <w:rsid w:val="001900D6"/>
    <w:rsid w:val="00193D88"/>
    <w:rsid w:val="001B7BF6"/>
    <w:rsid w:val="001C2275"/>
    <w:rsid w:val="001F56C4"/>
    <w:rsid w:val="002310B9"/>
    <w:rsid w:val="002437A8"/>
    <w:rsid w:val="00243BC4"/>
    <w:rsid w:val="00247AA9"/>
    <w:rsid w:val="00253744"/>
    <w:rsid w:val="0027326F"/>
    <w:rsid w:val="0027725A"/>
    <w:rsid w:val="002A7F5A"/>
    <w:rsid w:val="002B0C5E"/>
    <w:rsid w:val="002D127F"/>
    <w:rsid w:val="002E5663"/>
    <w:rsid w:val="0030029B"/>
    <w:rsid w:val="00316626"/>
    <w:rsid w:val="00323FAE"/>
    <w:rsid w:val="00334C8C"/>
    <w:rsid w:val="00337F3A"/>
    <w:rsid w:val="003567AF"/>
    <w:rsid w:val="003726D3"/>
    <w:rsid w:val="0037317C"/>
    <w:rsid w:val="00374292"/>
    <w:rsid w:val="003833B8"/>
    <w:rsid w:val="00395A19"/>
    <w:rsid w:val="00403748"/>
    <w:rsid w:val="00403872"/>
    <w:rsid w:val="00412A1F"/>
    <w:rsid w:val="00437ACF"/>
    <w:rsid w:val="004424FD"/>
    <w:rsid w:val="00444FD2"/>
    <w:rsid w:val="004477FA"/>
    <w:rsid w:val="00450B6C"/>
    <w:rsid w:val="00452289"/>
    <w:rsid w:val="00453B21"/>
    <w:rsid w:val="00456E6D"/>
    <w:rsid w:val="0047017E"/>
    <w:rsid w:val="0048093F"/>
    <w:rsid w:val="0049565E"/>
    <w:rsid w:val="004A6587"/>
    <w:rsid w:val="004B6347"/>
    <w:rsid w:val="004B79B0"/>
    <w:rsid w:val="004C444E"/>
    <w:rsid w:val="004E22A6"/>
    <w:rsid w:val="004E4DB3"/>
    <w:rsid w:val="004F1457"/>
    <w:rsid w:val="00517D4F"/>
    <w:rsid w:val="005207D7"/>
    <w:rsid w:val="00540649"/>
    <w:rsid w:val="0055715D"/>
    <w:rsid w:val="005B2672"/>
    <w:rsid w:val="005E1EC7"/>
    <w:rsid w:val="00617888"/>
    <w:rsid w:val="0063377F"/>
    <w:rsid w:val="00656B0B"/>
    <w:rsid w:val="006A1FDE"/>
    <w:rsid w:val="006A2C9A"/>
    <w:rsid w:val="006B699B"/>
    <w:rsid w:val="006C4A5E"/>
    <w:rsid w:val="006C67EE"/>
    <w:rsid w:val="0070088A"/>
    <w:rsid w:val="00704FFE"/>
    <w:rsid w:val="00707BB8"/>
    <w:rsid w:val="007130C4"/>
    <w:rsid w:val="00720FEC"/>
    <w:rsid w:val="00747EBF"/>
    <w:rsid w:val="00761D21"/>
    <w:rsid w:val="00780E2F"/>
    <w:rsid w:val="00784383"/>
    <w:rsid w:val="007874E4"/>
    <w:rsid w:val="007D0E3B"/>
    <w:rsid w:val="00813417"/>
    <w:rsid w:val="008158F3"/>
    <w:rsid w:val="0082291B"/>
    <w:rsid w:val="008320D1"/>
    <w:rsid w:val="008450F5"/>
    <w:rsid w:val="0085711B"/>
    <w:rsid w:val="0088525E"/>
    <w:rsid w:val="008926A0"/>
    <w:rsid w:val="008C151E"/>
    <w:rsid w:val="008C7201"/>
    <w:rsid w:val="008C7820"/>
    <w:rsid w:val="008D0224"/>
    <w:rsid w:val="008E671C"/>
    <w:rsid w:val="00903778"/>
    <w:rsid w:val="00907AF1"/>
    <w:rsid w:val="009255BC"/>
    <w:rsid w:val="009531F7"/>
    <w:rsid w:val="0095599D"/>
    <w:rsid w:val="00956B6B"/>
    <w:rsid w:val="00957A6D"/>
    <w:rsid w:val="009608C6"/>
    <w:rsid w:val="00973B64"/>
    <w:rsid w:val="009819BC"/>
    <w:rsid w:val="009B0B11"/>
    <w:rsid w:val="009B4AC6"/>
    <w:rsid w:val="009C3A38"/>
    <w:rsid w:val="009C4BE2"/>
    <w:rsid w:val="009C633B"/>
    <w:rsid w:val="009C71DF"/>
    <w:rsid w:val="009F0F6E"/>
    <w:rsid w:val="00A23DCE"/>
    <w:rsid w:val="00A31732"/>
    <w:rsid w:val="00A333A4"/>
    <w:rsid w:val="00A47738"/>
    <w:rsid w:val="00A610D7"/>
    <w:rsid w:val="00A703B2"/>
    <w:rsid w:val="00AA16EC"/>
    <w:rsid w:val="00AA22A9"/>
    <w:rsid w:val="00AC53CB"/>
    <w:rsid w:val="00AE117F"/>
    <w:rsid w:val="00AE6118"/>
    <w:rsid w:val="00AF30F4"/>
    <w:rsid w:val="00B059C8"/>
    <w:rsid w:val="00B070EF"/>
    <w:rsid w:val="00B41A5C"/>
    <w:rsid w:val="00B45A84"/>
    <w:rsid w:val="00B474A4"/>
    <w:rsid w:val="00B72914"/>
    <w:rsid w:val="00B94D70"/>
    <w:rsid w:val="00BA4276"/>
    <w:rsid w:val="00BB6B22"/>
    <w:rsid w:val="00BC0665"/>
    <w:rsid w:val="00BC77B9"/>
    <w:rsid w:val="00BD5C5A"/>
    <w:rsid w:val="00BD799E"/>
    <w:rsid w:val="00BF1545"/>
    <w:rsid w:val="00C21ADE"/>
    <w:rsid w:val="00C30F96"/>
    <w:rsid w:val="00C36BA0"/>
    <w:rsid w:val="00CA688B"/>
    <w:rsid w:val="00CD34C6"/>
    <w:rsid w:val="00CE0B2F"/>
    <w:rsid w:val="00D06763"/>
    <w:rsid w:val="00D22CA4"/>
    <w:rsid w:val="00D26DF5"/>
    <w:rsid w:val="00D30BEC"/>
    <w:rsid w:val="00D3493F"/>
    <w:rsid w:val="00D439E2"/>
    <w:rsid w:val="00D5242E"/>
    <w:rsid w:val="00D64DEA"/>
    <w:rsid w:val="00D65987"/>
    <w:rsid w:val="00D70F18"/>
    <w:rsid w:val="00D8242F"/>
    <w:rsid w:val="00DA4CB5"/>
    <w:rsid w:val="00DB0455"/>
    <w:rsid w:val="00DE4586"/>
    <w:rsid w:val="00DE53CD"/>
    <w:rsid w:val="00DF1B85"/>
    <w:rsid w:val="00E04700"/>
    <w:rsid w:val="00E15930"/>
    <w:rsid w:val="00E15AD4"/>
    <w:rsid w:val="00E50B31"/>
    <w:rsid w:val="00E544DB"/>
    <w:rsid w:val="00E903A9"/>
    <w:rsid w:val="00E94912"/>
    <w:rsid w:val="00EA17F5"/>
    <w:rsid w:val="00EC0E15"/>
    <w:rsid w:val="00EC4B70"/>
    <w:rsid w:val="00EC59DB"/>
    <w:rsid w:val="00ED0240"/>
    <w:rsid w:val="00F2416A"/>
    <w:rsid w:val="00F37929"/>
    <w:rsid w:val="00F37E3D"/>
    <w:rsid w:val="00F85C23"/>
    <w:rsid w:val="00F90B60"/>
    <w:rsid w:val="00F9320D"/>
    <w:rsid w:val="00F94835"/>
    <w:rsid w:val="00F9619D"/>
    <w:rsid w:val="00FC166C"/>
    <w:rsid w:val="00FC516F"/>
    <w:rsid w:val="00FD5808"/>
    <w:rsid w:val="00FE5C72"/>
    <w:rsid w:val="00FF0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F7C55A-9F6F-4770-A9E2-A4D237CD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5" w:line="250" w:lineRule="auto"/>
      <w:ind w:left="9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908" w:hanging="10"/>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5" w:line="250" w:lineRule="auto"/>
      <w:ind w:left="910"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11" w:line="252" w:lineRule="auto"/>
      <w:ind w:left="910"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4Char">
    <w:name w:val="Heading 4 Char"/>
    <w:link w:val="Heading4"/>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D799E"/>
    <w:pPr>
      <w:ind w:left="720"/>
      <w:contextualSpacing/>
    </w:pPr>
  </w:style>
  <w:style w:type="paragraph" w:styleId="Header">
    <w:name w:val="header"/>
    <w:basedOn w:val="Normal"/>
    <w:link w:val="HeaderChar"/>
    <w:uiPriority w:val="99"/>
    <w:unhideWhenUsed/>
    <w:rsid w:val="00F961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19D"/>
    <w:rPr>
      <w:rFonts w:ascii="Calibri" w:eastAsia="Calibri" w:hAnsi="Calibri" w:cs="Calibri"/>
      <w:color w:val="000000"/>
    </w:rPr>
  </w:style>
  <w:style w:type="paragraph" w:styleId="Footer">
    <w:name w:val="footer"/>
    <w:basedOn w:val="Normal"/>
    <w:link w:val="FooterChar"/>
    <w:uiPriority w:val="99"/>
    <w:unhideWhenUsed/>
    <w:rsid w:val="00925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5BC"/>
    <w:rPr>
      <w:rFonts w:ascii="Calibri" w:eastAsia="Calibri" w:hAnsi="Calibri" w:cs="Calibri"/>
      <w:color w:val="000000"/>
    </w:rPr>
  </w:style>
  <w:style w:type="paragraph" w:styleId="NoSpacing">
    <w:name w:val="No Spacing"/>
    <w:uiPriority w:val="1"/>
    <w:qFormat/>
    <w:rsid w:val="00123718"/>
    <w:pPr>
      <w:spacing w:after="0" w:line="240" w:lineRule="auto"/>
    </w:pPr>
    <w:rPr>
      <w:rFonts w:ascii="Calibri" w:eastAsia="Calibri" w:hAnsi="Calibri" w:cs="Calibri"/>
      <w:color w:val="000000"/>
    </w:rPr>
  </w:style>
  <w:style w:type="paragraph" w:customStyle="1" w:styleId="Default">
    <w:name w:val="Default"/>
    <w:rsid w:val="00780E2F"/>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legclearfix">
    <w:name w:val="legclearfix"/>
    <w:basedOn w:val="Normal"/>
    <w:rsid w:val="002D127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legds">
    <w:name w:val="legds"/>
    <w:basedOn w:val="DefaultParagraphFont"/>
    <w:rsid w:val="002D1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124</Pages>
  <Words>33831</Words>
  <Characters>192840</Characters>
  <Application>Microsoft Office Word</Application>
  <DocSecurity>8</DocSecurity>
  <Lines>1607</Lines>
  <Paragraphs>452</Paragraphs>
  <ScaleCrop>false</ScaleCrop>
  <HeadingPairs>
    <vt:vector size="2" baseType="variant">
      <vt:variant>
        <vt:lpstr>Title</vt:lpstr>
      </vt:variant>
      <vt:variant>
        <vt:i4>1</vt:i4>
      </vt:variant>
    </vt:vector>
  </HeadingPairs>
  <TitlesOfParts>
    <vt:vector size="1" baseType="lpstr">
      <vt:lpstr>East Kent Hospitals Constitution</vt:lpstr>
    </vt:vector>
  </TitlesOfParts>
  <Company>EKHUFT</Company>
  <LinksUpToDate>false</LinksUpToDate>
  <CharactersWithSpaces>226219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Kent Hospitals Constitution</dc:title>
  <dc:subject> </dc:subject>
  <dc:creator>Alison Fox</dc:creator>
  <cp:keywords> </cp:keywords>
  <cp:lastModifiedBy>Hollie Godwin</cp:lastModifiedBy>
  <cp:revision>6</cp:revision>
  <dcterms:created xsi:type="dcterms:W3CDTF">2025-05-07T11:56:00Z</dcterms:created>
  <dcterms:modified xsi:type="dcterms:W3CDTF">2025-05-07T13:49:00Z</dcterms:modified>
</cp:coreProperties>
</file>