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494" w:rsidRDefault="00020975" w:rsidP="00020975">
      <w:pPr>
        <w:pStyle w:val="Heading1"/>
      </w:pPr>
      <w:r>
        <w:t>Executive Team</w:t>
      </w:r>
    </w:p>
    <w:tbl>
      <w:tblPr>
        <w:tblStyle w:val="TableGrid"/>
        <w:tblW w:w="0" w:type="auto"/>
        <w:tblInd w:w="2830" w:type="dxa"/>
        <w:tblLook w:val="04A0" w:firstRow="1" w:lastRow="0" w:firstColumn="1" w:lastColumn="0" w:noHBand="0" w:noVBand="1"/>
      </w:tblPr>
      <w:tblGrid>
        <w:gridCol w:w="4144"/>
        <w:gridCol w:w="3086"/>
      </w:tblGrid>
      <w:tr w:rsidR="00640CBD" w:rsidRPr="00CD5A5B" w:rsidTr="00640CBD">
        <w:tc>
          <w:tcPr>
            <w:tcW w:w="4144" w:type="dxa"/>
          </w:tcPr>
          <w:p w:rsidR="00863526" w:rsidRPr="00CD5A5B" w:rsidRDefault="00863526" w:rsidP="008635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Dr Des Holden</w:t>
            </w:r>
          </w:p>
          <w:p w:rsidR="00640CBD" w:rsidRPr="00CD5A5B" w:rsidRDefault="00863526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Acting </w:t>
            </w:r>
            <w:r w:rsidR="00640CBD" w:rsidRPr="00CD5A5B">
              <w:rPr>
                <w:rFonts w:ascii="Arial" w:hAnsi="Arial" w:cs="Arial"/>
                <w:sz w:val="24"/>
                <w:szCs w:val="24"/>
              </w:rPr>
              <w:t>Chief Executive</w:t>
            </w:r>
          </w:p>
          <w:p w:rsidR="00640CBD" w:rsidRPr="00CD5A5B" w:rsidRDefault="00640CBD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40CBD" w:rsidRPr="00CD5A5B" w:rsidRDefault="00640CBD" w:rsidP="00640C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Khaleel Desai</w:t>
            </w:r>
          </w:p>
          <w:p w:rsidR="00640CBD" w:rsidRPr="00CD5A5B" w:rsidRDefault="00640CBD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Group Company Secretary</w:t>
            </w:r>
          </w:p>
        </w:tc>
        <w:tc>
          <w:tcPr>
            <w:tcW w:w="3086" w:type="dxa"/>
          </w:tcPr>
          <w:p w:rsidR="00640CBD" w:rsidRPr="00CD5A5B" w:rsidRDefault="00640CBD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40CBD" w:rsidRPr="00CD5A5B" w:rsidRDefault="00640CBD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86B" w:rsidRPr="008E386B" w:rsidRDefault="008E386B" w:rsidP="00F47547">
            <w:pPr>
              <w:pStyle w:val="Heading4"/>
              <w:shd w:val="clear" w:color="auto" w:fill="FFFFFF"/>
              <w:spacing w:before="60" w:after="120"/>
              <w:jc w:val="center"/>
              <w:outlineLvl w:val="3"/>
              <w:rPr>
                <w:rFonts w:ascii="Arial" w:eastAsiaTheme="minorHAnsi" w:hAnsi="Arial" w:cs="Arial"/>
                <w:b/>
                <w:i w:val="0"/>
                <w:iCs w:val="0"/>
                <w:color w:val="auto"/>
                <w:sz w:val="24"/>
                <w:szCs w:val="24"/>
              </w:rPr>
            </w:pPr>
            <w:r w:rsidRPr="008E386B">
              <w:rPr>
                <w:rFonts w:ascii="Arial" w:eastAsiaTheme="minorHAnsi" w:hAnsi="Arial" w:cs="Arial"/>
                <w:b/>
                <w:i w:val="0"/>
                <w:iCs w:val="0"/>
                <w:color w:val="auto"/>
                <w:sz w:val="24"/>
                <w:szCs w:val="24"/>
              </w:rPr>
              <w:t xml:space="preserve">Dr </w:t>
            </w:r>
            <w:proofErr w:type="spellStart"/>
            <w:r w:rsidRPr="008E386B">
              <w:rPr>
                <w:rFonts w:ascii="Arial" w:eastAsiaTheme="minorHAnsi" w:hAnsi="Arial" w:cs="Arial"/>
                <w:b/>
                <w:i w:val="0"/>
                <w:iCs w:val="0"/>
                <w:color w:val="auto"/>
                <w:sz w:val="24"/>
                <w:szCs w:val="24"/>
              </w:rPr>
              <w:t>Olu</w:t>
            </w:r>
            <w:proofErr w:type="spellEnd"/>
            <w:r w:rsidRPr="008E386B">
              <w:rPr>
                <w:rFonts w:ascii="Arial" w:eastAsiaTheme="minorHAnsi" w:hAnsi="Arial" w:cs="Arial"/>
                <w:b/>
                <w:i w:val="0"/>
                <w:iC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E386B">
              <w:rPr>
                <w:rFonts w:ascii="Arial" w:eastAsiaTheme="minorHAnsi" w:hAnsi="Arial" w:cs="Arial"/>
                <w:b/>
                <w:i w:val="0"/>
                <w:iCs w:val="0"/>
                <w:color w:val="auto"/>
                <w:sz w:val="24"/>
                <w:szCs w:val="24"/>
              </w:rPr>
              <w:t>Olasode</w:t>
            </w:r>
            <w:proofErr w:type="spellEnd"/>
          </w:p>
          <w:p w:rsidR="008E386B" w:rsidRPr="00F47547" w:rsidRDefault="008E386B" w:rsidP="00F47547">
            <w:pPr>
              <w:pStyle w:val="NormalWeb"/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47547">
              <w:rPr>
                <w:rFonts w:ascii="Arial" w:hAnsi="Arial" w:cs="Arial"/>
                <w:sz w:val="24"/>
                <w:szCs w:val="24"/>
                <w:lang w:eastAsia="en-US"/>
              </w:rPr>
              <w:t>Interim Chair</w:t>
            </w:r>
          </w:p>
          <w:p w:rsidR="00640CBD" w:rsidRPr="00CD5A5B" w:rsidRDefault="00640CBD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640CBD" w:rsidRPr="00CD5A5B" w:rsidRDefault="00640CBD" w:rsidP="00640CBD">
      <w:pPr>
        <w:rPr>
          <w:rFonts w:ascii="Arial" w:hAnsi="Arial" w:cs="Arial"/>
        </w:rPr>
      </w:pPr>
    </w:p>
    <w:tbl>
      <w:tblPr>
        <w:tblStyle w:val="TableGrid"/>
        <w:tblW w:w="1474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261"/>
        <w:gridCol w:w="2126"/>
        <w:gridCol w:w="2552"/>
        <w:gridCol w:w="1984"/>
        <w:gridCol w:w="1985"/>
        <w:gridCol w:w="2835"/>
      </w:tblGrid>
      <w:tr w:rsidR="00E1114A" w:rsidRPr="00CD5A5B" w:rsidTr="00E1114A">
        <w:trPr>
          <w:trHeight w:val="7354"/>
        </w:trPr>
        <w:tc>
          <w:tcPr>
            <w:tcW w:w="3261" w:type="dxa"/>
          </w:tcPr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Norman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Blissett</w:t>
            </w:r>
            <w:proofErr w:type="spellEnd"/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People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Default="00E1114A" w:rsidP="00906E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Rhoda Quaye</w:t>
            </w:r>
          </w:p>
          <w:p w:rsidR="00E1114A" w:rsidRDefault="00E1114A" w:rsidP="00906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Deputy Chief People Officer</w:t>
            </w:r>
          </w:p>
          <w:p w:rsidR="00E1114A" w:rsidRDefault="00E1114A" w:rsidP="00906ECD">
            <w:pPr>
              <w:jc w:val="center"/>
              <w:rPr>
                <w:rFonts w:cstheme="minorHAnsi"/>
              </w:rPr>
            </w:pPr>
          </w:p>
          <w:p w:rsidR="00E1114A" w:rsidRDefault="00E1114A" w:rsidP="00906E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Abigail Blake</w:t>
            </w:r>
          </w:p>
          <w:p w:rsidR="00E1114A" w:rsidRPr="00880CEA" w:rsidRDefault="00E1114A" w:rsidP="00880C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0CEA">
              <w:rPr>
                <w:rFonts w:ascii="Arial" w:hAnsi="Arial" w:cs="Arial"/>
                <w:sz w:val="24"/>
                <w:szCs w:val="24"/>
              </w:rPr>
              <w:t>Deputy Director of Culture, Inclusion and Organisational Development</w:t>
            </w:r>
          </w:p>
          <w:p w:rsidR="00E1114A" w:rsidRPr="00880CEA" w:rsidRDefault="00E1114A" w:rsidP="00880CEA">
            <w:pPr>
              <w:rPr>
                <w:lang w:eastAsia="en-GB"/>
              </w:rPr>
            </w:pPr>
          </w:p>
          <w:p w:rsidR="00E1114A" w:rsidRPr="00E1114A" w:rsidRDefault="00E1114A" w:rsidP="00E111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114A">
              <w:rPr>
                <w:rFonts w:ascii="Arial" w:hAnsi="Arial" w:cs="Arial"/>
                <w:b/>
                <w:sz w:val="24"/>
                <w:szCs w:val="24"/>
              </w:rPr>
              <w:t>Gemma Shillito</w:t>
            </w:r>
          </w:p>
          <w:p w:rsidR="00E1114A" w:rsidRPr="00E1114A" w:rsidRDefault="00E1114A" w:rsidP="00E11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Deputy Director of</w:t>
            </w:r>
          </w:p>
          <w:p w:rsidR="00E1114A" w:rsidRPr="00E1114A" w:rsidRDefault="00E1114A" w:rsidP="00E11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Communications and</w:t>
            </w:r>
          </w:p>
          <w:p w:rsidR="00E1114A" w:rsidRDefault="00E1114A" w:rsidP="00E11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Engagement</w:t>
            </w:r>
          </w:p>
          <w:p w:rsidR="00E1114A" w:rsidRPr="00E1114A" w:rsidRDefault="00E1114A" w:rsidP="00E11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981BEF" w:rsidRDefault="00E1114A" w:rsidP="00906E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1BEF">
              <w:rPr>
                <w:rFonts w:ascii="Arial" w:hAnsi="Arial" w:cs="Arial"/>
                <w:b/>
                <w:sz w:val="24"/>
                <w:szCs w:val="24"/>
              </w:rPr>
              <w:t>Twyla Mart</w:t>
            </w:r>
          </w:p>
          <w:p w:rsidR="00E1114A" w:rsidRPr="00E1114A" w:rsidRDefault="00E1114A" w:rsidP="00E11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Deputy Director of People &amp; Culture Services</w:t>
            </w:r>
          </w:p>
          <w:p w:rsidR="00E1114A" w:rsidRPr="00E1114A" w:rsidRDefault="00E1114A" w:rsidP="00906ECD">
            <w:pPr>
              <w:jc w:val="center"/>
              <w:rPr>
                <w:rFonts w:cstheme="minorHAnsi"/>
              </w:rPr>
            </w:pPr>
          </w:p>
          <w:p w:rsidR="00E1114A" w:rsidRPr="00E1114A" w:rsidRDefault="00E1114A" w:rsidP="00981B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114A">
              <w:rPr>
                <w:rFonts w:ascii="Arial" w:hAnsi="Arial" w:cs="Arial"/>
                <w:b/>
                <w:sz w:val="24"/>
                <w:szCs w:val="24"/>
              </w:rPr>
              <w:t>Rob Fordham</w:t>
            </w:r>
          </w:p>
          <w:p w:rsidR="00E1114A" w:rsidRPr="00E1114A" w:rsidRDefault="00E1114A" w:rsidP="00981B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Head of Culture</w:t>
            </w:r>
          </w:p>
          <w:p w:rsidR="00E1114A" w:rsidRPr="00E1114A" w:rsidRDefault="00E1114A" w:rsidP="00981B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and Inclusion</w:t>
            </w:r>
          </w:p>
          <w:p w:rsidR="00E1114A" w:rsidRPr="00981BEF" w:rsidRDefault="00E1114A" w:rsidP="00981BE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E1114A" w:rsidRDefault="00E1114A" w:rsidP="00906E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6ECD">
              <w:rPr>
                <w:rFonts w:ascii="Arial" w:hAnsi="Arial" w:cs="Arial"/>
                <w:b/>
                <w:sz w:val="24"/>
                <w:szCs w:val="24"/>
              </w:rPr>
              <w:t xml:space="preserve">Lou </w:t>
            </w:r>
            <w:proofErr w:type="spellStart"/>
            <w:r w:rsidRPr="00906ECD">
              <w:rPr>
                <w:rFonts w:ascii="Arial" w:hAnsi="Arial" w:cs="Arial"/>
                <w:b/>
                <w:sz w:val="24"/>
                <w:szCs w:val="24"/>
              </w:rPr>
              <w:t>Goldup</w:t>
            </w:r>
            <w:proofErr w:type="spellEnd"/>
          </w:p>
          <w:p w:rsidR="00E1114A" w:rsidRPr="00CD5A5B" w:rsidRDefault="00E1114A" w:rsidP="00E11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ECD">
              <w:rPr>
                <w:rFonts w:ascii="Arial" w:hAnsi="Arial" w:cs="Arial"/>
                <w:sz w:val="24"/>
                <w:szCs w:val="24"/>
              </w:rPr>
              <w:t>Head of People and Culture Programmes</w:t>
            </w:r>
          </w:p>
        </w:tc>
        <w:tc>
          <w:tcPr>
            <w:tcW w:w="2126" w:type="dxa"/>
          </w:tcPr>
          <w:p w:rsidR="00E1114A" w:rsidRPr="00906ECD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06ECD">
              <w:rPr>
                <w:rFonts w:ascii="Arial" w:hAnsi="Arial" w:cs="Arial"/>
                <w:b/>
                <w:sz w:val="24"/>
                <w:szCs w:val="24"/>
              </w:rPr>
              <w:t>Angela Van Der Lem</w:t>
            </w:r>
          </w:p>
          <w:p w:rsidR="00E1114A" w:rsidRPr="00684788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788">
              <w:rPr>
                <w:rFonts w:ascii="Arial" w:hAnsi="Arial" w:cs="Arial"/>
                <w:sz w:val="24"/>
                <w:szCs w:val="24"/>
              </w:rPr>
              <w:t>Chief Finance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CD5A5B" w:rsidRDefault="00991D59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</w:t>
            </w:r>
            <w:r w:rsidR="00E1114A" w:rsidRPr="00CD5A5B">
              <w:rPr>
                <w:rFonts w:ascii="Arial" w:hAnsi="Arial" w:cs="Arial"/>
                <w:b/>
                <w:sz w:val="24"/>
                <w:szCs w:val="24"/>
              </w:rPr>
              <w:t>s</w:t>
            </w:r>
            <w:r>
              <w:rPr>
                <w:rFonts w:ascii="Arial" w:hAnsi="Arial" w:cs="Arial"/>
                <w:b/>
                <w:sz w:val="24"/>
                <w:szCs w:val="24"/>
              </w:rPr>
              <w:t>a Marsh</w:t>
            </w:r>
            <w:r w:rsidR="00E1114A" w:rsidRPr="00CD5A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E1114A" w:rsidRPr="00684788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788">
              <w:rPr>
                <w:rFonts w:ascii="Arial" w:hAnsi="Arial" w:cs="Arial"/>
                <w:sz w:val="24"/>
                <w:szCs w:val="24"/>
              </w:rPr>
              <w:t>D</w:t>
            </w:r>
            <w:r w:rsidR="00991D59">
              <w:rPr>
                <w:rFonts w:ascii="Arial" w:hAnsi="Arial" w:cs="Arial"/>
                <w:sz w:val="24"/>
                <w:szCs w:val="24"/>
              </w:rPr>
              <w:t>eputy Chief</w:t>
            </w:r>
            <w:r w:rsidRPr="00684788">
              <w:rPr>
                <w:rFonts w:ascii="Arial" w:hAnsi="Arial" w:cs="Arial"/>
                <w:sz w:val="24"/>
                <w:szCs w:val="24"/>
              </w:rPr>
              <w:t xml:space="preserve"> Finance</w:t>
            </w:r>
            <w:r w:rsidR="00991D59">
              <w:rPr>
                <w:rFonts w:ascii="Arial" w:hAnsi="Arial" w:cs="Arial"/>
                <w:sz w:val="24"/>
                <w:szCs w:val="24"/>
              </w:rPr>
              <w:t xml:space="preserve"> Officer</w:t>
            </w:r>
          </w:p>
          <w:p w:rsidR="00E1114A" w:rsidRPr="00E1114A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E1114A" w:rsidRDefault="00E1114A" w:rsidP="00981BEF">
            <w:pPr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114A">
              <w:rPr>
                <w:rFonts w:ascii="Arial" w:hAnsi="Arial" w:cs="Arial"/>
                <w:b/>
                <w:sz w:val="24"/>
                <w:szCs w:val="24"/>
              </w:rPr>
              <w:t>Lorna Gibson</w:t>
            </w:r>
          </w:p>
          <w:p w:rsidR="00E1114A" w:rsidRPr="00E1114A" w:rsidRDefault="00E1114A" w:rsidP="00981BEF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114A">
              <w:rPr>
                <w:rFonts w:ascii="Arial" w:hAnsi="Arial" w:cs="Arial"/>
                <w:sz w:val="24"/>
                <w:szCs w:val="24"/>
              </w:rPr>
              <w:t>Director of Financial Sustainability</w:t>
            </w:r>
          </w:p>
          <w:p w:rsidR="00E1114A" w:rsidRDefault="00E1114A" w:rsidP="00981BEF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Default="00E1114A" w:rsidP="00684788">
            <w:pPr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Julie We</w:t>
            </w:r>
            <w:r w:rsidRPr="00684788">
              <w:rPr>
                <w:rFonts w:ascii="Arial" w:hAnsi="Arial" w:cs="Arial"/>
                <w:b/>
                <w:sz w:val="24"/>
                <w:szCs w:val="24"/>
              </w:rPr>
              <w:t>ll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:rsidR="00E1114A" w:rsidRPr="00991D59" w:rsidRDefault="00991D59" w:rsidP="00991D5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788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>eputy Chief</w:t>
            </w:r>
            <w:r w:rsidRPr="00684788">
              <w:rPr>
                <w:rFonts w:ascii="Arial" w:hAnsi="Arial" w:cs="Arial"/>
                <w:sz w:val="24"/>
                <w:szCs w:val="24"/>
              </w:rPr>
              <w:t xml:space="preserve"> Finance</w:t>
            </w:r>
            <w:r>
              <w:rPr>
                <w:rFonts w:ascii="Arial" w:hAnsi="Arial" w:cs="Arial"/>
                <w:sz w:val="24"/>
                <w:szCs w:val="24"/>
              </w:rPr>
              <w:t xml:space="preserve"> Officer - Performance</w:t>
            </w:r>
          </w:p>
          <w:p w:rsidR="00E1114A" w:rsidRPr="00684788" w:rsidRDefault="00E1114A" w:rsidP="00566E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Sarah Hayes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Nurse and Midwifery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1304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Kim Perry</w:t>
            </w:r>
          </w:p>
          <w:p w:rsidR="00E1114A" w:rsidRPr="00CD5A5B" w:rsidRDefault="00E1114A" w:rsidP="001304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Deputy Chief Nurse</w:t>
            </w:r>
          </w:p>
          <w:p w:rsidR="00E1114A" w:rsidRPr="00CD5A5B" w:rsidRDefault="00E1114A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640C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Dr Julie Yanni</w:t>
            </w:r>
          </w:p>
          <w:p w:rsidR="00E1114A" w:rsidRPr="00CD5A5B" w:rsidRDefault="00E1114A" w:rsidP="00640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Deputy Chief Nurse - Safeguarding, Vulnerable People &amp; Patient Experience</w:t>
            </w:r>
          </w:p>
          <w:p w:rsidR="00E1114A" w:rsidRPr="00CD5A5B" w:rsidRDefault="00E1114A" w:rsidP="001304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82233E" w:rsidRDefault="00E1114A" w:rsidP="00A74D3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233E">
              <w:rPr>
                <w:rFonts w:ascii="Arial" w:hAnsi="Arial" w:cs="Arial"/>
                <w:b/>
                <w:sz w:val="24"/>
                <w:szCs w:val="24"/>
              </w:rPr>
              <w:t>Julia Wilson</w:t>
            </w:r>
          </w:p>
          <w:p w:rsidR="00E1114A" w:rsidRPr="0082233E" w:rsidRDefault="00E1114A" w:rsidP="00A74D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33E">
              <w:rPr>
                <w:rFonts w:ascii="Arial" w:hAnsi="Arial" w:cs="Arial"/>
                <w:sz w:val="24"/>
                <w:szCs w:val="24"/>
              </w:rPr>
              <w:t>Deputy Chief Allied</w:t>
            </w:r>
          </w:p>
          <w:p w:rsidR="00E1114A" w:rsidRDefault="00E1114A" w:rsidP="00A74D3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233E">
              <w:rPr>
                <w:rFonts w:ascii="Arial" w:hAnsi="Arial" w:cs="Arial"/>
                <w:sz w:val="24"/>
                <w:szCs w:val="24"/>
              </w:rPr>
              <w:t>Health Professional</w:t>
            </w:r>
          </w:p>
          <w:p w:rsidR="00E1114A" w:rsidRDefault="00E1114A" w:rsidP="00A74D3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CD5A5B" w:rsidRDefault="00E1114A" w:rsidP="00A74D3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Hannah Smith</w:t>
            </w:r>
          </w:p>
          <w:p w:rsidR="00E1114A" w:rsidRPr="00CD5A5B" w:rsidRDefault="00E1114A" w:rsidP="001304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Quality</w:t>
            </w:r>
          </w:p>
          <w:p w:rsidR="00E1114A" w:rsidRPr="00CD5A5B" w:rsidRDefault="00E1114A" w:rsidP="001304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Governance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A74D3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Lisa White</w:t>
            </w:r>
          </w:p>
          <w:p w:rsidR="00E1114A" w:rsidRPr="00CD5A5B" w:rsidRDefault="00E1114A" w:rsidP="00A74D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Deputy Director of Infection Prevention and Control</w:t>
            </w:r>
          </w:p>
        </w:tc>
        <w:tc>
          <w:tcPr>
            <w:tcW w:w="1984" w:type="dxa"/>
          </w:tcPr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Dan Gibbs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Operating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FD1A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Alison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Pirfo</w:t>
            </w:r>
            <w:proofErr w:type="spellEnd"/>
          </w:p>
          <w:p w:rsidR="00E1114A" w:rsidRPr="00CD5A5B" w:rsidRDefault="00E1114A" w:rsidP="00FD1A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Deputy Chief Operating Officer</w:t>
            </w:r>
          </w:p>
          <w:p w:rsidR="00E1114A" w:rsidRPr="00CD5A5B" w:rsidRDefault="00E1114A" w:rsidP="007D3F21">
            <w:pPr>
              <w:rPr>
                <w:rFonts w:ascii="Arial" w:hAnsi="Arial" w:cs="Arial"/>
                <w:sz w:val="24"/>
                <w:szCs w:val="24"/>
              </w:rPr>
            </w:pPr>
          </w:p>
          <w:p w:rsidR="00E1114A" w:rsidRPr="00264A44" w:rsidRDefault="00E1114A" w:rsidP="00264A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44">
              <w:rPr>
                <w:rFonts w:ascii="Arial" w:hAnsi="Arial" w:cs="Arial"/>
                <w:b/>
                <w:sz w:val="24"/>
                <w:szCs w:val="24"/>
              </w:rPr>
              <w:t>Titus Burwell</w:t>
            </w:r>
            <w:r w:rsidRPr="00264A44">
              <w:rPr>
                <w:rFonts w:ascii="Arial" w:hAnsi="Arial" w:cs="Arial"/>
                <w:sz w:val="24"/>
                <w:szCs w:val="24"/>
              </w:rPr>
              <w:t xml:space="preserve"> Director of Planned Care Recovery</w:t>
            </w:r>
          </w:p>
          <w:p w:rsidR="00E1114A" w:rsidRDefault="00E1114A" w:rsidP="00566E5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CD5A5B" w:rsidRDefault="00E1114A" w:rsidP="00566E5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Dr Marc Farr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Analytical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Default="00E1114A" w:rsidP="00566E5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Hayley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Lingham</w:t>
            </w:r>
            <w:proofErr w:type="spellEnd"/>
          </w:p>
          <w:p w:rsidR="00E1114A" w:rsidRPr="00CD5A5B" w:rsidRDefault="00E1114A" w:rsidP="00566E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Head of Emergency Planning and Resilience</w:t>
            </w:r>
          </w:p>
        </w:tc>
        <w:tc>
          <w:tcPr>
            <w:tcW w:w="1985" w:type="dxa"/>
          </w:tcPr>
          <w:p w:rsidR="00E1114A" w:rsidRPr="00863526" w:rsidRDefault="00E1114A" w:rsidP="0086352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3526">
              <w:rPr>
                <w:rFonts w:ascii="Arial" w:hAnsi="Arial" w:cs="Arial"/>
                <w:b/>
                <w:sz w:val="24"/>
                <w:szCs w:val="24"/>
              </w:rPr>
              <w:t>Dr Des Holden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Medical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Dr Helen Mackie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Deputy Chief Medical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Dr Mike Bedford 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Clinical Information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Dr Ciaran Crowe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Medical Education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FD1A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Ben Stevens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Chief Strategy &amp;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Partnerships Officer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Nicky Bentley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Strategy and Business Development</w:t>
            </w:r>
          </w:p>
          <w:p w:rsidR="00E1114A" w:rsidRPr="00CD5A5B" w:rsidRDefault="00E1114A" w:rsidP="007843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CD5A5B" w:rsidRDefault="00E1114A" w:rsidP="007843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Peter Davies</w:t>
            </w:r>
          </w:p>
          <w:p w:rsidR="00E1114A" w:rsidRPr="00CD5A5B" w:rsidRDefault="00E1114A" w:rsidP="007843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Digital Transformation</w:t>
            </w:r>
          </w:p>
          <w:p w:rsidR="00E1114A" w:rsidRPr="00CD5A5B" w:rsidRDefault="00E1114A" w:rsidP="000209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82233E" w:rsidRDefault="00E1114A" w:rsidP="00C93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233E">
              <w:rPr>
                <w:rFonts w:ascii="Arial" w:hAnsi="Arial" w:cs="Arial"/>
                <w:b/>
                <w:sz w:val="24"/>
                <w:szCs w:val="24"/>
              </w:rPr>
              <w:t>Craig Barratt</w:t>
            </w:r>
          </w:p>
          <w:p w:rsidR="00E1114A" w:rsidRPr="00B209F6" w:rsidRDefault="00E1114A" w:rsidP="00C93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233E">
              <w:rPr>
                <w:rFonts w:ascii="Arial" w:hAnsi="Arial" w:cs="Arial"/>
                <w:sz w:val="24"/>
                <w:szCs w:val="24"/>
              </w:rPr>
              <w:t>Director of Continuous Improvement</w:t>
            </w:r>
          </w:p>
          <w:p w:rsidR="00E1114A" w:rsidRDefault="00E1114A" w:rsidP="00C936B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CD5A5B" w:rsidRDefault="00E1114A" w:rsidP="007843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Simon Hayward</w:t>
            </w:r>
          </w:p>
          <w:p w:rsidR="00E1114A" w:rsidRPr="00CD5A5B" w:rsidRDefault="00E1114A" w:rsidP="007843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Head of Transformation</w:t>
            </w:r>
          </w:p>
          <w:p w:rsidR="00E1114A" w:rsidRPr="00CD5A5B" w:rsidRDefault="00E1114A" w:rsidP="00C93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E1114A" w:rsidRPr="00CD5A5B" w:rsidRDefault="00E1114A" w:rsidP="0054616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Bernard Pope</w:t>
            </w:r>
          </w:p>
          <w:p w:rsidR="00E1114A" w:rsidRDefault="00E1114A" w:rsidP="00E111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Head of Contract and Client Relationship Management</w:t>
            </w:r>
          </w:p>
          <w:p w:rsidR="00E1114A" w:rsidRDefault="00E1114A" w:rsidP="00E111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114A" w:rsidRPr="00CD5A5B" w:rsidRDefault="00E1114A" w:rsidP="00E111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Louise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Boulden</w:t>
            </w:r>
            <w:proofErr w:type="spellEnd"/>
          </w:p>
          <w:p w:rsidR="00E1114A" w:rsidRPr="00CD5A5B" w:rsidRDefault="00E1114A" w:rsidP="00E1114A">
            <w:pPr>
              <w:pStyle w:val="xxxmso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788">
              <w:rPr>
                <w:rFonts w:ascii="Arial" w:hAnsi="Arial" w:cs="Arial"/>
                <w:sz w:val="24"/>
                <w:szCs w:val="24"/>
              </w:rPr>
              <w:t>Information Governance Officer</w:t>
            </w:r>
          </w:p>
        </w:tc>
      </w:tr>
    </w:tbl>
    <w:p w:rsidR="008E30C7" w:rsidRPr="00CD5A5B" w:rsidRDefault="00020975" w:rsidP="0077246A">
      <w:pPr>
        <w:pStyle w:val="Heading1"/>
        <w:rPr>
          <w:rFonts w:cs="Arial"/>
        </w:rPr>
      </w:pPr>
      <w:r w:rsidRPr="00CD5A5B">
        <w:rPr>
          <w:rFonts w:cs="Arial"/>
        </w:rPr>
        <w:lastRenderedPageBreak/>
        <w:t>Care Groups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411"/>
        <w:gridCol w:w="2268"/>
        <w:gridCol w:w="2409"/>
        <w:gridCol w:w="2410"/>
        <w:gridCol w:w="2835"/>
        <w:gridCol w:w="3260"/>
      </w:tblGrid>
      <w:tr w:rsidR="00020975" w:rsidRPr="00CD5A5B" w:rsidTr="001F6E7C">
        <w:tc>
          <w:tcPr>
            <w:tcW w:w="2411" w:type="dxa"/>
          </w:tcPr>
          <w:p w:rsidR="008E30C7" w:rsidRPr="00CD5A5B" w:rsidRDefault="008E30C7" w:rsidP="00546165">
            <w:pPr>
              <w:pStyle w:val="Heading2"/>
              <w:outlineLvl w:val="1"/>
              <w:rPr>
                <w:rFonts w:ascii="Arial" w:hAnsi="Arial" w:cs="Arial"/>
              </w:rPr>
            </w:pPr>
            <w:r w:rsidRPr="00CD5A5B">
              <w:rPr>
                <w:rFonts w:ascii="Arial" w:hAnsi="Arial" w:cs="Arial"/>
              </w:rPr>
              <w:t>William Harvey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80CEA" w:rsidRDefault="00880CEA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80CEA">
              <w:rPr>
                <w:rFonts w:ascii="Arial" w:hAnsi="Arial" w:cs="Arial"/>
                <w:b/>
                <w:sz w:val="24"/>
                <w:szCs w:val="24"/>
              </w:rPr>
              <w:t>Komal</w:t>
            </w:r>
            <w:proofErr w:type="spellEnd"/>
            <w:r w:rsidRPr="00880CEA">
              <w:rPr>
                <w:rFonts w:ascii="Arial" w:hAnsi="Arial" w:cs="Arial"/>
                <w:b/>
                <w:sz w:val="24"/>
                <w:szCs w:val="24"/>
              </w:rPr>
              <w:t xml:space="preserve"> Whittaker-Axon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Managing Director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272F44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_Hlk141950440"/>
            <w:r w:rsidRPr="00272F44">
              <w:rPr>
                <w:rFonts w:ascii="Arial" w:hAnsi="Arial" w:cs="Arial"/>
                <w:b/>
                <w:sz w:val="24"/>
                <w:szCs w:val="24"/>
              </w:rPr>
              <w:t xml:space="preserve">Ravi </w:t>
            </w:r>
            <w:proofErr w:type="spellStart"/>
            <w:r w:rsidRPr="00272F44">
              <w:rPr>
                <w:rFonts w:ascii="Arial" w:hAnsi="Arial" w:cs="Arial"/>
                <w:b/>
                <w:sz w:val="24"/>
                <w:szCs w:val="24"/>
              </w:rPr>
              <w:t>Rangasamy</w:t>
            </w:r>
            <w:proofErr w:type="spellEnd"/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Medical Director</w:t>
            </w:r>
          </w:p>
          <w:bookmarkEnd w:id="1"/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56834" w:rsidRPr="00CD5A5B" w:rsidRDefault="00556834" w:rsidP="0055683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2" w:name="_Hlk141950463"/>
            <w:bookmarkStart w:id="3" w:name="_Hlk141950464"/>
            <w:proofErr w:type="spellStart"/>
            <w:r w:rsidRPr="00CD5A5B">
              <w:rPr>
                <w:rFonts w:ascii="Arial" w:hAnsi="Arial" w:cs="Arial"/>
                <w:b/>
                <w:sz w:val="24"/>
                <w:szCs w:val="24"/>
              </w:rPr>
              <w:t>Zilpah</w:t>
            </w:r>
            <w:proofErr w:type="spellEnd"/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D5A5B">
              <w:rPr>
                <w:rFonts w:ascii="Arial" w:hAnsi="Arial" w:cs="Arial"/>
                <w:b/>
                <w:sz w:val="24"/>
                <w:szCs w:val="24"/>
              </w:rPr>
              <w:t>Okeyo</w:t>
            </w:r>
            <w:proofErr w:type="spellEnd"/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Nursing</w:t>
            </w:r>
            <w:bookmarkEnd w:id="2"/>
            <w:bookmarkEnd w:id="3"/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5A5B">
              <w:rPr>
                <w:rFonts w:ascii="Arial" w:hAnsi="Arial" w:cs="Arial"/>
                <w:sz w:val="24"/>
                <w:szCs w:val="24"/>
                <w:u w:val="single"/>
              </w:rPr>
              <w:t>Clinical Services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Urgent &amp; Emergency and Acute Medicine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General Medicine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Cardiology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General Surgery &amp; Gastroenterology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Therapies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Outpatients</w:t>
            </w:r>
          </w:p>
          <w:p w:rsidR="00020975" w:rsidRPr="00CD5A5B" w:rsidRDefault="00020975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8E30C7" w:rsidRPr="00CD5A5B" w:rsidRDefault="008E30C7" w:rsidP="00546165">
            <w:pPr>
              <w:pStyle w:val="Heading2"/>
              <w:outlineLvl w:val="1"/>
              <w:rPr>
                <w:rFonts w:ascii="Arial" w:hAnsi="Arial" w:cs="Arial"/>
              </w:rPr>
            </w:pPr>
            <w:r w:rsidRPr="00CD5A5B">
              <w:rPr>
                <w:rFonts w:ascii="Arial" w:hAnsi="Arial" w:cs="Arial"/>
              </w:rPr>
              <w:t>Queen Elizabeth, The Queen Mother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05CD3" w:rsidRPr="00CD5A5B" w:rsidRDefault="00305CD3" w:rsidP="00305CD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Sunny </w:t>
            </w:r>
            <w:proofErr w:type="spellStart"/>
            <w:r w:rsidRPr="00CD5A5B">
              <w:rPr>
                <w:rFonts w:ascii="Arial" w:hAnsi="Arial" w:cs="Arial"/>
                <w:b/>
                <w:sz w:val="24"/>
                <w:szCs w:val="24"/>
              </w:rPr>
              <w:t>Chada</w:t>
            </w:r>
            <w:proofErr w:type="spellEnd"/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Managing Director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1614E4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4" w:name="_Hlk141950560"/>
            <w:r w:rsidRPr="00CD5A5B">
              <w:rPr>
                <w:rFonts w:ascii="Arial" w:hAnsi="Arial" w:cs="Arial"/>
                <w:b/>
                <w:sz w:val="24"/>
                <w:szCs w:val="24"/>
              </w:rPr>
              <w:t>Dr Jonathan Purday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Medical Director</w:t>
            </w:r>
          </w:p>
          <w:bookmarkEnd w:id="4"/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5" w:name="_Hlk141950618"/>
            <w:bookmarkStart w:id="6" w:name="_Hlk141950619"/>
            <w:bookmarkStart w:id="7" w:name="_Hlk141950620"/>
            <w:bookmarkStart w:id="8" w:name="_Hlk141950621"/>
            <w:bookmarkStart w:id="9" w:name="_Hlk141950622"/>
            <w:bookmarkStart w:id="10" w:name="_Hlk141950623"/>
            <w:bookmarkStart w:id="11" w:name="_Hlk141950624"/>
            <w:bookmarkStart w:id="12" w:name="_Hlk141950625"/>
            <w:bookmarkStart w:id="13" w:name="_Hlk141950626"/>
            <w:bookmarkStart w:id="14" w:name="_Hlk141950627"/>
            <w:bookmarkStart w:id="15" w:name="_Hlk141950819"/>
            <w:bookmarkStart w:id="16" w:name="_Hlk141950820"/>
            <w:bookmarkStart w:id="17" w:name="_Hlk141950829"/>
            <w:bookmarkStart w:id="18" w:name="_Hlk141950830"/>
            <w:bookmarkStart w:id="19" w:name="_Hlk141950831"/>
            <w:bookmarkStart w:id="20" w:name="_Hlk141950832"/>
            <w:r w:rsidRPr="00CD5A5B">
              <w:rPr>
                <w:rFonts w:ascii="Arial" w:hAnsi="Arial" w:cs="Arial"/>
                <w:b/>
                <w:sz w:val="24"/>
                <w:szCs w:val="24"/>
              </w:rPr>
              <w:t>Sue Brassington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Nursing</w:t>
            </w:r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5A5B">
              <w:rPr>
                <w:rFonts w:ascii="Arial" w:hAnsi="Arial" w:cs="Arial"/>
                <w:sz w:val="24"/>
                <w:szCs w:val="24"/>
                <w:u w:val="single"/>
              </w:rPr>
              <w:t>Clinical Services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Urgent &amp; Emergency and Acute Medicine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General Medicine</w:t>
            </w:r>
          </w:p>
          <w:p w:rsidR="008E30C7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General Surgery &amp; Gastroenterology</w:t>
            </w:r>
          </w:p>
          <w:p w:rsidR="00F21FA8" w:rsidRPr="00CD5A5B" w:rsidRDefault="00F21FA8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1FA8">
              <w:rPr>
                <w:rFonts w:ascii="Arial" w:hAnsi="Arial" w:cs="Arial"/>
                <w:sz w:val="24"/>
                <w:szCs w:val="24"/>
              </w:rPr>
              <w:t>Endoscopy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Therapies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Outpatients</w:t>
            </w:r>
          </w:p>
          <w:p w:rsidR="00020975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Hospital at Home</w:t>
            </w:r>
          </w:p>
        </w:tc>
        <w:tc>
          <w:tcPr>
            <w:tcW w:w="2409" w:type="dxa"/>
          </w:tcPr>
          <w:p w:rsidR="008E30C7" w:rsidRPr="00CD5A5B" w:rsidRDefault="008E30C7" w:rsidP="00546165">
            <w:pPr>
              <w:pStyle w:val="Heading2"/>
              <w:outlineLvl w:val="1"/>
              <w:rPr>
                <w:rFonts w:ascii="Arial" w:hAnsi="Arial" w:cs="Arial"/>
              </w:rPr>
            </w:pPr>
            <w:r w:rsidRPr="00CD5A5B">
              <w:rPr>
                <w:rFonts w:ascii="Arial" w:hAnsi="Arial" w:cs="Arial"/>
              </w:rPr>
              <w:t>Kent and Canterbury</w:t>
            </w:r>
            <w:r w:rsidR="001B0534" w:rsidRPr="00CD5A5B">
              <w:rPr>
                <w:rFonts w:ascii="Arial" w:hAnsi="Arial" w:cs="Arial"/>
              </w:rPr>
              <w:t xml:space="preserve"> and Royal Victoria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0A7A5C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Ciara Jones</w:t>
            </w:r>
            <w:r w:rsidR="00556834" w:rsidRPr="00264A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30C7" w:rsidRPr="00CD5A5B">
              <w:rPr>
                <w:rFonts w:ascii="Arial" w:hAnsi="Arial" w:cs="Arial"/>
                <w:sz w:val="24"/>
                <w:szCs w:val="24"/>
              </w:rPr>
              <w:t>Managing Director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Mr Ali Mehdi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Medical Director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556834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Kat</w:t>
            </w:r>
            <w:r w:rsidR="00A962E5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White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Nursing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5A5B">
              <w:rPr>
                <w:rFonts w:ascii="Arial" w:hAnsi="Arial" w:cs="Arial"/>
                <w:sz w:val="24"/>
                <w:szCs w:val="24"/>
                <w:u w:val="single"/>
              </w:rPr>
              <w:t>Clinical Services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Trauma and Orthopaedics – all sites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Urology &amp; Vascular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Stroke, Neuroscience &amp; Renal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 xml:space="preserve">Medical </w:t>
            </w:r>
            <w:r w:rsidR="001B0534" w:rsidRPr="00CD5A5B">
              <w:rPr>
                <w:rFonts w:ascii="Arial" w:hAnsi="Arial" w:cs="Arial"/>
                <w:sz w:val="24"/>
                <w:szCs w:val="24"/>
              </w:rPr>
              <w:t>Day Unit</w:t>
            </w:r>
            <w:r w:rsidRPr="00CD5A5B">
              <w:rPr>
                <w:rFonts w:ascii="Arial" w:hAnsi="Arial" w:cs="Arial"/>
                <w:sz w:val="24"/>
                <w:szCs w:val="24"/>
              </w:rPr>
              <w:t xml:space="preserve"> &amp; Outpatients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Therapies</w:t>
            </w:r>
          </w:p>
          <w:p w:rsidR="008E30C7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Urgent Treatment Centre</w:t>
            </w:r>
          </w:p>
          <w:p w:rsidR="00E30A21" w:rsidRPr="0077246A" w:rsidRDefault="00E30A21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Cancer, Haematology &amp; Haemophilia </w:t>
            </w:r>
          </w:p>
          <w:p w:rsidR="00E30A21" w:rsidRPr="0077246A" w:rsidRDefault="00E30A21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Supportive and Palliative Care</w:t>
            </w:r>
          </w:p>
          <w:p w:rsidR="00020975" w:rsidRPr="00CD5A5B" w:rsidRDefault="00020975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8E30C7" w:rsidRPr="00CD5A5B" w:rsidRDefault="00305CD3" w:rsidP="00546165">
            <w:pPr>
              <w:pStyle w:val="Heading2"/>
              <w:outlineLvl w:val="1"/>
              <w:rPr>
                <w:rFonts w:ascii="Arial" w:hAnsi="Arial" w:cs="Arial"/>
              </w:rPr>
            </w:pPr>
            <w:bookmarkStart w:id="21" w:name="_Hlk142919662"/>
            <w:r w:rsidRPr="00CD5A5B">
              <w:rPr>
                <w:rFonts w:ascii="Arial" w:hAnsi="Arial" w:cs="Arial"/>
              </w:rPr>
              <w:t xml:space="preserve">Critical Care, Anaesthetics and </w:t>
            </w:r>
            <w:r w:rsidR="008E30C7" w:rsidRPr="00CD5A5B">
              <w:rPr>
                <w:rFonts w:ascii="Arial" w:hAnsi="Arial" w:cs="Arial"/>
              </w:rPr>
              <w:t>Speciality Surgery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954C3" w:rsidRPr="00CD5A5B" w:rsidRDefault="00305CD3" w:rsidP="002954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22" w:name="_Hlk141950929"/>
            <w:r w:rsidRPr="00CD5A5B">
              <w:rPr>
                <w:rFonts w:ascii="Arial" w:hAnsi="Arial" w:cs="Arial"/>
                <w:b/>
                <w:sz w:val="24"/>
                <w:szCs w:val="24"/>
              </w:rPr>
              <w:t>Anita Vincent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Managing Director</w:t>
            </w:r>
          </w:p>
          <w:bookmarkEnd w:id="22"/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Mr Nic </w:t>
            </w:r>
            <w:proofErr w:type="spellStart"/>
            <w:r w:rsidRPr="00CD5A5B">
              <w:rPr>
                <w:rFonts w:ascii="Arial" w:hAnsi="Arial" w:cs="Arial"/>
                <w:b/>
                <w:sz w:val="24"/>
                <w:szCs w:val="24"/>
              </w:rPr>
              <w:t>Goodger</w:t>
            </w:r>
            <w:proofErr w:type="spellEnd"/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Associate Medical Director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(Specialist Surgery)</w:t>
            </w:r>
          </w:p>
          <w:bookmarkEnd w:id="21"/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954C3" w:rsidRPr="00CD5A5B" w:rsidRDefault="002954C3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Pradeep </w:t>
            </w:r>
            <w:proofErr w:type="spellStart"/>
            <w:r w:rsidRPr="00CD5A5B">
              <w:rPr>
                <w:rFonts w:ascii="Arial" w:hAnsi="Arial" w:cs="Arial"/>
                <w:b/>
                <w:sz w:val="24"/>
                <w:szCs w:val="24"/>
              </w:rPr>
              <w:t>Bas</w:t>
            </w:r>
            <w:r w:rsidR="008052EE" w:rsidRPr="00CD5A5B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Pr="00CD5A5B">
              <w:rPr>
                <w:rFonts w:ascii="Arial" w:hAnsi="Arial" w:cs="Arial"/>
                <w:b/>
                <w:sz w:val="24"/>
                <w:szCs w:val="24"/>
              </w:rPr>
              <w:t>yat</w:t>
            </w:r>
            <w:proofErr w:type="spellEnd"/>
          </w:p>
          <w:p w:rsidR="002954C3" w:rsidRPr="00CD5A5B" w:rsidRDefault="002954C3" w:rsidP="002954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Associate Medical Director</w:t>
            </w:r>
          </w:p>
          <w:p w:rsidR="002954C3" w:rsidRPr="00CD5A5B" w:rsidRDefault="002954C3" w:rsidP="002954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(Anaesthetics and Theatres)</w:t>
            </w:r>
          </w:p>
          <w:p w:rsidR="002954C3" w:rsidRPr="00CD5A5B" w:rsidRDefault="002954C3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Gemma Oliver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Nursing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5A5B">
              <w:rPr>
                <w:rFonts w:ascii="Arial" w:hAnsi="Arial" w:cs="Arial"/>
                <w:sz w:val="24"/>
                <w:szCs w:val="24"/>
                <w:u w:val="single"/>
              </w:rPr>
              <w:t>Clinical Services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Theatres, Anaesthetics &amp; Critical Care</w:t>
            </w:r>
          </w:p>
          <w:p w:rsidR="00020975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Specialist Surgery</w:t>
            </w:r>
          </w:p>
        </w:tc>
        <w:tc>
          <w:tcPr>
            <w:tcW w:w="2835" w:type="dxa"/>
          </w:tcPr>
          <w:p w:rsidR="008E30C7" w:rsidRPr="00CD5A5B" w:rsidRDefault="008E30C7" w:rsidP="00546165">
            <w:pPr>
              <w:pStyle w:val="Heading2"/>
              <w:outlineLvl w:val="1"/>
              <w:rPr>
                <w:rFonts w:ascii="Arial" w:hAnsi="Arial" w:cs="Arial"/>
              </w:rPr>
            </w:pPr>
            <w:r w:rsidRPr="00CD5A5B">
              <w:rPr>
                <w:rFonts w:ascii="Arial" w:hAnsi="Arial" w:cs="Arial"/>
              </w:rPr>
              <w:t>Women, Children and Young People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957044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Chris</w:t>
            </w:r>
            <w:r w:rsidR="00783992">
              <w:rPr>
                <w:rFonts w:ascii="Arial" w:hAnsi="Arial" w:cs="Arial"/>
                <w:b/>
                <w:sz w:val="24"/>
                <w:szCs w:val="24"/>
              </w:rPr>
              <w:t>tine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Kerr</w:t>
            </w:r>
          </w:p>
          <w:p w:rsidR="008E30C7" w:rsidRPr="00CD5A5B" w:rsidRDefault="00957044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Acting </w:t>
            </w:r>
            <w:r w:rsidR="008E30C7" w:rsidRPr="00CD5A5B">
              <w:rPr>
                <w:rFonts w:ascii="Arial" w:hAnsi="Arial" w:cs="Arial"/>
                <w:sz w:val="24"/>
                <w:szCs w:val="24"/>
              </w:rPr>
              <w:t>Managing Director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D66C26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Stephanie Pease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Midwifery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Miss Zoe Woodward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Associate Medical Director (Women’s Services)</w:t>
            </w:r>
          </w:p>
          <w:p w:rsidR="001F6E7C" w:rsidRPr="00CD5A5B" w:rsidRDefault="001F6E7C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E30C7" w:rsidRPr="00CD5A5B" w:rsidRDefault="00F50948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>Dr Peter Christian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Associate Medical Director (Children &amp; Young People)</w:t>
            </w:r>
          </w:p>
          <w:p w:rsidR="00921D46" w:rsidRPr="00CD5A5B" w:rsidRDefault="00921D46" w:rsidP="00921D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21D46" w:rsidRPr="00CD5A5B" w:rsidRDefault="00921D46" w:rsidP="00921D4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Christine Kerr </w:t>
            </w:r>
          </w:p>
          <w:p w:rsidR="00921D46" w:rsidRPr="00CD5A5B" w:rsidRDefault="00921D46" w:rsidP="00921D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Director of Nursing, Allied Health Professionals and Quality (Children &amp; Young People)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5A5B">
              <w:rPr>
                <w:rFonts w:ascii="Arial" w:hAnsi="Arial" w:cs="Arial"/>
                <w:sz w:val="24"/>
                <w:szCs w:val="24"/>
                <w:u w:val="single"/>
              </w:rPr>
              <w:t>Clinical Services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Children and Young People</w:t>
            </w:r>
          </w:p>
          <w:p w:rsidR="008E30C7" w:rsidRPr="00CD5A5B" w:rsidRDefault="008E30C7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Women’s Services</w:t>
            </w:r>
          </w:p>
          <w:p w:rsidR="00020975" w:rsidRPr="00CD5A5B" w:rsidRDefault="00020975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8E30C7" w:rsidRPr="00CD5A5B" w:rsidRDefault="008E30C7" w:rsidP="00546165">
            <w:pPr>
              <w:pStyle w:val="Heading2"/>
              <w:outlineLvl w:val="1"/>
              <w:rPr>
                <w:rFonts w:ascii="Arial" w:hAnsi="Arial" w:cs="Arial"/>
              </w:rPr>
            </w:pPr>
            <w:r w:rsidRPr="00CD5A5B">
              <w:rPr>
                <w:rFonts w:ascii="Arial" w:hAnsi="Arial" w:cs="Arial"/>
              </w:rPr>
              <w:t>Diagnostics, Cancer and Buckland</w:t>
            </w:r>
          </w:p>
          <w:p w:rsidR="008E30C7" w:rsidRPr="00CD5A5B" w:rsidRDefault="008E30C7" w:rsidP="008E30C7">
            <w:pPr>
              <w:rPr>
                <w:rFonts w:ascii="Arial" w:hAnsi="Arial" w:cs="Arial"/>
              </w:rPr>
            </w:pPr>
          </w:p>
          <w:p w:rsidR="008E30C7" w:rsidRPr="00CD5A5B" w:rsidRDefault="00966334" w:rsidP="008E30C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Mitchell-Hall</w:t>
            </w:r>
          </w:p>
          <w:p w:rsidR="008E30C7" w:rsidRPr="00CD5A5B" w:rsidRDefault="008E30C7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5A5B">
              <w:rPr>
                <w:rFonts w:ascii="Arial" w:hAnsi="Arial" w:cs="Arial"/>
                <w:sz w:val="24"/>
                <w:szCs w:val="24"/>
              </w:rPr>
              <w:t>Managing Director</w:t>
            </w:r>
          </w:p>
          <w:p w:rsidR="001614E4" w:rsidRPr="00CD5A5B" w:rsidRDefault="001614E4" w:rsidP="008E30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614E4" w:rsidRPr="00CD5A5B" w:rsidRDefault="001614E4" w:rsidP="001614E4">
            <w:pPr>
              <w:pStyle w:val="NormalWeb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D5A5B">
              <w:rPr>
                <w:rFonts w:ascii="Arial" w:hAnsi="Arial" w:cs="Arial"/>
                <w:b/>
                <w:sz w:val="24"/>
                <w:szCs w:val="24"/>
              </w:rPr>
              <w:t xml:space="preserve">Dr Nicola </w:t>
            </w:r>
            <w:proofErr w:type="spellStart"/>
            <w:r w:rsidRPr="00CD5A5B">
              <w:rPr>
                <w:rFonts w:ascii="Arial" w:hAnsi="Arial" w:cs="Arial"/>
                <w:b/>
                <w:sz w:val="24"/>
                <w:szCs w:val="24"/>
              </w:rPr>
              <w:t>Chaston</w:t>
            </w:r>
            <w:proofErr w:type="spellEnd"/>
          </w:p>
          <w:p w:rsidR="001614E4" w:rsidRPr="0077246A" w:rsidRDefault="00E30A21" w:rsidP="001614E4">
            <w:pPr>
              <w:pStyle w:val="NormalWeb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Associate </w:t>
            </w:r>
            <w:r w:rsidR="001614E4"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Medical Director </w:t>
            </w:r>
          </w:p>
          <w:p w:rsidR="008E30C7" w:rsidRPr="0077246A" w:rsidRDefault="0077246A" w:rsidP="0077246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br/>
            </w:r>
            <w:r w:rsidR="00CA1782" w:rsidRPr="0077246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Heather Munro</w:t>
            </w:r>
          </w:p>
          <w:p w:rsidR="00CA1782" w:rsidRPr="0077246A" w:rsidRDefault="00CA1782" w:rsidP="008E30C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Associate Director of Nursing </w:t>
            </w:r>
          </w:p>
          <w:p w:rsidR="008E30C7" w:rsidRPr="0077246A" w:rsidRDefault="008E30C7" w:rsidP="008E30C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Clinical Services</w:t>
            </w:r>
          </w:p>
          <w:p w:rsidR="008E30C7" w:rsidRPr="0077246A" w:rsidRDefault="008E30C7" w:rsidP="008E30C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Audiology</w:t>
            </w: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Medical Physics</w:t>
            </w: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Radiology</w:t>
            </w: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Pathology</w:t>
            </w: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Therapies</w:t>
            </w: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Outpatients</w:t>
            </w:r>
          </w:p>
          <w:p w:rsidR="008E30C7" w:rsidRPr="0077246A" w:rsidRDefault="008E30C7" w:rsidP="0077246A">
            <w:pPr>
              <w:spacing w:after="8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Pharmacy</w:t>
            </w:r>
          </w:p>
          <w:p w:rsidR="002B30B9" w:rsidRPr="00CD5A5B" w:rsidRDefault="00E30A21" w:rsidP="0077246A">
            <w:pPr>
              <w:spacing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46A">
              <w:rPr>
                <w:rFonts w:ascii="Arial" w:hAnsi="Arial" w:cs="Arial"/>
                <w:color w:val="000000" w:themeColor="text1"/>
                <w:sz w:val="24"/>
                <w:szCs w:val="24"/>
              </w:rPr>
              <w:t>Community Diagnostic Centres</w:t>
            </w:r>
          </w:p>
        </w:tc>
      </w:tr>
    </w:tbl>
    <w:p w:rsidR="00020975" w:rsidRPr="00020975" w:rsidRDefault="00020975" w:rsidP="0077246A"/>
    <w:sectPr w:rsidR="00020975" w:rsidRPr="00020975" w:rsidSect="00921D46">
      <w:pgSz w:w="16838" w:h="11906" w:orient="landscape"/>
      <w:pgMar w:top="142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41B22"/>
    <w:multiLevelType w:val="hybridMultilevel"/>
    <w:tmpl w:val="568CB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081643"/>
    <w:multiLevelType w:val="hybridMultilevel"/>
    <w:tmpl w:val="61D24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772162"/>
    <w:multiLevelType w:val="hybridMultilevel"/>
    <w:tmpl w:val="BA1084AE"/>
    <w:lvl w:ilvl="0" w:tplc="1BBAF12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3A03C1"/>
    <w:multiLevelType w:val="hybridMultilevel"/>
    <w:tmpl w:val="07BC3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B425EA"/>
    <w:multiLevelType w:val="hybridMultilevel"/>
    <w:tmpl w:val="81B0BC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94"/>
    <w:rsid w:val="00020975"/>
    <w:rsid w:val="00031B80"/>
    <w:rsid w:val="0003580E"/>
    <w:rsid w:val="00053EDF"/>
    <w:rsid w:val="000A7A5C"/>
    <w:rsid w:val="000D3460"/>
    <w:rsid w:val="000D40AC"/>
    <w:rsid w:val="000F12C2"/>
    <w:rsid w:val="00110508"/>
    <w:rsid w:val="00130499"/>
    <w:rsid w:val="001614E4"/>
    <w:rsid w:val="001B0534"/>
    <w:rsid w:val="001D340B"/>
    <w:rsid w:val="001E1250"/>
    <w:rsid w:val="001E32DC"/>
    <w:rsid w:val="001F6E7C"/>
    <w:rsid w:val="00224569"/>
    <w:rsid w:val="00245FE4"/>
    <w:rsid w:val="002518C2"/>
    <w:rsid w:val="00264A44"/>
    <w:rsid w:val="00272F44"/>
    <w:rsid w:val="002954C3"/>
    <w:rsid w:val="002975A3"/>
    <w:rsid w:val="002B30B9"/>
    <w:rsid w:val="002F3FE2"/>
    <w:rsid w:val="00305CD3"/>
    <w:rsid w:val="00307E42"/>
    <w:rsid w:val="00321D49"/>
    <w:rsid w:val="0032244F"/>
    <w:rsid w:val="00406D55"/>
    <w:rsid w:val="004831F0"/>
    <w:rsid w:val="0049286E"/>
    <w:rsid w:val="00494198"/>
    <w:rsid w:val="004C54E0"/>
    <w:rsid w:val="00501775"/>
    <w:rsid w:val="00506E34"/>
    <w:rsid w:val="00522B63"/>
    <w:rsid w:val="005237AB"/>
    <w:rsid w:val="00546165"/>
    <w:rsid w:val="00555938"/>
    <w:rsid w:val="00556834"/>
    <w:rsid w:val="0056222F"/>
    <w:rsid w:val="00566E56"/>
    <w:rsid w:val="005A3433"/>
    <w:rsid w:val="005B741B"/>
    <w:rsid w:val="00620375"/>
    <w:rsid w:val="00640CBD"/>
    <w:rsid w:val="00682915"/>
    <w:rsid w:val="00684788"/>
    <w:rsid w:val="007303A0"/>
    <w:rsid w:val="00734791"/>
    <w:rsid w:val="007659A0"/>
    <w:rsid w:val="0077206E"/>
    <w:rsid w:val="0077246A"/>
    <w:rsid w:val="00774A24"/>
    <w:rsid w:val="00783992"/>
    <w:rsid w:val="0078435F"/>
    <w:rsid w:val="007843A3"/>
    <w:rsid w:val="007A14A6"/>
    <w:rsid w:val="007C506F"/>
    <w:rsid w:val="007D3F21"/>
    <w:rsid w:val="007E5592"/>
    <w:rsid w:val="008052EE"/>
    <w:rsid w:val="00813494"/>
    <w:rsid w:val="0082233E"/>
    <w:rsid w:val="00827967"/>
    <w:rsid w:val="00853718"/>
    <w:rsid w:val="00863526"/>
    <w:rsid w:val="00880CEA"/>
    <w:rsid w:val="00885FC1"/>
    <w:rsid w:val="00893A85"/>
    <w:rsid w:val="008E30C7"/>
    <w:rsid w:val="008E386B"/>
    <w:rsid w:val="00906ECD"/>
    <w:rsid w:val="00921D46"/>
    <w:rsid w:val="00924ABF"/>
    <w:rsid w:val="00957044"/>
    <w:rsid w:val="00966334"/>
    <w:rsid w:val="0097774D"/>
    <w:rsid w:val="00981BEF"/>
    <w:rsid w:val="00991D59"/>
    <w:rsid w:val="009946C0"/>
    <w:rsid w:val="00A01D5F"/>
    <w:rsid w:val="00A2326D"/>
    <w:rsid w:val="00A55618"/>
    <w:rsid w:val="00A701C9"/>
    <w:rsid w:val="00A74D3E"/>
    <w:rsid w:val="00A962E5"/>
    <w:rsid w:val="00AA61D6"/>
    <w:rsid w:val="00AD760A"/>
    <w:rsid w:val="00B10F15"/>
    <w:rsid w:val="00B209F6"/>
    <w:rsid w:val="00B3327E"/>
    <w:rsid w:val="00B46018"/>
    <w:rsid w:val="00B4620C"/>
    <w:rsid w:val="00B61EB6"/>
    <w:rsid w:val="00B6620D"/>
    <w:rsid w:val="00C366A8"/>
    <w:rsid w:val="00C421A7"/>
    <w:rsid w:val="00C44B56"/>
    <w:rsid w:val="00C6462D"/>
    <w:rsid w:val="00C936B6"/>
    <w:rsid w:val="00CA1782"/>
    <w:rsid w:val="00CB08E4"/>
    <w:rsid w:val="00CD5A5B"/>
    <w:rsid w:val="00CD6191"/>
    <w:rsid w:val="00CD7C3E"/>
    <w:rsid w:val="00D1306E"/>
    <w:rsid w:val="00D178B4"/>
    <w:rsid w:val="00D66C26"/>
    <w:rsid w:val="00DB5769"/>
    <w:rsid w:val="00DE5B22"/>
    <w:rsid w:val="00E1114A"/>
    <w:rsid w:val="00E30A21"/>
    <w:rsid w:val="00E961F6"/>
    <w:rsid w:val="00EB4E51"/>
    <w:rsid w:val="00EB5608"/>
    <w:rsid w:val="00F21FA8"/>
    <w:rsid w:val="00F30E7C"/>
    <w:rsid w:val="00F47547"/>
    <w:rsid w:val="00F50948"/>
    <w:rsid w:val="00F54155"/>
    <w:rsid w:val="00F550AC"/>
    <w:rsid w:val="00F56C7A"/>
    <w:rsid w:val="00FD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DAD22"/>
  <w15:chartTrackingRefBased/>
  <w15:docId w15:val="{3178FEB4-4141-48DD-913F-2465601FB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975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6165"/>
    <w:pPr>
      <w:keepNext/>
      <w:keepLines/>
      <w:spacing w:before="40" w:after="0" w:line="240" w:lineRule="auto"/>
      <w:jc w:val="center"/>
      <w:outlineLvl w:val="1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35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8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975"/>
    <w:rPr>
      <w:rFonts w:ascii="Arial" w:eastAsiaTheme="majorEastAsia" w:hAnsi="Arial" w:cstheme="majorBidi"/>
      <w:color w:val="2F5496" w:themeColor="accent1" w:themeShade="BF"/>
      <w:sz w:val="52"/>
      <w:szCs w:val="32"/>
    </w:rPr>
  </w:style>
  <w:style w:type="table" w:styleId="TableGrid">
    <w:name w:val="Table Grid"/>
    <w:basedOn w:val="TableNormal"/>
    <w:uiPriority w:val="39"/>
    <w:rsid w:val="00020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097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546165"/>
    <w:rPr>
      <w:rFonts w:asciiTheme="majorHAnsi" w:eastAsiaTheme="majorEastAsia" w:hAnsiTheme="majorHAnsi" w:cstheme="majorBidi"/>
      <w:b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1614E4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xxmsonormal">
    <w:name w:val="x_x_xmsonormal"/>
    <w:basedOn w:val="Normal"/>
    <w:rsid w:val="00893A85"/>
    <w:pPr>
      <w:spacing w:after="0" w:line="240" w:lineRule="auto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906ECD"/>
    <w:pPr>
      <w:spacing w:line="256" w:lineRule="auto"/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E38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8635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382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Chart showing the Trust's Executive Team and senior leaders of Trust Care groups</vt:lpstr>
    </vt:vector>
  </TitlesOfParts>
  <Company>EKHUFT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Chart showing the Trust's Executive Team and senior leaders of Trust Care groups</dc:title>
  <dc:subject/>
  <dc:creator>Natalie Yost</dc:creator>
  <cp:keywords/>
  <dc:description/>
  <cp:lastModifiedBy>Fiona Paterson</cp:lastModifiedBy>
  <cp:revision>2</cp:revision>
  <cp:lastPrinted>2024-12-16T15:05:00Z</cp:lastPrinted>
  <dcterms:created xsi:type="dcterms:W3CDTF">2026-05-26T10:59:00Z</dcterms:created>
  <dcterms:modified xsi:type="dcterms:W3CDTF">2026-05-26T10:59:00Z</dcterms:modified>
</cp:coreProperties>
</file>